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0f31" w14:textId="0210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между Правительством Республики Казахстан и Правительством Российской Федерации о порядке деятельности предприятий и организаций, воинских частей, других юридических лиц на территории комплекса "Байконур" в части, касающейся вопросов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2015 года № 407.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деятельности предприятий и организаций, воинских частей, других юридических лиц на территории комплекса "Байконур" в части, касающейся вопросов охраны окружающей среды, совершенный в Москве 23 декабря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Российской Федерации о порядке деятельности предприятий и</w:t>
      </w:r>
      <w:r>
        <w:br/>
      </w:r>
      <w:r>
        <w:rPr>
          <w:rFonts w:ascii="Times New Roman"/>
          <w:b/>
          <w:i w:val="false"/>
          <w:color w:val="000000"/>
        </w:rPr>
        <w:t>организаций, воинских частей, других юридических лиц на</w:t>
      </w:r>
      <w:r>
        <w:br/>
      </w:r>
      <w:r>
        <w:rPr>
          <w:rFonts w:ascii="Times New Roman"/>
          <w:b/>
          <w:i w:val="false"/>
          <w:color w:val="000000"/>
        </w:rPr>
        <w:t>территории комплекса "Байконур" в части, касающейся вопросов</w:t>
      </w:r>
      <w:r>
        <w:br/>
      </w:r>
      <w:r>
        <w:rPr>
          <w:rFonts w:ascii="Times New Roman"/>
          <w:b/>
          <w:i w:val="false"/>
          <w:color w:val="000000"/>
        </w:rPr>
        <w:t>охраны окружающей среды Вступил в силу 27 февраля 2016 года - Бюллетень международных договоров РК 2016 г., № 3, ст. 41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Федерацией от 2 июня 2005 года (далее — 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 (далее - Договор аренды),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Хозяйственная и иная деятельность предприятий и организаций, воинских частей, других юридических лиц (независимо от ведомственной принадлежности), связанная с использованием природных ресурсов и воздействием на окружающую среду на территории комплекса "Байконур", осуществляется в соответствии с нормами Экологического кодекса Республики Казахстан (далее - Кодекс) и другими нормативными правовыми актами Республики Казахстан, регламентирующими деятельность в области охраны окружающей среды и действующими на момент заключения настоящего Протокола, с учетом настоящего Протокола и других двусторонних соглашений по комплексу "Байконур", за исключением случаев, когда действия предприятий и организаций, воинских частей, других юридических лиц (независимо от ведомственной принадлежности) на комплексе "Байконур" повлекли наступление чрезвычайной экологической ситуации или экологического бедствия. В отношении данных действий применяется экологическое законодательство Республики Казахстан, действующее на момент их выявления.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Уполномоченные органы Сторон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Протокола уполномоченными органами Сторон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Федеральное космическое агентство и администрация города Байконыр.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Государственная экологическая экспертиза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утверждают Порядок взаимодействия уполномоченных государственных органов Республики Казахстан и Российской Федерации при проведении государственной экологической экспертизы российской ракетно-космической техники, планируемой к использованию на космодроме "Байконур".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государственной экологической экспертизы Российской Федерации являются проектные материалы на перспективные образцы ракет и ракет-носителей, планируемых Российской Стороной к использованию на космодроме "Байконур".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государственной экологической экспертизы Республики Казахстан являются материалы оценки воздействия на окружающую среду районов падения отделяющихся частей ракет-носителей, запускаемых с космодрома "Байконур", не включенных в приложение 2 к Договору аренды, проекты планируемой хозяйственной деятельности объектов комплекса "Байконур" с сопровождающими их материалами оценки воздействия на окружающую среду, а также проекты строительства, реконструкции, развития, технического перевооружения, перепрофилирования и ликвидации, сопровождаемые материалами оценки воздействия на окружающую среду, проекты нормативов эмиссий (выбросов, сбросов, размещения отходов) загрязняющих веществ в окружающую среду для существующих объектов комплекса "Байконур".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заключения государственной экологической экспертизы Республики Казахстан в отношении объектов комплекса "Байконур" действуют до изменения применяемых технологий и условий природопользования.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Природопользование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космодрома "Байконур" разрабатывается единый план природоохранных мероприятий по форме, согласованной с уполномоченными органами Сторон, который является обязательным для исполнения.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Плата за эмиссии (выбросы, сбросы, размещение отходов) в окружающую среду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эмиссии (выбросы, сбросы, размещение отходов) в  окружающую среду, источниками которых являются арендованные объекты космодрома "Байконур", в пределах согласованных уполномоченным органом Республики Казахстан нормативов эмиссии (выбросов, сбросов, размещения отходов) в окружающую среду, действующих в отношении объектов комплекса "Байконур", не взимается.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эмиссии (выбросы, сбросы, размещение отходов) в окружающую среду, источниками которых являются объекты космодрома "Байконур", сверх согласованных нормативов эмиссий (выбросов, сбросов, размещения отходов) осуществляется предприятиями и организациями, воинскими частями, другими юридическими лицами, эксплуатирующими объекты комплекса "Байконур" (далее - природопользователи) в порядке, установленном Налоговым кодексом Республики Казахстан. Ставки платы определяются по аналогии со ставками, действующими в Кызылординской области Республики Казахстан на момент осуществления платежей. Плата за эмиссии (выбросы, сбросы, размещение отходов) в окружающую среду, источниками которых являются объекты космодрома "Байконур", сверх согласованных нормативов эмиссий (выбросов, сбросов, размещения отходов) поступает в бюджет города Байконыр с последующим направлением поступающих средств на финансирование программ по охране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эмиссии (выбросы, сбросы, размещение отходов) в окружающую среду, которые производятся на территории города Байконыр, осуществляется в соответствии с постановлением главы администрации города Байконыр в бюджет города Байконыр с последующим направлением поступающих средств на финансирование программ по охране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эмиссии (выбросы, сбросы, размещение отходов) в окружающую среду, источниками которых являются казахстанские предприятия и организации, не зарегистрированные в администрации города Байконыр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 и действующие на территории космодрома "Байконур", осуществляется в порядке, установленном законодательством Республики Казахстан. Ставки платы определяются по аналогии со ставками, действующими в Кызылординской области Республики Казахстан на момент осуществления платежей. Плата за эмиссии (выбросы, сбросы, размещение отходов) поступает в бюджет Кызылординской области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Согласованными нормативами эмиссий (выбросов) в атмосферу при пусках ракет и ракет-носителей являются объемы и состав загрязняющих веществ, указанные в материалах оценки воздействия на окружающую среду, в отношении которых имеется положительное заключение государственной экологической экспертизы Российской Федерации. Указанные нормативы действуют до окончания аренды Российской Стороной комплекса "Байконур".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допустимого воздействия на озоновый слой при пусках ракет и ракет-носителей с космодрома "Байконур" не применяются.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Экологический мониторинг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мониторинг осуществляется на территории комплекса "Байконур" в виде государственного и производственного экологического мониторинга.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экологический мониторинг (мониторинг окружающей среды и природных ресурсов) осуществляется на территории комплекса "Байконур" специально уполномоченными государственными органами Республики Казахстан в соответствии с Кодексом.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лиц, осуществляющих государственный экологический мониторинг, на объекты комплекса "Байконур" производится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посещения объектов комплекса "Байконур" от 21 мая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экологический мониторинг является элементом производственного экологического контроля и осуществляется природопользователями для получения объективных данных с установленной периодичностью.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экологического мониторинга могут использоваться только методики анализов объектов окружающей среды на наличие загрязнений, аттестованные в соответствии с законодательствами государств Сторон.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Экологическая паспортизация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обеспечивает экологическую паспортизацию космодрома "Байконур".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экологической паспортизации, формы экологических паспортов, а также формы статистической отчетности в отношении объектов космодрома "Байконур" устанавливаются уполномоченными органами Сторон.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Экологический контроль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контроль на территории комплекса "Байконур" осуществляется в виде государственного и производственного экологического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экологический контроль на территории комплекса "Байконур" осуществляется в соответствии с Кодексом с учетом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экологический контроль проводится природопользователями на основе программы производственного экологического контроля, разрабатываемой природопользователями и согласованной с уполномоченными органами Казахстанской Стороны.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Экологический аудит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экологический аудит на территории комплекса "Байконур" не применяется. Инициативный экологический аудит проводится в порядке, установленном Кодексом.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Экологическая информация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экологической информацией понимается информация, полученная при осуществлении экологического мониторинга на территории комплекса "Байконур" или полученная в результате реализации совместных программ экологической направленности.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экологической информации любых третьих лиц может осуществляться только после одобрения научно-техническим советом, созданным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материалов, содержащих указанную информацию.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обмене экологической информацией между органами государственной власти, предприятиями, организациями, включая уполномоченные органы и природопользователей, могут письменно оговариваться дополнительные ограничения в обращении с передаваемой информацией.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экологической информацией, находящейся в распоряжении казахстанских органов государственной власти, предприятий и организаций, включая уполномоченные органы и природопользователей, определяется в соответствии с законодательством Республики Казахстан с учетом ограничений, оговоренных при ее получении.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экологической информацией, находящейся в распоряжении российских органов государственной власти, предприятий и организаций, включая уполномоченные органы и природопользователей, определяется в соответствии с законодательством Российской Федерации с учетом ограничений, оговоренных при ее получении.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Разрешение споров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между Сторонами споров, связанных с толкованием и (или) исполнением положений настоящего Протокола, Стороны или уполномоченные органы проводят консультации или переговоры для достижения урегулирования.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Заключительные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Протокол могут быть внесены изменения и дополнения, которые вступают в силу в порядке, установленном в отношении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но не ранее даты вступления в силу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в течение срока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23 декабря 2014 года в двух экземплярах, каждый на казахском и русском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