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aad8" w14:textId="cafa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260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1253 «Об утверждении Положения о знаке «Алтын белгі» (САПП Республики Казахстан, 2007 г., № 47, ст. 571).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393 «Об утверждении Правил проведения конкурса на присуждение гранта «Лучшая организация среднего образования» с установлением порядка и размера его предоставления» (САПП Республики Казахстан, 2012 г., № 40, ст. 534).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394 «Об утверждении Правил присвоения звания «Лучший педагог» (САПП Республики Казахстан, 2012 г., № 40, ст. 535).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2012 года № 608 «О внесении изменений в постановление Правительства Республики Казахстан от 21 декабря 2007 года № 1253 «Об утверждении Положения о знаке «Алтын белгі» (САПП Республики Казахстан, 2012 г., № 49, ст. 671).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