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54de" w14:textId="f4e5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26 августа 2009 года № 861 «Об утверждении Правил разработки проекта республиканского бюджета».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26 августа 2009 года № 861 «Об утверждении</w:t>
      </w:r>
      <w:r>
        <w:br/>
      </w:r>
      <w:r>
        <w:rPr>
          <w:rFonts w:ascii="Times New Roman"/>
          <w:b/>
          <w:i w:val="false"/>
          <w:color w:val="000000"/>
        </w:rPr>
        <w:t>
Правил разработки проекта республиканского бюджета»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«Об утверждении Правил разработки проекта республиканского бюджета» (САПП Республики Казахстан, 2009 г., № 36, ст. 342; 2013 г., № 33, ст. 496; № 60, ст. 819; 2014 г., № 30, ст. 255; № 71, ст. 640)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проекта республиканского бюджета, утвержденные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 »      2015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№ 861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проекта республиканского бюджета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разработки проекта республиканского бюджета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разработки проекта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администраторов республиканских бюджетных программ, лимитов на новые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 и их рассмотрение Республиканской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закона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и сроки разработки прогноза социально-экономического развития Республики Казахстан определяются центральным уполномоченным органом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лимитов расходов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бюджетных программ, лимитов</w:t>
      </w:r>
      <w:r>
        <w:br/>
      </w:r>
      <w:r>
        <w:rPr>
          <w:rFonts w:ascii="Times New Roman"/>
          <w:b/>
          <w:i w:val="false"/>
          <w:color w:val="000000"/>
        </w:rPr>
        <w:t>
на новые инициативы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Лимиты расходов администраторов республиканских бюджетных программ, лимиты на новые инициативы определяются центральным уполномоченным органом по бюджетному планированию на основе прогнозных показателей социально-экономического развития Республики Казахстан и республиканского бюджета, приоритетных направлений расходования бюджетных средств, размера дефицита республиканского бюджета на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Порядок определения лимитов расходов администраторов республиканских бюджетных программ, лимитов на новые инициативы устанавливается центральным уполномоченным органом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проектов стратегических планов или проектов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стратегические планы, проектов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проектов бюджетных программ администраторов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разрабатывающих стратегические планы,</w:t>
      </w:r>
      <w:r>
        <w:br/>
      </w:r>
      <w:r>
        <w:rPr>
          <w:rFonts w:ascii="Times New Roman"/>
          <w:b/>
          <w:i w:val="false"/>
          <w:color w:val="000000"/>
        </w:rPr>
        <w:t>
бюджетных заявок администраторов республиканских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Для планирования расходов бюджета администраторы республиканских бюджетных программ, разрабатывающие стратегические планы, в срок до 15 мая текущего финансового года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планы, проекты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бюджетные заявки и проекты бюджетных программ, а также проекты стратегических планов или проекты изменений и дополнений в стратегические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в срок до 15 мая текущего финансового года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в центральный уполномоченный орган по государственному планированию проекты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бюджетные заявки и проекты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бюджетных заявок администраторов республиканских бюджетных программ на соответствующий плановый период в порядке, определяемом центральным уполномоченным органом по бюджетному планированию,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отчеты о реализации стратегических планов за отчетный финансовый год, представленные администраторами республиканских бюджетных программ,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рекомендации, данные Счетным комитетом по контролю за исполнением республиканского бюджета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государственным инвестиционным проектам учитываются наличие документации в соответствии с бюджетным законодательством, а также результаты мониторинга и оценки, с учетом долгосрочных показателей экономической и социальной отдачи от реализации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бюджетным кредитам учитываются выполнение условий кредитного договора и использование бюджетного кредита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целевым трансфертам на развитие - анализ достижения целей и задач, на решение которых выделяются целевые трансферты на развитие, предусмотренные в проектах соглашений по целевым трансфертам.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прогноза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Расходы республиканского бюджета подразделяются на базовые расходы и расходы на новые инициативы.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концессионных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Планирование расходов на новые инициативы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стратегических целей и задач в курируемой отрасли (сфере)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правильности выбора показателей результатов и степени их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на предмет правильности выбора показателей результатов, наличия взаимоувязки показателей результатов с показателями стратегического плана, степени достижимости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планы, проектов бюджетных программ формирует заключения и направляет центральному уполномоченному органу по бюджетному планированию не позднее 15 июня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 учетом результатов анализа исполнения бюджета за отчетный финансовый год, а также результатов оценки эффективности деятельности государственного органа по управлению бюджетными средствами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стратегические планы, на предмет их взаимосвязи с задачами, стратегическими целями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показатели проектов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бюджетному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республиканских бюджетных программ формирует заключения по бюджетным заявкам и проектам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бюджетным заявкам к бюджетным программам, направленным на предоставление целевых трансфертов на развитие и бюджетных кредитов местным исполнительным органам,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планы, бюджетным заявкам, проектам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бюджетных программ и центральным уполномоченным органом по бюджетному планированию рассматриваются Республиканской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материалы, указанные в пунктах 16 и 17 настоящих Правил, и вырабатывает по ним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Республиканская бюджетная комиссия рассматривает подготовленные центральным уполномоченным органом по бюджетному планированию к рассмотрению материалы в соответствии с планом-графиком, составляемым рабочим органом Республиканской бюджетной комиссии и согласуемым с председателем Республиканской бюджетной комиссии. Согласованный с председателем Республиканской бюджетной комиссии план-график доводится до администраторов республиканских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планы, проекты бюджетных программ и бюджетные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планы, проекты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в срок до 1 августа текущего финансового года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доработанные проекты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доработанные проекты бюджетных программ и бюджетные заявки.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Разработка проекта закона 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Центральный уполномоченный орган по бюджетному планированию на основе предложений Республиканской бюджетной комиссии по проекту республиканского бюджета разрабатывает проект закона о республиканском бюджете и не позднее 15 августа текущего финансового года представляет его на рассмотрение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Проект закона о республиканском бюджете разрабатывается в соответствии со структурой бюджета, предусмотренной статьей 13 Бюджетного кодекса Республики Казахстан, с учетом требований, предусмотренных статьей 71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или проекты изменений и дополнений в стратегические планы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проекты бюджетных программ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 состоянии государственного и гарантированного государством долга на последнюю отчетную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информацию, конкретизирующую направления расходования бюджетных средств в разрезе бюджетных подпрограмм бюджетных программ, и пояснительную записку, раскрывающую решения, заложенные в проекте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