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773" w14:textId="4224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Испания о научно-техническом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219. Утратило силу постановлением Правительства Республики Казахстан от 3 июля 2021 года № 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03.07.2021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Испания о научно-техническом сотрудничестве.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Сагадиева Ерлана Кенжегалиевича подписать от имени Правительства Республики Казахстан Соглашение между Правительством Республики Казахстан и Правительством Королевства Испания о научно-техническом сотрудничестве,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Королевства Испания о научно-техническом 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Испания,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между двумя странами,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равноправия и взаимной выгоды,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культуры, образования и науки между Республикой Казахстан и Королевством Испания от 27 октября 1997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создать долгосрочную основу для развития этого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научно-техническое сотрудничество, совместно определяя конкретные направления в этой области, основываясь на взаимно разделяемых обязанностях и равноправных вкладах и выгодах, соразмерных соответствующим возможностям и ресурсам каждой Стороны.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научно-техническое и инновационное сотрудничество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ученых одной стороны в конференциях, симпозиумах, встречах, проводимых другой стороной;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научно-исследовательских проектов в областях, представляющих интерес для обеих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контактов и связей между университетами, научно-исследовательскими организациями и учеными обеих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научными и техническими делегациями, отдельными учеными и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ученых исследовательских учреждений в работе государственного и частного сектора обеих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научно-технической информацией и документацией, образцами изделий и материалов, трансферт технологий из обеих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другие формы научно-технического сотрудничества по договоренности между научными организациями Сторон.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непосредственных контактов и сотрудничеству между университетами, научно-исследовательскими центрами, институтами и другими организациями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сотрудничества в определенных областях науки и техники, его экономические и организационные условия согласовываются непосредственно организациями Сторон на основе отдельных договоров.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ученые, технические эксперты и органы третьих государств или международных организаций могут привлекаться к участию за их собственный счет в проектах и программах, осуществляемых в рамках настоящего Соглашения.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научно-техническую информацию и документацию, полученную в результате их совместной деятельности на основе настоящего Соглашения, любой третьей стороне без официального согласия Сторон.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стимулировать сотрудничество в областях, указанных в настоящем Соглашении, не затрагивая прав и обязанностей, вытекающих из других международных соглашений, и правил международных организаций, участником которых является любая из Сторон.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положений настоящего Соглашения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– Министерство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Королевства Испания – Министерство иностранных дел Королевства Испания.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официальных наименований или функций уполномоченных органов государств Сторон, Стороны будут своевременно уведомлять друг друга по дипломатическим каналам.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 мероприятия, осуществляемые в рамках настоящего Соглашения, будут периодически пересматриваться по просьбе любой из Сторон, для обеспечения их актуальности и эффективности по отношению к целям настоящего Соглашения.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несет финансовых обязательств. Деятельность, осуществляемая в рамках настоящего Соглашения, финансируется по согласованию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при условии наличия внебюджетных средств научных организаций и высших учебных заведений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испанской стороны расходы, связанные с настоящим Соглашением будут покрываться за счет выделенных средств из государственного бюджета и в соответствии с бюджетными ограничениями.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важность охраны и защиты прав интеллектуальной собственности в научно-техническом сотрудничестве. Стороны по запросу Сторон обмениваются информацией о законодательстве в сфере науки и научно-технической деятельности.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споры относительно толкования или применения настоящего Соглашения разрешаются посредством консультаций или переговоров между Сторонами по дипломатическим каналам.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оформленные отдельными протоколами, являющимися неотъемлемой частью настоящего Соглашения и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уведомления, направленного по дипломатическим каналам любой из Сторон о завершении внутригосударственных процедур по заключению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5 (пять) лет и продлевается автоматически на последующие периоды на тот же срок. Любая из Сторон может прекратить действие настоящего Соглашения, направив письменное уведомление другой стороне не менее чем за 6 (шесть) месяцев до истечения текущего периода о желании прекратить действие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г.____________ "____" __________ 2015 года в двух экземплярах, каждый на казахском, испанском языках, причем все тексты имеют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Королевства Испании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