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6b0f" w14:textId="dbb6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 и распоряжение Премьер-Министра Республики Казахстан от 2 февраля 2009 года № 15-р "О дальнейших мерах по совершенствованию законотворческой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2014 года № 1401.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 февраля 2009 года № 15-р "О дальнейших мерах по совершенствованию законотворческой деятельности".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2014 года № 1401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 и распоряжение</w:t>
      </w:r>
      <w:r>
        <w:br/>
      </w:r>
      <w:r>
        <w:rPr>
          <w:rFonts w:ascii="Times New Roman"/>
          <w:b/>
          <w:i w:val="false"/>
          <w:color w:val="000000"/>
        </w:rPr>
        <w:t>Премьер-Министра Республики Казахстан от 2 февраля 2009 года</w:t>
      </w:r>
      <w:r>
        <w:br/>
      </w:r>
      <w:r>
        <w:rPr>
          <w:rFonts w:ascii="Times New Roman"/>
          <w:b/>
          <w:i w:val="false"/>
          <w:color w:val="000000"/>
        </w:rPr>
        <w:t>№ 15-р "О дальнейших мерах по совершенствованию</w:t>
      </w:r>
      <w:r>
        <w:br/>
      </w:r>
      <w:r>
        <w:rPr>
          <w:rFonts w:ascii="Times New Roman"/>
          <w:b/>
          <w:i w:val="false"/>
          <w:color w:val="000000"/>
        </w:rPr>
        <w:t>законотворческой деятельности"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09.03.2022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Утратил силу постановлением Правительства РК от 29.12.2016 </w:t>
      </w:r>
      <w:r>
        <w:rPr>
          <w:rFonts w:ascii="Times New Roman"/>
          <w:b w:val="false"/>
          <w:i w:val="false"/>
          <w:color w:val="000000"/>
          <w:sz w:val="28"/>
        </w:rPr>
        <w:t>№ 904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Утратил силу постановлением Правительства РК от 29.12.2016 </w:t>
      </w:r>
      <w:r>
        <w:rPr>
          <w:rFonts w:ascii="Times New Roman"/>
          <w:b w:val="false"/>
          <w:i w:val="false"/>
          <w:color w:val="000000"/>
          <w:sz w:val="28"/>
        </w:rPr>
        <w:t>№ 904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Утратил силу постановлением Правительства РК от 29.12.2016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 (САПП Республики Казахстан, 2004 г., № 41, ст. 532):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</w:p>
    <w:bookmarkEnd w:id="9"/>
    <w:bookmarkStart w:name="z5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Министерства:</w:t>
      </w:r>
    </w:p>
    <w:bookmarkEnd w:id="10"/>
    <w:bookmarkStart w:name="z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внесены изменения в текст на казахском языке, на русском языке текст не изменяется.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постановлением Правительства РК от 06.10.2016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постановлением Правительства РК от 06.10.2016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Утратил силу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</w:t>
      </w:r>
    </w:p>
    <w:bookmarkEnd w:id="12"/>
    <w:bookmarkStart w:name="z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13"/>
    <w:bookmarkStart w:name="z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14"/>
    <w:bookmarkStart w:name="z7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2) раздела 11 внесены изменения в текст на казахском языке, на русском языке текст не изменяется.</w:t>
      </w:r>
    </w:p>
    <w:bookmarkEnd w:id="15"/>
    <w:bookmarkStart w:name="z7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2010 года № 19 "О некоторых вопросах совершенствования нормотворческой деятельности в Республике Казахстан" (САПП Республики Казахстан, 2010 г., № 6, ст. 83):</w:t>
      </w:r>
    </w:p>
    <w:bookmarkEnd w:id="16"/>
    <w:bookmarkStart w:name="z7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2 внесены изменения в текст на казахском языке, на русском языке текст не изменяется.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Утратил силу постановлением Правительства РК от 29.08.2016 </w:t>
      </w:r>
      <w:r>
        <w:rPr>
          <w:rFonts w:ascii="Times New Roman"/>
          <w:b w:val="false"/>
          <w:i w:val="false"/>
          <w:color w:val="00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2013 года № 78 "Об утверждении Плана мероприятий на 2013 – 2020 годы по реализации Концепции развития местного самоуправления в Республике Казахстан":</w:t>
      </w:r>
    </w:p>
    <w:bookmarkEnd w:id="18"/>
    <w:bookmarkStart w:name="z8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2013 – 2020 годы по реализации Концепции развития местного самоуправления в Республике Казахстан, утвержденном указанным постановлением:</w:t>
      </w:r>
    </w:p>
    <w:bookmarkEnd w:id="19"/>
    <w:bookmarkStart w:name="z8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раздела "1. Совершенствование нормативной правовой базы по вопросам местного самоуправления":</w:t>
      </w:r>
    </w:p>
    <w:bookmarkEnd w:id="20"/>
    <w:bookmarkStart w:name="z8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1, внесены изменения в текст на казахском языке, на русском языке текст не изменяется;</w:t>
      </w:r>
    </w:p>
    <w:bookmarkEnd w:id="21"/>
    <w:bookmarkStart w:name="z8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1) строки, порядковый номер 2, внесены изменения в текст на казахском языке, на русском языке текст не изменяется;</w:t>
      </w:r>
    </w:p>
    <w:bookmarkEnd w:id="22"/>
    <w:bookmarkStart w:name="z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3, внесены изменения в текст на казахском языке, на русском языке текст не изменяется;</w:t>
      </w:r>
    </w:p>
    <w:bookmarkEnd w:id="23"/>
    <w:bookmarkStart w:name="z9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раздела "4. Дальнейшее развитие местного самоуправления":</w:t>
      </w:r>
    </w:p>
    <w:bookmarkEnd w:id="24"/>
    <w:bookmarkStart w:name="z9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1, внесены изменения в текст на казахском языке, на русском языке текст не изменяется;</w:t>
      </w:r>
    </w:p>
    <w:bookmarkEnd w:id="25"/>
    <w:bookmarkStart w:name="z9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5, внесены изменения в текст на казахском языке, на русском языке текст не изменяется;</w:t>
      </w:r>
    </w:p>
    <w:bookmarkEnd w:id="26"/>
    <w:bookmarkStart w:name="z9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7, внесены изменения в текст на казахском языке, на русском языке текст не изменяется;</w:t>
      </w:r>
    </w:p>
    <w:bookmarkEnd w:id="27"/>
    <w:bookmarkStart w:name="z9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8, внесены изменения в текст на казахском языке, на русском языке текст не изменяется;</w:t>
      </w:r>
    </w:p>
    <w:bookmarkEnd w:id="28"/>
    <w:bookmarkStart w:name="z9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10, внесены изменения в текст на казахском языке, на русском языке текст не изменяется;</w:t>
      </w:r>
    </w:p>
    <w:bookmarkEnd w:id="29"/>
    <w:bookmarkStart w:name="z9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11, внесены изменения в текст на казахском языке, на русском языке текст не изменяется;</w:t>
      </w:r>
    </w:p>
    <w:bookmarkEnd w:id="30"/>
    <w:bookmarkStart w:name="z9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13, внесены изменения в текст на казахском языке, на русском языке текст не изменяется;</w:t>
      </w:r>
    </w:p>
    <w:bookmarkEnd w:id="31"/>
    <w:bookmarkStart w:name="z9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примечании:</w:t>
      </w:r>
    </w:p>
    <w:bookmarkEnd w:id="32"/>
    <w:bookmarkStart w:name="z10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"ИЗ РК – ГУ "Институт законодательства Республики Казахстан" внесены изменения в текст на казахском языке, на русском языке текст не изменяется.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Утратил силу постановлением Правительства РК от 11.04.2017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Утратил силу постановлением Правительства РК от 10.04.2015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11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 февраля 2009 года № 15-р "О дальнейших мерах по совершенствованию законотворческой деятельности":</w:t>
      </w:r>
    </w:p>
    <w:bookmarkEnd w:id="35"/>
    <w:bookmarkStart w:name="z11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"проведения работы по повышению качества научной экспертизы законопроектов;";</w:t>
      </w:r>
    </w:p>
    <w:bookmarkStart w:name="z11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"конструктивному обсуждению законопроектов в Парламенте Республики Казахстан, в том числе с привлечением экспертов, осуществлявших проведение научной правовой и иных экспертиз по законопроектам;".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Правительства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30 декабря 2014 года № 1401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Правительства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17 августа 2006 года № 778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государственной регистрации 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постановлением Правительства РК от 06.10.2016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