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0054" w14:textId="8850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марта 2014 года № 218 "О подписании Протокола о внесении изменений и дополнений в Соглашение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 от 4 июля 2005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2014 года № 1316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218 «О подписании Протокола о внесении изменений и дополнений в Соглашение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«Хоргос» от 4 июля 2005 года»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Протокол о внесении изменений и дополнений в Соглашение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«Хоргос» от 4 июля 2005 года, разрешив вносить изменения и дополнения, не имеющие принципиального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Протокола о внесении изменений и дополнений в Соглашение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«Хоргос» от 4 июля 2005 года, одобренного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«Уполномоченным органом по управлению казахстанской частью Центра является Министерство по инвестициям и развитию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 перемещении товаров (грузов) в/из Центра должны соблюдаться национальные законодательства и соответствующие положения международных договоров. Проведение таможенных процедур в отношении товаров (грузов), перемещаемых в/из Центра, осуществляется по принципу семь дней в неделю. Для лиц, малолитражных и легковых автомобилей (вместимость до 8 человек) время проведения таможенных процедур при необходимости продлевается.»;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статью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в/из Центра транспортное средство должно иметь опознавательный знак и государственно-регистрационный номер государства одной из Сторон. Грузовые перевозки осуществляются грузовыми автомобилями с количеством осей, не превышающих 6 (включительно). При осуществлении перевозки пассажиров и грузов на территории Центра должно соблюдаться законодательство государства Стороны, на территории которого осуществляется перевозка.»;».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