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b3e7" w14:textId="897b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июля 2014 года № 774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2014 года № 1294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2014 года № 774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3816870570 (три миллиарда восемьсот шестнадцать миллионов восемьсот семьдесят тысяч пятьсот семьдесят) тенге на реконструкцию взлетно-посадочной полосы по проекту «Реконструкция искусственной взлетно-посадочной полосы, рулежной дорожки и перрона в аэропорту города Уральск, 1 очередь» общей стоимостью 6488273300 (шесть миллиардов четыреста восемьдесят восемь миллионов двести семьдесят три тысячи триста)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