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204d" w14:textId="ef02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организаций образования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14 года № 12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«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имя полного кавалера ордена Славы Сарсенгали Ешбаева Жанатанской средней школе села Жанатан Кызылбулакского сельского округа Байганинского района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Диярскую среднюю школу села Миялы Миялинского сельского округа Байганинского района Актюбинской области в среднюю школу имени Толегена Айбергенова, поэ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