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04d" w14:textId="ef02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2014 года № 1269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полного кавалера ордена Славы Сарсенгали Ешбаева Жанатанской средней школе села Жанатан Кызылбулакского сельского округа Байганинского района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Диярскую среднюю школу села Миялы Миялинского сельского округа Байганинского района Актюбинской области в среднюю школу имени Толегена Айбергенова, поэта.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