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3687f" w14:textId="cb368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ликвидации республиканского государственного учреждения "Дом дружбы - Центр межэтнических отношений" Министерства культуры и спорта Республики Казахстан и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октября 2014 года № 1081.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17 июня 2014 года № 837 "О создании республиканского государственного учреждения "Қоғамдық келісім" при Президенте Республики Казахстан и внесении дополнений в некоторые указы Президента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Ликвидировать республиканское государственное учреждение "Дом дружбы – Центр межэтнических отношений" Министерства культуры и спорта Республики Казахстан (далее – учреждение).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культуры и спорта Республики Казахстан: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Комитетом государственного имущества и приватизации Министерства финансов Республики Казахстан обеспечить передачу республиканскому государственному учреждению "Қоғамдық келісім" при Президенте Республики Казахстан имущества, оставшегося после удовлетворения требований кредиторов ликвидируемого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 по реализации настоящего постановления.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2013 года № 403 "О ликвидации Республиканского государственного предприятия на праве хозяйственного ведения "Дом Дружбы – Центр по исследованию проблем межэтнических отношений" Министерства культуры и информации Республики Казахстан и создании республиканского государственного учреждения "Дом Дружбы – Центр межэтнических отношений" Министерства культуры и информации Республики Казахстан" (САПП Республики Казахстан, 2013 г., № 28, ст. 432).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2014 года № 1081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28.12.2016  </w:t>
      </w:r>
      <w:r>
        <w:rPr>
          <w:rFonts w:ascii="Times New Roman"/>
          <w:b w:val="false"/>
          <w:i w:val="false"/>
          <w:color w:val="000000"/>
          <w:sz w:val="28"/>
        </w:rPr>
        <w:t>№ 887</w:t>
      </w:r>
      <w:r>
        <w:rPr>
          <w:rFonts w:ascii="Times New Roman"/>
          <w:b w:val="false"/>
          <w:i w:val="false"/>
          <w:color w:val="000000"/>
          <w:sz w:val="28"/>
        </w:rPr>
        <w:t>(вводится в действие со дня его первого официального опубликования).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31.12.2015 </w:t>
      </w:r>
      <w:r>
        <w:rPr>
          <w:rFonts w:ascii="Times New Roman"/>
          <w:b w:val="false"/>
          <w:i w:val="false"/>
          <w:color w:val="000000"/>
          <w:sz w:val="28"/>
        </w:rPr>
        <w:t>№ 1193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01.01.2016).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учреждений":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3: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"Министерство культуры и спорта Республики Казахстан с учетом подведомственных ему государственных учреждений, в том числе:": цифры "2974,5" заменить цифрами "2937";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"государственные учреждения, подведомственные Министерству культуры и спорта Республики Казахстан, в том числе:": цифры "2688,5" заменить цифрами "2651";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10) исключить.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постановлением Правительства РК от 04.10.2023 </w:t>
      </w:r>
      <w:r>
        <w:rPr>
          <w:rFonts w:ascii="Times New Roman"/>
          <w:b w:val="false"/>
          <w:i w:val="false"/>
          <w:color w:val="000000"/>
          <w:sz w:val="28"/>
        </w:rPr>
        <w:t>№ 865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