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2282" w14:textId="3a72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об образовании Совета руководителей подразделений финансовой разведки государств-участников Содружества Независимых Государств 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подразделений финансовой разведки государств-участников Содружества Независимых Государств от 5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образовании</w:t>
      </w:r>
      <w:r>
        <w:br/>
      </w:r>
      <w:r>
        <w:rPr>
          <w:rFonts w:ascii="Times New Roman"/>
          <w:b/>
          <w:i w:val="false"/>
          <w:color w:val="000000"/>
        </w:rPr>
        <w:t>
Совета 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становления и развития Совета руководителей подразделений финансовой разведки государств-участников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раздел 5 Положения о Совете руководителей подразделений финансовой разведки государств-участников Содружества Независимых Государств, являющегося неотъемлемой частью Соглашения об образовании Совета руководителей подразделений финансовой разведки государств-участников Содружества Независимых Государств от 5 декабря 2012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5.1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финансовой разведки государства-участника настоящего Соглашения. Данные функции выполняются подразделением финансовой разведки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представитель подразделения финансовой разведки, на которое возложено выполнение функций Секретариата, а заместителем руководителя Секретариата – представитель Исполнительного комитета СНГ».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 пункта 5.3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Секретариата утверждается Советом по представлению руководителя подразделения финансовой разведки, на которое возложено выполнение функций Секретариата».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момента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10 октября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Независимых Государств,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