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da36" w14:textId="d66d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6 июля 2008 года № 687 "Некоторые вопросы оборота воен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4 года № 1062. Утратило силу постановлением Правительства Республики Казахстан от 6 ноября 2019 года № 8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11.2019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8 года № 687 "Некоторые вопросы оборота военного имущества" (САПП Республики Казахстан, 2008 г., № 32, ст. 338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, реализации и утилизации неиспользуемого военного имущества, а также предоставления в имущественный наем (аренду) оборонных объектов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еиспользуемое военное имущество, за исключением вооружения и военной техники, реализуется организацией, уполномоченной Правительством (далее - организация), физическим и юридическим лицам в соответствии с порядком и условиями приватизации, установленными законодательством для объектов приватизации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6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Неиспользуемое вооружение и военная техника реализуется организацией физическим и юридическим лицам в соответствии с порядком и условиями приватизации, установленными законодательством для объектов приватизации путем проведения торгов в форме закрытого тендера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