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c9c4" w14:textId="b4dc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Национального пантеона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2014 года № 1020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увековечения памяти выдающихся деятелей государства, науки, культуры, а также лиц, внесших вклад в развитие Казахстана,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акима города Астаны о создании объекта «Национальный пантеон».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Астаны и Акмолинской области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место размещения объекта «Национальный пантеон»;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