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804cfd" w14:textId="4804cf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Закона Республики Казахстан "О внесении изменений и дополнений в некоторые законодательные акты Республики Казахстан по вопросам налогообложения"</w:t>
      </w:r>
    </w:p>
    <w:p>
      <w:pPr>
        <w:spacing w:after="0"/>
        <w:ind w:left="0"/>
        <w:jc w:val="both"/>
      </w:pPr>
      <w:r>
        <w:rPr>
          <w:rFonts w:ascii="Times New Roman"/>
          <w:b w:val="false"/>
          <w:i w:val="false"/>
          <w:color w:val="000000"/>
          <w:sz w:val="28"/>
        </w:rPr>
        <w:t>Постановление Правительства Республики Казахстан от 12 сентября 2014 года № 978</w:t>
      </w:r>
    </w:p>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br/>
      </w:r>
      <w:r>
        <w:rPr>
          <w:rFonts w:ascii="Times New Roman"/>
          <w:b w:val="false"/>
          <w:i w:val="false"/>
          <w:color w:val="000000"/>
          <w:sz w:val="28"/>
        </w:rPr>
        <w:t>
      внести на рассмотрение Мажилиса Парламента Республики Казахстан проект Закона Республики Казахстан «О внесении изменений и дополнений в некоторые законодательные акты Республики Казахстан по вопросам налогообложения».</w:t>
      </w:r>
    </w:p>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К. Масимов</w:t>
      </w:r>
    </w:p>
    <w:p>
      <w:pPr>
        <w:spacing w:after="0"/>
        <w:ind w:left="0"/>
        <w:jc w:val="both"/>
      </w:pPr>
      <w:r>
        <w:rPr>
          <w:rFonts w:ascii="Times New Roman"/>
          <w:b w:val="false"/>
          <w:i w:val="false"/>
          <w:color w:val="000000"/>
          <w:sz w:val="28"/>
        </w:rPr>
        <w:t xml:space="preserve">Проект            </w:t>
      </w:r>
    </w:p>
    <w:p>
      <w:pPr>
        <w:spacing w:after="0"/>
        <w:ind w:left="0"/>
        <w:jc w:val="left"/>
      </w:pPr>
      <w:r>
        <w:rPr>
          <w:rFonts w:ascii="Times New Roman"/>
          <w:b/>
          <w:i w:val="false"/>
          <w:color w:val="000000"/>
        </w:rPr>
        <w:t xml:space="preserve"> ЗАКОН</w:t>
      </w:r>
      <w:r>
        <w:br/>
      </w:r>
      <w:r>
        <w:rPr>
          <w:rFonts w:ascii="Times New Roman"/>
          <w:b/>
          <w:i w:val="false"/>
          <w:color w:val="000000"/>
        </w:rPr>
        <w:t>
РЕСПУБЛИКИ КАЗАХСТАН О внесении изменений и дополнений в некоторые</w:t>
      </w:r>
      <w:r>
        <w:br/>
      </w:r>
      <w:r>
        <w:rPr>
          <w:rFonts w:ascii="Times New Roman"/>
          <w:b/>
          <w:i w:val="false"/>
          <w:color w:val="000000"/>
        </w:rPr>
        <w:t>
законодательные акты Республики Казахстан</w:t>
      </w:r>
      <w:r>
        <w:br/>
      </w:r>
      <w:r>
        <w:rPr>
          <w:rFonts w:ascii="Times New Roman"/>
          <w:b/>
          <w:i w:val="false"/>
          <w:color w:val="000000"/>
        </w:rPr>
        <w:t>
по вопросам налогообложения</w:t>
      </w:r>
    </w:p>
    <w:p>
      <w:pPr>
        <w:spacing w:after="0"/>
        <w:ind w:left="0"/>
        <w:jc w:val="both"/>
      </w:pPr>
      <w:r>
        <w:rPr>
          <w:rFonts w:ascii="Times New Roman"/>
          <w:b w:val="false"/>
          <w:i w:val="false"/>
          <w:color w:val="000000"/>
          <w:sz w:val="28"/>
        </w:rPr>
        <w:t>      </w:t>
      </w:r>
      <w:r>
        <w:rPr>
          <w:rFonts w:ascii="Times New Roman"/>
          <w:b/>
          <w:i w:val="false"/>
          <w:color w:val="000000"/>
          <w:sz w:val="28"/>
        </w:rPr>
        <w:t>Статья 1</w:t>
      </w:r>
      <w:r>
        <w:rPr>
          <w:rFonts w:ascii="Times New Roman"/>
          <w:b w:val="false"/>
          <w:i w:val="false"/>
          <w:color w:val="000000"/>
          <w:sz w:val="28"/>
        </w:rPr>
        <w:t>. Внести изменения и дополнения в следующие законодательные акты Республики Казахстан:</w:t>
      </w:r>
      <w:r>
        <w:br/>
      </w:r>
      <w:r>
        <w:rPr>
          <w:rFonts w:ascii="Times New Roman"/>
          <w:b w:val="false"/>
          <w:i w:val="false"/>
          <w:color w:val="000000"/>
          <w:sz w:val="28"/>
        </w:rPr>
        <w:t>
      1. В </w:t>
      </w:r>
      <w:r>
        <w:rPr>
          <w:rFonts w:ascii="Times New Roman"/>
          <w:b w:val="false"/>
          <w:i w:val="false"/>
          <w:color w:val="000000"/>
          <w:sz w:val="28"/>
        </w:rPr>
        <w:t>Бюджетный кодекс</w:t>
      </w:r>
      <w:r>
        <w:rPr>
          <w:rFonts w:ascii="Times New Roman"/>
          <w:b w:val="false"/>
          <w:i w:val="false"/>
          <w:color w:val="000000"/>
          <w:sz w:val="28"/>
        </w:rPr>
        <w:t xml:space="preserve"> Республики Казахстан от 4 декабря 2008 года (Ведомости Парламента Республики Казахстан, 2008 г., № 21, ст. 93; 2009 г., № 23, ст. 112; № 24, ст. 129; 2010 г., № 5, ст. 23; № 7, ст. 29, 32; № 15, ст. 71; № 24, ст. 146, 149, 150; 2011 г., № 2, ст. 21, 25; № 4, ст. 37; № 6, ст. 50; № 7, ст. 54; № 11, ст. 102; № 13, ст. 115; № 15, ст. 125; № 16, ст. 129; № 20, ст. 151; № 24, ст. 196; 2012 г., № 1, ст. 5; № 2, ст. 16; № 3, ст. 21; № 4, ст. 30, 32; № 5, ст. 36, 41; № 8, ст. 64; № 13, ст. 91; № 14, ст. 94; № 18-19, ст. 119; № 23-24, ст. 125; 2013 г., № 2, ст. 13; № 5-6, ст. 30; № 8, ст. 50; № 9, ст. 51; № 10-11, ст. 56; № 13, ст. 63; № 14, ст. 72; № 15, ст. 81, 82; № 16, ст. 83; № 20, ст. 113; № 21-22, ст. 114; 2014 г., № 1, ст. 6; № 2, ст. 10, 12; № 4-5, ст. 24; № 7, ст. 37; № 8, ст. 44; № 11, ст. 63, 69; № 12, ст. 82;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 июля 2014 года «О внесении изменений и дополнений в некоторые законодательные акты Республики Казахстан по вопросам совершенствования уголовного законодательства», опубликованный в газетах «Егемен Қазақстан» и «Казахстанская правда» 9 июля 2014 года;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 июля 2014 года «О внесении изменений и дополнений в некоторые законодательные акты Республики Казахстан по вопросам физической культуры и спорта», опубликованный в газетах «Егемен Қазақстан» и «Казахстанская правда» 10 июля 2014 года;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4 июля 2014 года «О внесении изменений и дополнений в некоторые законодательные акты Республики Казахстан по вопросам совершенствования уголовно-процессуального законодательства», опубликованный в газетах «Егемен Қазакстан» и «Казахстанская правда» 10 июля 2014 года):</w:t>
      </w:r>
      <w:r>
        <w:br/>
      </w:r>
      <w:r>
        <w:rPr>
          <w:rFonts w:ascii="Times New Roman"/>
          <w:b w:val="false"/>
          <w:i w:val="false"/>
          <w:color w:val="000000"/>
          <w:sz w:val="28"/>
        </w:rPr>
        <w:t>
      1) в статье 35:</w:t>
      </w:r>
      <w:r>
        <w:br/>
      </w:r>
      <w:r>
        <w:rPr>
          <w:rFonts w:ascii="Times New Roman"/>
          <w:b w:val="false"/>
          <w:i w:val="false"/>
          <w:color w:val="000000"/>
          <w:sz w:val="28"/>
        </w:rPr>
        <w:t>
      пункт 1 дополнить подпунктом 1-1) следующего содержания:</w:t>
      </w:r>
      <w:r>
        <w:br/>
      </w:r>
      <w:r>
        <w:rPr>
          <w:rFonts w:ascii="Times New Roman"/>
          <w:b w:val="false"/>
          <w:i w:val="false"/>
          <w:color w:val="000000"/>
          <w:sz w:val="28"/>
        </w:rPr>
        <w:t>
      «1-1) трансферты органам местного самоуправления;»;</w:t>
      </w:r>
      <w:r>
        <w:br/>
      </w:r>
      <w:r>
        <w:rPr>
          <w:rFonts w:ascii="Times New Roman"/>
          <w:b w:val="false"/>
          <w:i w:val="false"/>
          <w:color w:val="000000"/>
          <w:sz w:val="28"/>
        </w:rPr>
        <w:t>
      дополнить пунктом 2-1 следующего содержания:</w:t>
      </w:r>
      <w:r>
        <w:br/>
      </w:r>
      <w:r>
        <w:rPr>
          <w:rFonts w:ascii="Times New Roman"/>
          <w:b w:val="false"/>
          <w:i w:val="false"/>
          <w:color w:val="000000"/>
          <w:sz w:val="28"/>
        </w:rPr>
        <w:t>
      «2-1. Трансфертами органам местного самоуправления являются передаваемые органам местного самоуправления для реализации функций местного самоуправления следующие поступления в областные бюджеты и бюджеты районов (городов областного значения):</w:t>
      </w:r>
      <w:r>
        <w:br/>
      </w:r>
      <w:r>
        <w:rPr>
          <w:rFonts w:ascii="Times New Roman"/>
          <w:b w:val="false"/>
          <w:i w:val="false"/>
          <w:color w:val="000000"/>
          <w:sz w:val="28"/>
        </w:rPr>
        <w:t>
      1) индивидуальный подоходный налог по доходам, не облагаемым у источника выплаты, физических лиц, зарегистрированных на территории города районного значения, села, поселка, сельского округа;</w:t>
      </w:r>
      <w:r>
        <w:br/>
      </w:r>
      <w:r>
        <w:rPr>
          <w:rFonts w:ascii="Times New Roman"/>
          <w:b w:val="false"/>
          <w:i w:val="false"/>
          <w:color w:val="000000"/>
          <w:sz w:val="28"/>
        </w:rPr>
        <w:t>
      2) налог на имущество физических лиц, имущество которых находится на территории города районного значения, села, поселка, сельского округа;</w:t>
      </w:r>
      <w:r>
        <w:br/>
      </w:r>
      <w:r>
        <w:rPr>
          <w:rFonts w:ascii="Times New Roman"/>
          <w:b w:val="false"/>
          <w:i w:val="false"/>
          <w:color w:val="000000"/>
          <w:sz w:val="28"/>
        </w:rPr>
        <w:t>
      3) земельный налог на земли населенных пунктов с физических лиц, земельный участок которых находится в городе районного значения, селе, поселке;</w:t>
      </w:r>
      <w:r>
        <w:br/>
      </w:r>
      <w:r>
        <w:rPr>
          <w:rFonts w:ascii="Times New Roman"/>
          <w:b w:val="false"/>
          <w:i w:val="false"/>
          <w:color w:val="000000"/>
          <w:sz w:val="28"/>
        </w:rPr>
        <w:t>
      4) налог на транспортные средства с физических лиц, зарегистрированных в городе районного значения, селе, поселке.»;</w:t>
      </w:r>
      <w:r>
        <w:br/>
      </w:r>
      <w:r>
        <w:rPr>
          <w:rFonts w:ascii="Times New Roman"/>
          <w:b w:val="false"/>
          <w:i w:val="false"/>
          <w:color w:val="000000"/>
          <w:sz w:val="28"/>
        </w:rPr>
        <w:t>
      дополнить пунктом 6 следующего содержания:</w:t>
      </w:r>
      <w:r>
        <w:br/>
      </w:r>
      <w:r>
        <w:rPr>
          <w:rFonts w:ascii="Times New Roman"/>
          <w:b w:val="false"/>
          <w:i w:val="false"/>
          <w:color w:val="000000"/>
          <w:sz w:val="28"/>
        </w:rPr>
        <w:t>
      «6. Порядок предоставления трансфертов органам местного самоуправления определяется центральным уполномоченным органом по исполнению бюджета по согласованию с центральным уполномоченным органом по государственному планированию;»;</w:t>
      </w:r>
      <w:r>
        <w:br/>
      </w:r>
      <w:r>
        <w:rPr>
          <w:rFonts w:ascii="Times New Roman"/>
          <w:b w:val="false"/>
          <w:i w:val="false"/>
          <w:color w:val="000000"/>
          <w:sz w:val="28"/>
        </w:rPr>
        <w:t>
      2) абзац пятый подпункта 1) пункта 2 статьи 52 изложить в следующей редакции:</w:t>
      </w:r>
      <w:r>
        <w:br/>
      </w:r>
      <w:r>
        <w:rPr>
          <w:rFonts w:ascii="Times New Roman"/>
          <w:b w:val="false"/>
          <w:i w:val="false"/>
          <w:color w:val="000000"/>
          <w:sz w:val="28"/>
        </w:rPr>
        <w:t>
      «доходы от аренды имущества коммунальной собственности района (города областного значения), за исключением доходов от аренды имущества коммунальной собственности района (города областного значения), находящегося в управлении акимов города районного значения, села, поселка, сельского округа;»;</w:t>
      </w:r>
      <w:r>
        <w:br/>
      </w:r>
      <w:r>
        <w:rPr>
          <w:rFonts w:ascii="Times New Roman"/>
          <w:b w:val="false"/>
          <w:i w:val="false"/>
          <w:color w:val="000000"/>
          <w:sz w:val="28"/>
        </w:rPr>
        <w:t>
      3) подпункт 12) пункта 1 статьи 54 дополнить абзацем четвертым следующего содержания:</w:t>
      </w:r>
      <w:r>
        <w:br/>
      </w:r>
      <w:r>
        <w:rPr>
          <w:rFonts w:ascii="Times New Roman"/>
          <w:b w:val="false"/>
          <w:i w:val="false"/>
          <w:color w:val="000000"/>
          <w:sz w:val="28"/>
        </w:rPr>
        <w:t>
      «трансферты органам местного самоуправления;»;</w:t>
      </w:r>
      <w:r>
        <w:br/>
      </w:r>
      <w:r>
        <w:rPr>
          <w:rFonts w:ascii="Times New Roman"/>
          <w:b w:val="false"/>
          <w:i w:val="false"/>
          <w:color w:val="000000"/>
          <w:sz w:val="28"/>
        </w:rPr>
        <w:t>
      4) в статье 56:</w:t>
      </w:r>
      <w:r>
        <w:br/>
      </w:r>
      <w:r>
        <w:rPr>
          <w:rFonts w:ascii="Times New Roman"/>
          <w:b w:val="false"/>
          <w:i w:val="false"/>
          <w:color w:val="000000"/>
          <w:sz w:val="28"/>
        </w:rPr>
        <w:t>
      подпункт 10) пункта 1 дополнить абзацем третьим следующего содержания:</w:t>
      </w:r>
      <w:r>
        <w:br/>
      </w:r>
      <w:r>
        <w:rPr>
          <w:rFonts w:ascii="Times New Roman"/>
          <w:b w:val="false"/>
          <w:i w:val="false"/>
          <w:color w:val="000000"/>
          <w:sz w:val="28"/>
        </w:rPr>
        <w:t>
      «трансферты органам местного самоуправления;»;</w:t>
      </w:r>
      <w:r>
        <w:br/>
      </w:r>
      <w:r>
        <w:rPr>
          <w:rFonts w:ascii="Times New Roman"/>
          <w:b w:val="false"/>
          <w:i w:val="false"/>
          <w:color w:val="000000"/>
          <w:sz w:val="28"/>
        </w:rPr>
        <w:t>
      подпункт 12) пункта 5 изложить в следующей редакции:</w:t>
      </w:r>
      <w:r>
        <w:br/>
      </w:r>
      <w:r>
        <w:rPr>
          <w:rFonts w:ascii="Times New Roman"/>
          <w:b w:val="false"/>
          <w:i w:val="false"/>
          <w:color w:val="000000"/>
          <w:sz w:val="28"/>
        </w:rPr>
        <w:t>
      «12) благоустройство и озеленение населенных пунктов, за исключением мероприятий по благоустройству и озеленению населенных пунктов, финансируемых за счет средств местного самоуправления;»;</w:t>
      </w:r>
      <w:r>
        <w:br/>
      </w:r>
      <w:r>
        <w:rPr>
          <w:rFonts w:ascii="Times New Roman"/>
          <w:b w:val="false"/>
          <w:i w:val="false"/>
          <w:color w:val="000000"/>
          <w:sz w:val="28"/>
        </w:rPr>
        <w:t>
      5) пункт 4 статьи 72 дополнить подпунктом 4-1) следующего содержания:</w:t>
      </w:r>
      <w:r>
        <w:br/>
      </w:r>
      <w:r>
        <w:rPr>
          <w:rFonts w:ascii="Times New Roman"/>
          <w:b w:val="false"/>
          <w:i w:val="false"/>
          <w:color w:val="000000"/>
          <w:sz w:val="28"/>
        </w:rPr>
        <w:t>
      «4-1) распределение трансфертов органам местного самоуправления между селами, поселками, сельскими округами;»;</w:t>
      </w:r>
      <w:r>
        <w:br/>
      </w:r>
      <w:r>
        <w:rPr>
          <w:rFonts w:ascii="Times New Roman"/>
          <w:b w:val="false"/>
          <w:i w:val="false"/>
          <w:color w:val="000000"/>
          <w:sz w:val="28"/>
        </w:rPr>
        <w:t>
      6) пункт 4 статьи 73 дополнить подпунктом 4-1) следующего содержания:</w:t>
      </w:r>
      <w:r>
        <w:br/>
      </w:r>
      <w:r>
        <w:rPr>
          <w:rFonts w:ascii="Times New Roman"/>
          <w:b w:val="false"/>
          <w:i w:val="false"/>
          <w:color w:val="000000"/>
          <w:sz w:val="28"/>
        </w:rPr>
        <w:t>
      «4-1) распределение трансфертов органам местного самоуправления между городами районного значения, селами, поселками, сельскими округами;»;</w:t>
      </w:r>
      <w:r>
        <w:br/>
      </w:r>
      <w:r>
        <w:rPr>
          <w:rFonts w:ascii="Times New Roman"/>
          <w:b w:val="false"/>
          <w:i w:val="false"/>
          <w:color w:val="000000"/>
          <w:sz w:val="28"/>
        </w:rPr>
        <w:t>
      7) статью 95 дополнить пунктом 1-1 следующего содержания:</w:t>
      </w:r>
      <w:r>
        <w:br/>
      </w:r>
      <w:r>
        <w:rPr>
          <w:rFonts w:ascii="Times New Roman"/>
          <w:b w:val="false"/>
          <w:i w:val="false"/>
          <w:color w:val="000000"/>
          <w:sz w:val="28"/>
        </w:rPr>
        <w:t>
      «1-1. Перечисление трансфертов органам местного самоуправления осуществляется местными уполномоченными органами по исполнению бюджета на ежемесячной основе с учетом фактического поступления и возврата (зачета) излишне (ошибочно) уплаченных сумм налогов, указанных в пункте 2-1 статьи 35 настоящего Кодекса.</w:t>
      </w:r>
      <w:r>
        <w:br/>
      </w:r>
      <w:r>
        <w:rPr>
          <w:rFonts w:ascii="Times New Roman"/>
          <w:b w:val="false"/>
          <w:i w:val="false"/>
          <w:color w:val="000000"/>
          <w:sz w:val="28"/>
        </w:rPr>
        <w:t>
      Поступления в истекшем финансовом году налогов, указанных в пункте 2-1 статьи 35 настоящего Кодекса, сверх сумм трансфертов органам местного самоуправления, предусмотренных сводным планом финансирования по платежам на соответствующий финансовый год, учитываются при уточнении местного бюджета на текущий финансовый год.».</w:t>
      </w:r>
      <w:r>
        <w:br/>
      </w:r>
      <w:r>
        <w:rPr>
          <w:rFonts w:ascii="Times New Roman"/>
          <w:b w:val="false"/>
          <w:i w:val="false"/>
          <w:color w:val="000000"/>
          <w:sz w:val="28"/>
        </w:rPr>
        <w:t>
      2. В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от 10 декабря 2008 года «О налогах и других обязательных платежах в бюджет (Налоговый кодекс)» (Ведомости Парламента Республики Казахстан, 2008 г., № 22-I, 22-II, ст. 112; 2009 г., № 2-3, ст. 16, 18; № 13-14, ст. 63; № 15-16, ст. 74; № 17, ст. 82; № 18, ст. 84; № 23, ст. 100; № 24, ст. 134; 2010 г., № 1-2, ст. 5; № 5, ст. 23; № 7, ст. 28, 29; № 11, ст. 58; № 15, ст. 71; № 17-18, ст. 112; № 22, ст. 130, 132; № 24, ст. 145, 146, 149; 2011 г., № 1, ст. 2, 3; № 2, ст. 21, 25; № 4, ст. 37; № 6, ст. 50; № 11, ст. 102; № 12, ст. 111; № 13, ст. 116; № 14, ст. 117; № 15, ст. 120; № 16, ст. 128; № 20, ст. 151; № 21, ст. 161; № 24, ст. 196; 2012 г., № 1, ст. 5; № 2, ст. 11, 15; № 3, ст. 21, 22, 25, 27; № 4, ст. 32; № 5, ст. 35; № 6, ст. 43, 44; № 8, ст. 64; № 10, ст. 77; № 11, ст. 80; № 13, ст. 91; № 14, ст. 92; № 15, ст. 97; № 20, ст. 121; № 21-22, ст. 124; № 23-24, ст. 125; 2013 г., № 1, ст. 3; № 2, ст. 7, 10; № 3, ст. 15; № 4, ст. 21; № 8, ст. 50; № 9, ст. 51; № 10-11, ст. 56; № 12, ст. 57; № 14, ст. 72; № 15, ст. 76, 81, 82; № 16, ст. 83; № 21-22, ст. 114; 115; № 23-24, ст. 116; 2014 г., № 1, ст. 9; № 4-5, ст. 24; № 7, ст. 37, № 8, ст. 44, 49; № 10, ст. 52; № 11, ст. 63, 64, 65, 69; № 12, ст. 82;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4 июля 2014 года «О внесении изменений и дополнений в некоторые законодательные акты Республики Казахстан по вопросам совершенствования уголовно-процессуального законодательства», опубликованный в газетах «Егемен Қазақстан» и «Казахстанская правда» 10 июля 2014 г.):</w:t>
      </w:r>
      <w:r>
        <w:br/>
      </w:r>
      <w:r>
        <w:rPr>
          <w:rFonts w:ascii="Times New Roman"/>
          <w:b w:val="false"/>
          <w:i w:val="false"/>
          <w:color w:val="000000"/>
          <w:sz w:val="28"/>
        </w:rPr>
        <w:t>
      1) в оглавлении:</w:t>
      </w:r>
      <w:r>
        <w:br/>
      </w:r>
      <w:r>
        <w:rPr>
          <w:rFonts w:ascii="Times New Roman"/>
          <w:b w:val="false"/>
          <w:i w:val="false"/>
          <w:color w:val="000000"/>
          <w:sz w:val="28"/>
        </w:rPr>
        <w:t>
      заголовок статьи 24 изложить в следующей редакции:</w:t>
      </w:r>
      <w:r>
        <w:br/>
      </w:r>
      <w:r>
        <w:rPr>
          <w:rFonts w:ascii="Times New Roman"/>
          <w:b w:val="false"/>
          <w:i w:val="false"/>
          <w:color w:val="000000"/>
          <w:sz w:val="28"/>
        </w:rPr>
        <w:t>
      «Статья 24. Взаимодействие органов налоговой службы с уполномоченными государственными органами, Национальным Банком Республики Казахстан, Национальным оператором по управлению автомобильными дорогами и местными исполнительными органами»;</w:t>
      </w:r>
      <w:r>
        <w:br/>
      </w:r>
      <w:r>
        <w:rPr>
          <w:rFonts w:ascii="Times New Roman"/>
          <w:b w:val="false"/>
          <w:i w:val="false"/>
          <w:color w:val="000000"/>
          <w:sz w:val="28"/>
        </w:rPr>
        <w:t>
      заголовок статьи 42 изложить в следующей редакции:</w:t>
      </w:r>
      <w:r>
        <w:br/>
      </w:r>
      <w:r>
        <w:rPr>
          <w:rFonts w:ascii="Times New Roman"/>
          <w:b w:val="false"/>
          <w:i w:val="false"/>
          <w:color w:val="000000"/>
          <w:sz w:val="28"/>
        </w:rPr>
        <w:t>
      «Статья 42. Исполнение налогового обязательства частного нотариуса, частного судебного исполнителя, адвоката, профессионального медиатора прекращающего деятельность»;</w:t>
      </w:r>
      <w:r>
        <w:br/>
      </w:r>
      <w:r>
        <w:rPr>
          <w:rFonts w:ascii="Times New Roman"/>
          <w:b w:val="false"/>
          <w:i w:val="false"/>
          <w:color w:val="000000"/>
          <w:sz w:val="28"/>
        </w:rPr>
        <w:t>
      дополнить заголовком статьи 43-1 следующего содержания:</w:t>
      </w:r>
      <w:r>
        <w:br/>
      </w:r>
      <w:r>
        <w:rPr>
          <w:rFonts w:ascii="Times New Roman"/>
          <w:b w:val="false"/>
          <w:i w:val="false"/>
          <w:color w:val="000000"/>
          <w:sz w:val="28"/>
        </w:rPr>
        <w:t>
      «Статья 43-1. Прекращение деятельности отдельными категориями индивидуальных предпринимателей в упрощенном порядке»;</w:t>
      </w:r>
      <w:r>
        <w:br/>
      </w:r>
      <w:r>
        <w:rPr>
          <w:rFonts w:ascii="Times New Roman"/>
          <w:b w:val="false"/>
          <w:i w:val="false"/>
          <w:color w:val="000000"/>
          <w:sz w:val="28"/>
        </w:rPr>
        <w:t>
      заголовок параграфа 2 главы 20 изложить в следующей редакции:</w:t>
      </w:r>
      <w:r>
        <w:br/>
      </w:r>
      <w:r>
        <w:rPr>
          <w:rFonts w:ascii="Times New Roman"/>
          <w:b w:val="false"/>
          <w:i w:val="false"/>
          <w:color w:val="000000"/>
          <w:sz w:val="28"/>
        </w:rPr>
        <w:t>
      «§ 2. Доход частных нотариусов, частных судебных исполнителей, адвокатов, профессионального медиатора»;</w:t>
      </w:r>
      <w:r>
        <w:br/>
      </w:r>
      <w:r>
        <w:rPr>
          <w:rFonts w:ascii="Times New Roman"/>
          <w:b w:val="false"/>
          <w:i w:val="false"/>
          <w:color w:val="000000"/>
          <w:sz w:val="28"/>
        </w:rPr>
        <w:t>
      заголовок статьи 181 изложить в следующей редакции:</w:t>
      </w:r>
      <w:r>
        <w:br/>
      </w:r>
      <w:r>
        <w:rPr>
          <w:rFonts w:ascii="Times New Roman"/>
          <w:b w:val="false"/>
          <w:i w:val="false"/>
          <w:color w:val="000000"/>
          <w:sz w:val="28"/>
        </w:rPr>
        <w:t>
      «Статья 181. Доход частных нотариусов, частных судебных исполнителей, адвокатов, профессиональных медиаторов»;</w:t>
      </w:r>
      <w:r>
        <w:br/>
      </w:r>
      <w:r>
        <w:rPr>
          <w:rFonts w:ascii="Times New Roman"/>
          <w:b w:val="false"/>
          <w:i w:val="false"/>
          <w:color w:val="000000"/>
          <w:sz w:val="28"/>
        </w:rPr>
        <w:t>
      заголовок статьи 241 изложить в следующей редакции:</w:t>
      </w:r>
      <w:r>
        <w:br/>
      </w:r>
      <w:r>
        <w:rPr>
          <w:rFonts w:ascii="Times New Roman"/>
          <w:b w:val="false"/>
          <w:i w:val="false"/>
          <w:color w:val="000000"/>
          <w:sz w:val="28"/>
        </w:rPr>
        <w:t>
      «Статья 241. Облагаемый оборот при приобретении работ, услуг от нерезидента»;</w:t>
      </w:r>
      <w:r>
        <w:br/>
      </w:r>
      <w:r>
        <w:rPr>
          <w:rFonts w:ascii="Times New Roman"/>
          <w:b w:val="false"/>
          <w:i w:val="false"/>
          <w:color w:val="000000"/>
          <w:sz w:val="28"/>
        </w:rPr>
        <w:t>
      заголовок статьи 276-20 изложить в следующей редакции:</w:t>
      </w:r>
      <w:r>
        <w:br/>
      </w:r>
      <w:r>
        <w:rPr>
          <w:rFonts w:ascii="Times New Roman"/>
          <w:b w:val="false"/>
          <w:i w:val="false"/>
          <w:color w:val="000000"/>
          <w:sz w:val="28"/>
        </w:rPr>
        <w:t>
      «Статья 276-20. Порядок исчисления и уплаты налога на добавленную стоимость при импорте товаров в Таможенном союзе»;</w:t>
      </w:r>
      <w:r>
        <w:br/>
      </w:r>
      <w:r>
        <w:rPr>
          <w:rFonts w:ascii="Times New Roman"/>
          <w:b w:val="false"/>
          <w:i w:val="false"/>
          <w:color w:val="000000"/>
          <w:sz w:val="28"/>
        </w:rPr>
        <w:t>
      заголовок статьи 276-21 изложить в следующей редакции:</w:t>
      </w:r>
      <w:r>
        <w:br/>
      </w:r>
      <w:r>
        <w:rPr>
          <w:rFonts w:ascii="Times New Roman"/>
          <w:b w:val="false"/>
          <w:i w:val="false"/>
          <w:color w:val="000000"/>
          <w:sz w:val="28"/>
        </w:rPr>
        <w:t>
      «Статья 276-21. Порядок исчисления и уплаты налога на добавленную стоимость при экспорте товаров в Таможенном союзе»;</w:t>
      </w:r>
      <w:r>
        <w:br/>
      </w:r>
      <w:r>
        <w:rPr>
          <w:rFonts w:ascii="Times New Roman"/>
          <w:b w:val="false"/>
          <w:i w:val="false"/>
          <w:color w:val="000000"/>
          <w:sz w:val="28"/>
        </w:rPr>
        <w:t>
      заголовок параграфа 2 главы 81 изложить в следующей редакции:</w:t>
      </w:r>
      <w:r>
        <w:br/>
      </w:r>
      <w:r>
        <w:rPr>
          <w:rFonts w:ascii="Times New Roman"/>
          <w:b w:val="false"/>
          <w:i w:val="false"/>
          <w:color w:val="000000"/>
          <w:sz w:val="28"/>
        </w:rPr>
        <w:t>
      «§ 2. Регистрационный учет индивидуального предпринимателя, частного нотариуса, частного судебного исполнителя, адвоката, профессионального медиатора»;</w:t>
      </w:r>
      <w:r>
        <w:br/>
      </w:r>
      <w:r>
        <w:rPr>
          <w:rFonts w:ascii="Times New Roman"/>
          <w:b w:val="false"/>
          <w:i w:val="false"/>
          <w:color w:val="000000"/>
          <w:sz w:val="28"/>
        </w:rPr>
        <w:t>
      заголовок статьи 565 изложить в следующей редакции:</w:t>
      </w:r>
      <w:r>
        <w:br/>
      </w:r>
      <w:r>
        <w:rPr>
          <w:rFonts w:ascii="Times New Roman"/>
          <w:b w:val="false"/>
          <w:i w:val="false"/>
          <w:color w:val="000000"/>
          <w:sz w:val="28"/>
        </w:rPr>
        <w:t>
      «Статья 565. Постановка на регистрационный учет в качестве индивидуального предпринимателя, частного нотариуса, частного судебного исполнителя, адвоката, профессионального медиатора»;</w:t>
      </w:r>
      <w:r>
        <w:br/>
      </w:r>
      <w:r>
        <w:rPr>
          <w:rFonts w:ascii="Times New Roman"/>
          <w:b w:val="false"/>
          <w:i w:val="false"/>
          <w:color w:val="000000"/>
          <w:sz w:val="28"/>
        </w:rPr>
        <w:t>
      заголовок статьи 566 изложить в следующей редакции:</w:t>
      </w:r>
      <w:r>
        <w:br/>
      </w:r>
      <w:r>
        <w:rPr>
          <w:rFonts w:ascii="Times New Roman"/>
          <w:b w:val="false"/>
          <w:i w:val="false"/>
          <w:color w:val="000000"/>
          <w:sz w:val="28"/>
        </w:rPr>
        <w:t>
      «Статья 566. Изменение регистрационных данных индивидуального предпринимателя, частного нотариуса, частного судебного исполнителя, адвоката, профессионального медиатора»;</w:t>
      </w:r>
      <w:r>
        <w:br/>
      </w:r>
      <w:r>
        <w:rPr>
          <w:rFonts w:ascii="Times New Roman"/>
          <w:b w:val="false"/>
          <w:i w:val="false"/>
          <w:color w:val="000000"/>
          <w:sz w:val="28"/>
        </w:rPr>
        <w:t>
      заголовок статьи 567 изложить в следующей редакции:</w:t>
      </w:r>
      <w:r>
        <w:br/>
      </w:r>
      <w:r>
        <w:rPr>
          <w:rFonts w:ascii="Times New Roman"/>
          <w:b w:val="false"/>
          <w:i w:val="false"/>
          <w:color w:val="000000"/>
          <w:sz w:val="28"/>
        </w:rPr>
        <w:t>
      «Статья 567. Снятие с регистрационного учета в качестве индивидуального предпринимателя, частного нотариуса, частного судебного исполнителя, адвоката, профессионального медиатора»;</w:t>
      </w:r>
      <w:r>
        <w:br/>
      </w:r>
      <w:r>
        <w:rPr>
          <w:rFonts w:ascii="Times New Roman"/>
          <w:b w:val="false"/>
          <w:i w:val="false"/>
          <w:color w:val="000000"/>
          <w:sz w:val="28"/>
        </w:rPr>
        <w:t>
      заголовок статьи 622 изложить в следующей редакции:</w:t>
      </w:r>
      <w:r>
        <w:br/>
      </w:r>
      <w:r>
        <w:rPr>
          <w:rFonts w:ascii="Times New Roman"/>
          <w:b w:val="false"/>
          <w:i w:val="false"/>
          <w:color w:val="000000"/>
          <w:sz w:val="28"/>
        </w:rPr>
        <w:t>
      «Статья 622. Взыскание налоговой задолженности налогоплательщика - физического лица, не являющегося индивидуальным предпринимателем, частным нотариусом, частным судебным исполнителем, адвокатом, профессиональным медиатором»;</w:t>
      </w:r>
      <w:r>
        <w:br/>
      </w:r>
      <w:r>
        <w:rPr>
          <w:rFonts w:ascii="Times New Roman"/>
          <w:b w:val="false"/>
          <w:i w:val="false"/>
          <w:color w:val="000000"/>
          <w:sz w:val="28"/>
        </w:rPr>
        <w:t>
      2) в пункте 1 статьи 12:</w:t>
      </w:r>
      <w:r>
        <w:br/>
      </w:r>
      <w:r>
        <w:rPr>
          <w:rFonts w:ascii="Times New Roman"/>
          <w:b w:val="false"/>
          <w:i w:val="false"/>
          <w:color w:val="000000"/>
          <w:sz w:val="28"/>
        </w:rPr>
        <w:t>
      дополнить подпунктом 20-2) следующего содержания:</w:t>
      </w:r>
      <w:r>
        <w:br/>
      </w:r>
      <w:r>
        <w:rPr>
          <w:rFonts w:ascii="Times New Roman"/>
          <w:b w:val="false"/>
          <w:i w:val="false"/>
          <w:color w:val="000000"/>
          <w:sz w:val="28"/>
        </w:rPr>
        <w:t>
      «20-2) профессиональный медиатор - медиатор, осуществляющий деятельность на профессиональной основе в соответствии с законодательством Республики Казахстан о медиации;»;</w:t>
      </w:r>
      <w:r>
        <w:br/>
      </w:r>
      <w:r>
        <w:rPr>
          <w:rFonts w:ascii="Times New Roman"/>
          <w:b w:val="false"/>
          <w:i w:val="false"/>
          <w:color w:val="000000"/>
          <w:sz w:val="28"/>
        </w:rPr>
        <w:t>
      подпункт 24) изложить в следующей редакции:</w:t>
      </w:r>
      <w:r>
        <w:br/>
      </w:r>
      <w:r>
        <w:rPr>
          <w:rFonts w:ascii="Times New Roman"/>
          <w:b w:val="false"/>
          <w:i w:val="false"/>
          <w:color w:val="000000"/>
          <w:sz w:val="28"/>
        </w:rPr>
        <w:t>
      «24) благотворительная помощь - имущество, предоставляемое на безвозмездной основе:</w:t>
      </w:r>
      <w:r>
        <w:br/>
      </w:r>
      <w:r>
        <w:rPr>
          <w:rFonts w:ascii="Times New Roman"/>
          <w:b w:val="false"/>
          <w:i w:val="false"/>
          <w:color w:val="000000"/>
          <w:sz w:val="28"/>
        </w:rPr>
        <w:t>
      в виде социальной поддержки физического лица;</w:t>
      </w:r>
      <w:r>
        <w:br/>
      </w:r>
      <w:r>
        <w:rPr>
          <w:rFonts w:ascii="Times New Roman"/>
          <w:b w:val="false"/>
          <w:i w:val="false"/>
          <w:color w:val="000000"/>
          <w:sz w:val="28"/>
        </w:rPr>
        <w:t>
      некоммерческой организации с целью поддержания ее уставной деятельности;</w:t>
      </w:r>
      <w:r>
        <w:br/>
      </w:r>
      <w:r>
        <w:rPr>
          <w:rFonts w:ascii="Times New Roman"/>
          <w:b w:val="false"/>
          <w:i w:val="false"/>
          <w:color w:val="000000"/>
          <w:sz w:val="28"/>
        </w:rPr>
        <w:t>
      организации, осуществляющей деятельность в социальной сфере, с целью осуществления данной организацией видов деятельности, указанных в пункте 2 статьи 135 настоящего Кодекса;</w:t>
      </w:r>
      <w:r>
        <w:br/>
      </w:r>
      <w:r>
        <w:rPr>
          <w:rFonts w:ascii="Times New Roman"/>
          <w:b w:val="false"/>
          <w:i w:val="false"/>
          <w:color w:val="000000"/>
          <w:sz w:val="28"/>
        </w:rPr>
        <w:t>
      организации, осуществляющей деятельность в социальной сфере, которая соответствует условиям, указанным в пункте 3 статьи 135 настоящего Кодекса;»;</w:t>
      </w:r>
      <w:r>
        <w:br/>
      </w:r>
      <w:r>
        <w:rPr>
          <w:rFonts w:ascii="Times New Roman"/>
          <w:b w:val="false"/>
          <w:i w:val="false"/>
          <w:color w:val="000000"/>
          <w:sz w:val="28"/>
        </w:rPr>
        <w:t>
      дополнить подпунктом 24-1) следующего содержания:</w:t>
      </w:r>
      <w:r>
        <w:br/>
      </w:r>
      <w:r>
        <w:rPr>
          <w:rFonts w:ascii="Times New Roman"/>
          <w:b w:val="false"/>
          <w:i w:val="false"/>
          <w:color w:val="000000"/>
          <w:sz w:val="28"/>
        </w:rPr>
        <w:t>
      «24-1) социальная поддержка физического лица - выдача налоговым агентом безвозмездно денег за год в пределах 55-кратного минимального размера заработной платы, установленного законом о республиканском бюджете и действующего на начало соответствующего финансового года, физическому лицу, которое на дату такой выдачи:</w:t>
      </w:r>
      <w:r>
        <w:br/>
      </w:r>
      <w:r>
        <w:rPr>
          <w:rFonts w:ascii="Times New Roman"/>
          <w:b w:val="false"/>
          <w:i w:val="false"/>
          <w:color w:val="000000"/>
          <w:sz w:val="28"/>
        </w:rPr>
        <w:t>
      является получателем специального государственного пособия в соответствии с законодательством Республики Казахстан;</w:t>
      </w:r>
      <w:r>
        <w:br/>
      </w:r>
      <w:r>
        <w:rPr>
          <w:rFonts w:ascii="Times New Roman"/>
          <w:b w:val="false"/>
          <w:i w:val="false"/>
          <w:color w:val="000000"/>
          <w:sz w:val="28"/>
        </w:rPr>
        <w:t>
      является получателем государственных социальных пособий в соответствии с законодательством Республики Казахстан;</w:t>
      </w:r>
      <w:r>
        <w:br/>
      </w:r>
      <w:r>
        <w:rPr>
          <w:rFonts w:ascii="Times New Roman"/>
          <w:b w:val="false"/>
          <w:i w:val="false"/>
          <w:color w:val="000000"/>
          <w:sz w:val="28"/>
        </w:rPr>
        <w:t>
      является получателем специальных социальных услуг в области социальной защиты населения в соответствии с законодательством Республики Казахстан о специальных социальных услугах;</w:t>
      </w:r>
      <w:r>
        <w:br/>
      </w:r>
      <w:r>
        <w:rPr>
          <w:rFonts w:ascii="Times New Roman"/>
          <w:b w:val="false"/>
          <w:i w:val="false"/>
          <w:color w:val="000000"/>
          <w:sz w:val="28"/>
        </w:rPr>
        <w:t>
      является ребенком-сиротой;</w:t>
      </w:r>
      <w:r>
        <w:br/>
      </w:r>
      <w:r>
        <w:rPr>
          <w:rFonts w:ascii="Times New Roman"/>
          <w:b w:val="false"/>
          <w:i w:val="false"/>
          <w:color w:val="000000"/>
          <w:sz w:val="28"/>
        </w:rPr>
        <w:t>
      является ребенком, оставшимся без попечения родителей;</w:t>
      </w:r>
      <w:r>
        <w:br/>
      </w:r>
      <w:r>
        <w:rPr>
          <w:rFonts w:ascii="Times New Roman"/>
          <w:b w:val="false"/>
          <w:i w:val="false"/>
          <w:color w:val="000000"/>
          <w:sz w:val="28"/>
        </w:rPr>
        <w:t>
      является малообеспеченным гражданином Республики Казахстан в соответствии с законодательством Республики Казахстан;</w:t>
      </w:r>
      <w:r>
        <w:br/>
      </w:r>
      <w:r>
        <w:rPr>
          <w:rFonts w:ascii="Times New Roman"/>
          <w:b w:val="false"/>
          <w:i w:val="false"/>
          <w:color w:val="000000"/>
          <w:sz w:val="28"/>
        </w:rPr>
        <w:t>
      является пострадавшим от стихийных бедствий или других чрезвычайных обстоятельств, произошедших в течение предшествующего и текущего года;</w:t>
      </w:r>
      <w:r>
        <w:br/>
      </w:r>
      <w:r>
        <w:rPr>
          <w:rFonts w:ascii="Times New Roman"/>
          <w:b w:val="false"/>
          <w:i w:val="false"/>
          <w:color w:val="000000"/>
          <w:sz w:val="28"/>
        </w:rPr>
        <w:t>
      имеет заболевание, входящее в перечень социально значимых заболеваний и заболеваний, представляющих опасность для окружающих в соответствии с законодательством Республики Казахстан о здоровье народа и системе здравоохранения;</w:t>
      </w:r>
      <w:r>
        <w:br/>
      </w:r>
      <w:r>
        <w:rPr>
          <w:rFonts w:ascii="Times New Roman"/>
          <w:b w:val="false"/>
          <w:i w:val="false"/>
          <w:color w:val="000000"/>
          <w:sz w:val="28"/>
        </w:rPr>
        <w:t>
      имеет заболевание, при котором может устанавливаться срок временной нетрудоспособности более двух месяцев в соответствии с трудовым законодательством Республики Казахстан;</w:t>
      </w:r>
      <w:r>
        <w:br/>
      </w:r>
      <w:r>
        <w:rPr>
          <w:rFonts w:ascii="Times New Roman"/>
          <w:b w:val="false"/>
          <w:i w:val="false"/>
          <w:color w:val="000000"/>
          <w:sz w:val="28"/>
        </w:rPr>
        <w:t>
      имеет заболевание, входящее в список тяжелых форм некоторых хронических заболеваний в соответствии с законодательством Республики Казахстан о жилищных отношениях;»;</w:t>
      </w:r>
      <w:r>
        <w:br/>
      </w:r>
      <w:r>
        <w:rPr>
          <w:rFonts w:ascii="Times New Roman"/>
          <w:b w:val="false"/>
          <w:i w:val="false"/>
          <w:color w:val="000000"/>
          <w:sz w:val="28"/>
        </w:rPr>
        <w:t>
      подпункт 31) изложить в следующей редакции:</w:t>
      </w:r>
      <w:r>
        <w:br/>
      </w:r>
      <w:r>
        <w:rPr>
          <w:rFonts w:ascii="Times New Roman"/>
          <w:b w:val="false"/>
          <w:i w:val="false"/>
          <w:color w:val="000000"/>
          <w:sz w:val="28"/>
        </w:rPr>
        <w:t>
      «31) налоговый агент - индивидуальный предприниматель, частный нотариус, частный судебный исполнитель, адвокат, профессиональный медиатор, юридическое лицо, в том числе юридическое лицо-нерезидент, на которые в соответствии с настоящим Кодексом возложена обязанность по исчислению, удержанию и перечислению налогов, удерживаемых у источника выплаты;»;</w:t>
      </w:r>
      <w:r>
        <w:br/>
      </w:r>
      <w:r>
        <w:rPr>
          <w:rFonts w:ascii="Times New Roman"/>
          <w:b w:val="false"/>
          <w:i w:val="false"/>
          <w:color w:val="000000"/>
          <w:sz w:val="28"/>
        </w:rPr>
        <w:t>
      дополнить подпунктом 48) следующего содержания:</w:t>
      </w:r>
      <w:r>
        <w:br/>
      </w:r>
      <w:r>
        <w:rPr>
          <w:rFonts w:ascii="Times New Roman"/>
          <w:b w:val="false"/>
          <w:i w:val="false"/>
          <w:color w:val="000000"/>
          <w:sz w:val="28"/>
        </w:rPr>
        <w:t>
      «48) услуги туроператора — услуги индивидуального предпринимателя и юридического лица, имеющих лицензию на туроператорскую деятельность в соответствии с законодательством о туристской деятельности в Республике Казахстан, по реализации сформированного ими туристического продукта турагентам и туристам.»;</w:t>
      </w:r>
      <w:r>
        <w:br/>
      </w:r>
      <w:r>
        <w:rPr>
          <w:rFonts w:ascii="Times New Roman"/>
          <w:b w:val="false"/>
          <w:i w:val="false"/>
          <w:color w:val="000000"/>
          <w:sz w:val="28"/>
        </w:rPr>
        <w:t>
      3) в пункте 1 статьи 14:</w:t>
      </w:r>
      <w:r>
        <w:br/>
      </w:r>
      <w:r>
        <w:rPr>
          <w:rFonts w:ascii="Times New Roman"/>
          <w:b w:val="false"/>
          <w:i w:val="false"/>
          <w:color w:val="000000"/>
          <w:sz w:val="28"/>
        </w:rPr>
        <w:t>
      подпункт 6) части первой изложить в следующей редакции:</w:t>
      </w:r>
      <w:r>
        <w:br/>
      </w:r>
      <w:r>
        <w:rPr>
          <w:rFonts w:ascii="Times New Roman"/>
          <w:b w:val="false"/>
          <w:i w:val="false"/>
          <w:color w:val="000000"/>
          <w:sz w:val="28"/>
        </w:rPr>
        <w:t>
      «6) подавать налоговое заявление в налоговый орган о проведении документальной проверки в связи с прекращением предпринимательской деятельности индивидуального предпринимателя, деятельности частного нотариуса, частного судебного исполнителя, адвоката, профессионального медиатора, постоянного учреждения, юридического лица-нерезидента, реорганизацией путем разделения и (или) ликвидацией юридического лица (за исключением случаев, установленных статьями 37-1, 40-1, 43, 43-1 настоящего Кодекса);»;</w:t>
      </w:r>
      <w:r>
        <w:br/>
      </w:r>
      <w:r>
        <w:rPr>
          <w:rFonts w:ascii="Times New Roman"/>
          <w:b w:val="false"/>
          <w:i w:val="false"/>
          <w:color w:val="000000"/>
          <w:sz w:val="28"/>
        </w:rPr>
        <w:t>
      часть вторую исключить;</w:t>
      </w:r>
      <w:r>
        <w:br/>
      </w:r>
      <w:r>
        <w:rPr>
          <w:rFonts w:ascii="Times New Roman"/>
          <w:b w:val="false"/>
          <w:i w:val="false"/>
          <w:color w:val="000000"/>
          <w:sz w:val="28"/>
        </w:rPr>
        <w:t>
      4) подпункт 22) пункта 1 статьи 20 изложить в следующей редакции:</w:t>
      </w:r>
      <w:r>
        <w:br/>
      </w:r>
      <w:r>
        <w:rPr>
          <w:rFonts w:ascii="Times New Roman"/>
          <w:b w:val="false"/>
          <w:i w:val="false"/>
          <w:color w:val="000000"/>
          <w:sz w:val="28"/>
        </w:rPr>
        <w:t>
      «22) размещать на официальном сайте уполномоченного органа в порядке и случаях, установленных настоящим Кодексом, сведения о налогоплательщиках (налоговых агентах):</w:t>
      </w:r>
      <w:r>
        <w:br/>
      </w:r>
      <w:r>
        <w:rPr>
          <w:rFonts w:ascii="Times New Roman"/>
          <w:b w:val="false"/>
          <w:i w:val="false"/>
          <w:color w:val="000000"/>
          <w:sz w:val="28"/>
        </w:rPr>
        <w:t>
      имеющих налоговую задолженность;</w:t>
      </w:r>
      <w:r>
        <w:br/>
      </w:r>
      <w:r>
        <w:rPr>
          <w:rFonts w:ascii="Times New Roman"/>
          <w:b w:val="false"/>
          <w:i w:val="false"/>
          <w:color w:val="000000"/>
          <w:sz w:val="28"/>
        </w:rPr>
        <w:t>
      признанных бездействующими или лжепредприятиями на основании вступившего в законную силу приговора либо постановления суда;</w:t>
      </w:r>
      <w:r>
        <w:br/>
      </w:r>
      <w:r>
        <w:rPr>
          <w:rFonts w:ascii="Times New Roman"/>
          <w:b w:val="false"/>
          <w:i w:val="false"/>
          <w:color w:val="000000"/>
          <w:sz w:val="28"/>
        </w:rPr>
        <w:t>
      прекративших деятельность в упрощенном порядке;»;</w:t>
      </w:r>
      <w:r>
        <w:br/>
      </w:r>
      <w:r>
        <w:rPr>
          <w:rFonts w:ascii="Times New Roman"/>
          <w:b w:val="false"/>
          <w:i w:val="false"/>
          <w:color w:val="000000"/>
          <w:sz w:val="28"/>
        </w:rPr>
        <w:t>
      5) в статье 24:</w:t>
      </w:r>
      <w:r>
        <w:br/>
      </w:r>
      <w:r>
        <w:rPr>
          <w:rFonts w:ascii="Times New Roman"/>
          <w:b w:val="false"/>
          <w:i w:val="false"/>
          <w:color w:val="000000"/>
          <w:sz w:val="28"/>
        </w:rPr>
        <w:t>
      заголовок изложить в следующей редакции:</w:t>
      </w:r>
      <w:r>
        <w:br/>
      </w:r>
      <w:r>
        <w:rPr>
          <w:rFonts w:ascii="Times New Roman"/>
          <w:b w:val="false"/>
          <w:i w:val="false"/>
          <w:color w:val="000000"/>
          <w:sz w:val="28"/>
        </w:rPr>
        <w:t>
      «Статья 24. Взаимодействие органов налоговой службы с</w:t>
      </w:r>
      <w:r>
        <w:br/>
      </w:r>
      <w:r>
        <w:rPr>
          <w:rFonts w:ascii="Times New Roman"/>
          <w:b w:val="false"/>
          <w:i w:val="false"/>
          <w:color w:val="000000"/>
          <w:sz w:val="28"/>
        </w:rPr>
        <w:t>
                  уполномоченными государственными органами,</w:t>
      </w:r>
      <w:r>
        <w:br/>
      </w:r>
      <w:r>
        <w:rPr>
          <w:rFonts w:ascii="Times New Roman"/>
          <w:b w:val="false"/>
          <w:i w:val="false"/>
          <w:color w:val="000000"/>
          <w:sz w:val="28"/>
        </w:rPr>
        <w:t>
                  Национальным Банком Республики Казахстан,</w:t>
      </w:r>
      <w:r>
        <w:br/>
      </w:r>
      <w:r>
        <w:rPr>
          <w:rFonts w:ascii="Times New Roman"/>
          <w:b w:val="false"/>
          <w:i w:val="false"/>
          <w:color w:val="000000"/>
          <w:sz w:val="28"/>
        </w:rPr>
        <w:t>
                  Национальным оператором по управлению</w:t>
      </w:r>
      <w:r>
        <w:br/>
      </w:r>
      <w:r>
        <w:rPr>
          <w:rFonts w:ascii="Times New Roman"/>
          <w:b w:val="false"/>
          <w:i w:val="false"/>
          <w:color w:val="000000"/>
          <w:sz w:val="28"/>
        </w:rPr>
        <w:t>
                  автомобильными дорогами и местными</w:t>
      </w:r>
      <w:r>
        <w:br/>
      </w:r>
      <w:r>
        <w:rPr>
          <w:rFonts w:ascii="Times New Roman"/>
          <w:b w:val="false"/>
          <w:i w:val="false"/>
          <w:color w:val="000000"/>
          <w:sz w:val="28"/>
        </w:rPr>
        <w:t>
                  исполнительными органами»;</w:t>
      </w:r>
      <w:r>
        <w:br/>
      </w:r>
      <w:r>
        <w:rPr>
          <w:rFonts w:ascii="Times New Roman"/>
          <w:b w:val="false"/>
          <w:i w:val="false"/>
          <w:color w:val="000000"/>
          <w:sz w:val="28"/>
        </w:rPr>
        <w:t>
      пункт 5 изложить в следующей редакции:</w:t>
      </w:r>
      <w:r>
        <w:br/>
      </w:r>
      <w:r>
        <w:rPr>
          <w:rFonts w:ascii="Times New Roman"/>
          <w:b w:val="false"/>
          <w:i w:val="false"/>
          <w:color w:val="000000"/>
          <w:sz w:val="28"/>
        </w:rPr>
        <w:t>
      «5. Полномочия уполномоченных государственных и местных исполнительных органов, Национального оператора по управлению автомобильными дорогами по взиманию других обязательных платежей в бюджет и представлению сведений по ним определяются особенной частью настоящего Кодекса.»;</w:t>
      </w:r>
      <w:r>
        <w:br/>
      </w:r>
      <w:r>
        <w:rPr>
          <w:rFonts w:ascii="Times New Roman"/>
          <w:b w:val="false"/>
          <w:i w:val="false"/>
          <w:color w:val="000000"/>
          <w:sz w:val="28"/>
        </w:rPr>
        <w:t>
      6) статью 39 дополнить пунктом 4-1 следующего содержания:</w:t>
      </w:r>
      <w:r>
        <w:br/>
      </w:r>
      <w:r>
        <w:rPr>
          <w:rFonts w:ascii="Times New Roman"/>
          <w:b w:val="false"/>
          <w:i w:val="false"/>
          <w:color w:val="000000"/>
          <w:sz w:val="28"/>
        </w:rPr>
        <w:t>
      «4-1. При реорганизации юридического лица путем выделения в соответствии с государственной программой развития и интеграции инфраструктуры транспортной системы Республики Казахстан до 2020 года, утвержденной Президентом Республики Казахстан, превышение налога на добавленную стоимость, сложившееся у реорганизуемого юридического лица - плательщика налога на добавленную стоимость на дату реорганизации, подлежит передаче его правопреемнику (правопреемникам).</w:t>
      </w:r>
      <w:r>
        <w:br/>
      </w:r>
      <w:r>
        <w:rPr>
          <w:rFonts w:ascii="Times New Roman"/>
          <w:b w:val="false"/>
          <w:i w:val="false"/>
          <w:color w:val="000000"/>
          <w:sz w:val="28"/>
        </w:rPr>
        <w:t>
      Положения абзаца первого настоящего пункта применяются при условии, что реорганизуемое путем выделения юридическое лицо на дату реорганизации является субъектом естественной монополии и крупным налогоплательщиком, подлежащим мониторингу.</w:t>
      </w:r>
      <w:r>
        <w:br/>
      </w:r>
      <w:r>
        <w:rPr>
          <w:rFonts w:ascii="Times New Roman"/>
          <w:b w:val="false"/>
          <w:i w:val="false"/>
          <w:color w:val="000000"/>
          <w:sz w:val="28"/>
        </w:rPr>
        <w:t>
      При этом превышение налога на добавленную стоимость, подлежащее передаче правопреемнику (правопреемникам) реорганизуемого путем выделения юридического лица, определяется пропорционально доле остаточной стоимости основных средств, передаваемых правопреемнику (правопреемникам).</w:t>
      </w:r>
      <w:r>
        <w:br/>
      </w:r>
      <w:r>
        <w:rPr>
          <w:rFonts w:ascii="Times New Roman"/>
          <w:b w:val="false"/>
          <w:i w:val="false"/>
          <w:color w:val="000000"/>
          <w:sz w:val="28"/>
        </w:rPr>
        <w:t>
      Остаточная стоимость основных средств определяется на основании разделительного баланса реорганизуемого путем выделения юридического лица.»;</w:t>
      </w:r>
      <w:r>
        <w:br/>
      </w:r>
      <w:r>
        <w:rPr>
          <w:rFonts w:ascii="Times New Roman"/>
          <w:b w:val="false"/>
          <w:i w:val="false"/>
          <w:color w:val="000000"/>
          <w:sz w:val="28"/>
        </w:rPr>
        <w:t>
      7) в статье 41:</w:t>
      </w:r>
      <w:r>
        <w:br/>
      </w:r>
      <w:r>
        <w:rPr>
          <w:rFonts w:ascii="Times New Roman"/>
          <w:b w:val="false"/>
          <w:i w:val="false"/>
          <w:color w:val="000000"/>
          <w:sz w:val="28"/>
        </w:rPr>
        <w:t>
      подпункты 3) и 5) части первой пункта 1 исключить;</w:t>
      </w:r>
      <w:r>
        <w:br/>
      </w:r>
      <w:r>
        <w:rPr>
          <w:rFonts w:ascii="Times New Roman"/>
          <w:b w:val="false"/>
          <w:i w:val="false"/>
          <w:color w:val="000000"/>
          <w:sz w:val="28"/>
        </w:rPr>
        <w:t>
      пункт 10 изложить в следующей редакции:</w:t>
      </w:r>
      <w:r>
        <w:br/>
      </w:r>
      <w:r>
        <w:rPr>
          <w:rFonts w:ascii="Times New Roman"/>
          <w:b w:val="false"/>
          <w:i w:val="false"/>
          <w:color w:val="000000"/>
          <w:sz w:val="28"/>
        </w:rPr>
        <w:t>
      «10. Уплата (перечисление) налоговой задолженности, задолженности по обязательным пенсионным взносам, обязательным профессиональным пенсионным взносам, социальным отчислениям производится налогоплательщиком не позднее десяти календарных дней со дня завершения документальной налоговой проверки.»;</w:t>
      </w:r>
      <w:r>
        <w:br/>
      </w:r>
      <w:r>
        <w:rPr>
          <w:rFonts w:ascii="Times New Roman"/>
          <w:b w:val="false"/>
          <w:i w:val="false"/>
          <w:color w:val="000000"/>
          <w:sz w:val="28"/>
        </w:rPr>
        <w:t>
      дополнить пунктом 10-1 следующего содержания:</w:t>
      </w:r>
      <w:r>
        <w:br/>
      </w:r>
      <w:r>
        <w:rPr>
          <w:rFonts w:ascii="Times New Roman"/>
          <w:b w:val="false"/>
          <w:i w:val="false"/>
          <w:color w:val="000000"/>
          <w:sz w:val="28"/>
        </w:rPr>
        <w:t>
      «10-1. Налоговый орган не позднее трех рабочих дней после истечения срока уплаты (перечисления) налоговой задолженности, задолженности по обязательным пенсионным взносам, обязательным профессиональным пенсионным взносам, социальным отчислениям, установленного пунктом 10 настоящей статьи, направляет или вручает налогоплательщику извещение о снятии (об отказе в снятии) индивидуального предпринимателя с регистрационного учета по форме, утвержденной уполномоченным органом.</w:t>
      </w:r>
      <w:r>
        <w:br/>
      </w:r>
      <w:r>
        <w:rPr>
          <w:rFonts w:ascii="Times New Roman"/>
          <w:b w:val="false"/>
          <w:i w:val="false"/>
          <w:color w:val="000000"/>
          <w:sz w:val="28"/>
        </w:rPr>
        <w:t>
      Основанием для отказа в снятии с регистрационного учета в качестве индивидуального предпринимателя является наличие налоговой задолженности, задолженности по обязательным пенсионным взносам, обязательным профессиональным пенсионным взносам, социальным отчислениям.»;</w:t>
      </w:r>
      <w:r>
        <w:br/>
      </w:r>
      <w:r>
        <w:rPr>
          <w:rFonts w:ascii="Times New Roman"/>
          <w:b w:val="false"/>
          <w:i w:val="false"/>
          <w:color w:val="000000"/>
          <w:sz w:val="28"/>
        </w:rPr>
        <w:t>
      пункт 11 изложить в следующей редакции:</w:t>
      </w:r>
      <w:r>
        <w:br/>
      </w:r>
      <w:r>
        <w:rPr>
          <w:rFonts w:ascii="Times New Roman"/>
          <w:b w:val="false"/>
          <w:i w:val="false"/>
          <w:color w:val="000000"/>
          <w:sz w:val="28"/>
        </w:rPr>
        <w:t>
      «11. Положения настоящей статьи не распространяются на индивидуальных предпринимателей, в случае применения особенностей исполнения налогового обязательства при прекращении деятельности в соответствии со статьями 40-1, 43 и 43-1 настоящего Кодекса.»;</w:t>
      </w:r>
      <w:r>
        <w:br/>
      </w:r>
      <w:r>
        <w:rPr>
          <w:rFonts w:ascii="Times New Roman"/>
          <w:b w:val="false"/>
          <w:i w:val="false"/>
          <w:color w:val="000000"/>
          <w:sz w:val="28"/>
        </w:rPr>
        <w:t>
      8) статью 42 изложить в следующей редакции:</w:t>
      </w:r>
      <w:r>
        <w:br/>
      </w:r>
      <w:r>
        <w:rPr>
          <w:rFonts w:ascii="Times New Roman"/>
          <w:b w:val="false"/>
          <w:i w:val="false"/>
          <w:color w:val="000000"/>
          <w:sz w:val="28"/>
        </w:rPr>
        <w:t>
      «Статья 42. Исполнение налогового обязательства частного</w:t>
      </w:r>
      <w:r>
        <w:br/>
      </w:r>
      <w:r>
        <w:rPr>
          <w:rFonts w:ascii="Times New Roman"/>
          <w:b w:val="false"/>
          <w:i w:val="false"/>
          <w:color w:val="000000"/>
          <w:sz w:val="28"/>
        </w:rPr>
        <w:t>
                  нотариуса, частного судебного исполнителя,</w:t>
      </w:r>
      <w:r>
        <w:br/>
      </w:r>
      <w:r>
        <w:rPr>
          <w:rFonts w:ascii="Times New Roman"/>
          <w:b w:val="false"/>
          <w:i w:val="false"/>
          <w:color w:val="000000"/>
          <w:sz w:val="28"/>
        </w:rPr>
        <w:t>
                  адвоката, профессионального медиатора,</w:t>
      </w:r>
      <w:r>
        <w:br/>
      </w:r>
      <w:r>
        <w:rPr>
          <w:rFonts w:ascii="Times New Roman"/>
          <w:b w:val="false"/>
          <w:i w:val="false"/>
          <w:color w:val="000000"/>
          <w:sz w:val="28"/>
        </w:rPr>
        <w:t>
                  прекращающего деятельность</w:t>
      </w:r>
      <w:r>
        <w:br/>
      </w:r>
      <w:r>
        <w:rPr>
          <w:rFonts w:ascii="Times New Roman"/>
          <w:b w:val="false"/>
          <w:i w:val="false"/>
          <w:color w:val="000000"/>
          <w:sz w:val="28"/>
        </w:rPr>
        <w:t>
      1. Частный нотариус, частный судебный исполнитель, адвокат, профессиональный медиатор в течение месяца со дня принятия решения о прекращении нотариальной, адвокатской деятельности, деятельности по исполнению исполнительных документов, урегулированию споров в порядке медиации одновременно представляет в налоговый орган по месту своего нахождения:</w:t>
      </w:r>
      <w:r>
        <w:br/>
      </w:r>
      <w:r>
        <w:rPr>
          <w:rFonts w:ascii="Times New Roman"/>
          <w:b w:val="false"/>
          <w:i w:val="false"/>
          <w:color w:val="000000"/>
          <w:sz w:val="28"/>
        </w:rPr>
        <w:t>
      1) налоговое заявление о проведении документальной проверки;</w:t>
      </w:r>
      <w:r>
        <w:br/>
      </w:r>
      <w:r>
        <w:rPr>
          <w:rFonts w:ascii="Times New Roman"/>
          <w:b w:val="false"/>
          <w:i w:val="false"/>
          <w:color w:val="000000"/>
          <w:sz w:val="28"/>
        </w:rPr>
        <w:t>
      2) ликвидационную налоговую отчетность.</w:t>
      </w:r>
      <w:r>
        <w:br/>
      </w:r>
      <w:r>
        <w:rPr>
          <w:rFonts w:ascii="Times New Roman"/>
          <w:b w:val="false"/>
          <w:i w:val="false"/>
          <w:color w:val="000000"/>
          <w:sz w:val="28"/>
        </w:rPr>
        <w:t>
      2. Ликвидационная налоговая отчетность составляется по видам налогов, других обязательных платежей в бюджет, обязательным пенсионным взносам, обязательным профессиональным пенсионным взносам и социальным отчислениям, по которым частный нотариус, частный судебный исполнитель, адвокат, профессиональный медиатор, прекращающий деятельность, являются плательщиком и (или) налоговым агентом, за период с начала налогового периода, в котором представлено налоговое заявление о проведении документальной проверки, до даты представления такого заявления.</w:t>
      </w:r>
      <w:r>
        <w:br/>
      </w:r>
      <w:r>
        <w:rPr>
          <w:rFonts w:ascii="Times New Roman"/>
          <w:b w:val="false"/>
          <w:i w:val="false"/>
          <w:color w:val="000000"/>
          <w:sz w:val="28"/>
        </w:rPr>
        <w:t>
      В случае, если срок представления очередной налоговой отчетности наступает после представления ликвидационной налоговой отчетности, представление такой очередной налоговой отчетности производится не позднее даты представления ликвидационной налоговой отчетности.</w:t>
      </w:r>
      <w:r>
        <w:br/>
      </w:r>
      <w:r>
        <w:rPr>
          <w:rFonts w:ascii="Times New Roman"/>
          <w:b w:val="false"/>
          <w:i w:val="false"/>
          <w:color w:val="000000"/>
          <w:sz w:val="28"/>
        </w:rPr>
        <w:t>
      3. Уплата налогов и других обязательных платежей в бюджет, отраженных в ликвидационной налоговой отчетности, производится частным нотариусом, частным судебным исполнителем, адвокатом, профессиональным медиатором, прекращающим деятельность, не позднее десяти календарных дней со дня представления в налоговый орган ликвидационной налоговой отчетности.</w:t>
      </w:r>
      <w:r>
        <w:br/>
      </w:r>
      <w:r>
        <w:rPr>
          <w:rFonts w:ascii="Times New Roman"/>
          <w:b w:val="false"/>
          <w:i w:val="false"/>
          <w:color w:val="000000"/>
          <w:sz w:val="28"/>
        </w:rPr>
        <w:t>
      В случае, если срок уплаты налогов и других обязательных платежей в бюджет, социальных отчислений, перечисления обязательных пенсионных взносов, обязательных профессиональных пенсионных взносов, отраженных в налоговой отчетности, представленной перед ликвидационной налоговой отчетностью, наступает после истечения срока, указанного в части первой настоящего пункта, то уплата (перечисление) производится не позднее десяти календарных дней со дня представления ликвидационной налоговой отчетности.</w:t>
      </w:r>
      <w:r>
        <w:br/>
      </w:r>
      <w:r>
        <w:rPr>
          <w:rFonts w:ascii="Times New Roman"/>
          <w:b w:val="false"/>
          <w:i w:val="false"/>
          <w:color w:val="000000"/>
          <w:sz w:val="28"/>
        </w:rPr>
        <w:t>
      4. Документальная проверка должна быть начата не позднее двадцати рабочих дней после получения налоговым органом налогового заявления частного нотариуса, частного судебного исполнителя, адвоката, профессионального медиатора, прекращающего деятельность.</w:t>
      </w:r>
      <w:r>
        <w:br/>
      </w:r>
      <w:r>
        <w:rPr>
          <w:rFonts w:ascii="Times New Roman"/>
          <w:b w:val="false"/>
          <w:i w:val="false"/>
          <w:color w:val="000000"/>
          <w:sz w:val="28"/>
        </w:rPr>
        <w:t>
      5. Если частный нотариус, частный судебный исполнитель, адвокат, профессиональный медиатор, прекращающий деятельность, имеют излишне уплаченные суммы налогов, платы и пеней, то указанные суммы подлежат зачету в счет погашения налоговой задолженности частного нотариуса, частного судебного исполнителя, адвоката, профессионального медиатора, прекращающего деятельность, в порядке, установленном статьей 599 настоящего Кодекса.</w:t>
      </w:r>
      <w:r>
        <w:br/>
      </w:r>
      <w:r>
        <w:rPr>
          <w:rFonts w:ascii="Times New Roman"/>
          <w:b w:val="false"/>
          <w:i w:val="false"/>
          <w:color w:val="000000"/>
          <w:sz w:val="28"/>
        </w:rPr>
        <w:t>
      В случае, если частный нотариус, частный судебный исполнитель, адвокат, профессиональный медиатор, прекращающий деятельность, имеют ошибочно уплаченные суммы налогов, платы и пеней в бюджет, то указанные суммы подлежат зачету в порядке, установленном статьей 601 настоящего Кодекса.</w:t>
      </w:r>
      <w:r>
        <w:br/>
      </w:r>
      <w:r>
        <w:rPr>
          <w:rFonts w:ascii="Times New Roman"/>
          <w:b w:val="false"/>
          <w:i w:val="false"/>
          <w:color w:val="000000"/>
          <w:sz w:val="28"/>
        </w:rPr>
        <w:t>
      6. При отсутствии у частного нотариуса, частного судебного исполнителя, адвоката, профессионального медиатора, прекращающего деятельность, налоговой задолженности:</w:t>
      </w:r>
      <w:r>
        <w:br/>
      </w:r>
      <w:r>
        <w:rPr>
          <w:rFonts w:ascii="Times New Roman"/>
          <w:b w:val="false"/>
          <w:i w:val="false"/>
          <w:color w:val="000000"/>
          <w:sz w:val="28"/>
        </w:rPr>
        <w:t>
      1) ошибочно уплаченные суммы налогов и других обязательных платежей в бюджет подлежат возврату этому частному нотариусу, частному судебному исполнителю, адвокату, профессиональному медиатору в порядке, установленном статьей 601 настоящего Кодекса;</w:t>
      </w:r>
      <w:r>
        <w:br/>
      </w:r>
      <w:r>
        <w:rPr>
          <w:rFonts w:ascii="Times New Roman"/>
          <w:b w:val="false"/>
          <w:i w:val="false"/>
          <w:color w:val="000000"/>
          <w:sz w:val="28"/>
        </w:rPr>
        <w:t>
      2) излишне уплаченные суммы налогов, платы и пеней в бюджет подлежат возврату этому частному нотариусу, частному судебному исполнителю, адвокату, профессиональному медиатору в порядке, установленном статьей 602 настоящего Кодекса;</w:t>
      </w:r>
      <w:r>
        <w:br/>
      </w:r>
      <w:r>
        <w:rPr>
          <w:rFonts w:ascii="Times New Roman"/>
          <w:b w:val="false"/>
          <w:i w:val="false"/>
          <w:color w:val="000000"/>
          <w:sz w:val="28"/>
        </w:rPr>
        <w:t>
      3) уплаченные суммы других обязательных платежей в бюджет подлежат возврату этому частному нотариусу, частному судебному исполнителю, адвокату, профессиональному медиатору в порядке, установленном статьей 606 настоящего Кодекса;</w:t>
      </w:r>
      <w:r>
        <w:br/>
      </w:r>
      <w:r>
        <w:rPr>
          <w:rFonts w:ascii="Times New Roman"/>
          <w:b w:val="false"/>
          <w:i w:val="false"/>
          <w:color w:val="000000"/>
          <w:sz w:val="28"/>
        </w:rPr>
        <w:t>
      4) уплаченные суммы штрафов подлежат возврату этому частному нотариусу, частному судебному исполнителю, адвокату, профессиональному медиатору, прекращающему деятельность, в порядке, установленном статьей 605 настоящего Кодекса;</w:t>
      </w:r>
      <w:r>
        <w:br/>
      </w:r>
      <w:r>
        <w:rPr>
          <w:rFonts w:ascii="Times New Roman"/>
          <w:b w:val="false"/>
          <w:i w:val="false"/>
          <w:color w:val="000000"/>
          <w:sz w:val="28"/>
        </w:rPr>
        <w:t>
      5) излишне (ошибочно) уплаченные в бюджет суммы таможенных пошлин, налогов, таможенных сборов и пеней, взимаемых таможенными органами, подлежат возврату этому частному нотариусу, частному судебному исполнителю, адвокату, профессиональному медиатору, прекращающему деятельность, в порядке, установленном таможенным законодательством Республики Казахстан.</w:t>
      </w:r>
      <w:r>
        <w:br/>
      </w:r>
      <w:r>
        <w:rPr>
          <w:rFonts w:ascii="Times New Roman"/>
          <w:b w:val="false"/>
          <w:i w:val="false"/>
          <w:color w:val="000000"/>
          <w:sz w:val="28"/>
        </w:rPr>
        <w:t>
      7. Налоговое обязательство частного нотариуса, частного судебного исполнителя, адвоката, профессионального медиатора, прекратившего деятельность, считается исполненным после завершения документальной проверки при условии отсутствия или погашения налоговой задолженности, задолженности по обязательным пенсионным взносам, обязательным профессиональным пенсионным взносам и социальным отчислениям в полном объеме.</w:t>
      </w:r>
      <w:r>
        <w:br/>
      </w:r>
      <w:r>
        <w:rPr>
          <w:rFonts w:ascii="Times New Roman"/>
          <w:b w:val="false"/>
          <w:i w:val="false"/>
          <w:color w:val="000000"/>
          <w:sz w:val="28"/>
        </w:rPr>
        <w:t>
      8. Датой снятия частного нотариуса, частного судебного исполнителя, адвоката, профессионального медиатора с регистрационного учета в налоговом органе является дата исполнения налогового обязательства в соответствии с пунктом 7 настоящей статьи.</w:t>
      </w:r>
      <w:r>
        <w:br/>
      </w:r>
      <w:r>
        <w:rPr>
          <w:rFonts w:ascii="Times New Roman"/>
          <w:b w:val="false"/>
          <w:i w:val="false"/>
          <w:color w:val="000000"/>
          <w:sz w:val="28"/>
        </w:rPr>
        <w:t>
      9. Уплата (перечисление) налоговой задолженности, задолженности по обязательным пенсионным взносам, обязательным профессиональным пенсионным взносам, социальным отчислениям производится налогоплательщиком не позднее десяти календарных дней со дня завершения документальной налоговой проверки.</w:t>
      </w:r>
      <w:r>
        <w:br/>
      </w:r>
      <w:r>
        <w:rPr>
          <w:rFonts w:ascii="Times New Roman"/>
          <w:b w:val="false"/>
          <w:i w:val="false"/>
          <w:color w:val="000000"/>
          <w:sz w:val="28"/>
        </w:rPr>
        <w:t>
      10. Налоговый орган не позднее трех рабочих дней после истечения срока уплаты (перечисления) налоговой задолженности, задолженности по обязательным пенсионным взносам, обязательным профессиональным пенсионным взносам, социальным отчислениям, установленного пунктом 9 настоящей статьи, направляет или вручает налогоплательщику извещение о снятии (об отказе в снятии) частного нотариуса, частного судебного исполнителя, адвоката, профессионального медиатора с регистрационного учета по форме, утвержденной уполномоченным органом.</w:t>
      </w:r>
      <w:r>
        <w:br/>
      </w:r>
      <w:r>
        <w:rPr>
          <w:rFonts w:ascii="Times New Roman"/>
          <w:b w:val="false"/>
          <w:i w:val="false"/>
          <w:color w:val="000000"/>
          <w:sz w:val="28"/>
        </w:rPr>
        <w:t>
      Основанием для отказа в снятии с регистрационного учета в качестве частного нотариуса, частного судебного исполнителя, адвоката, профессионального медиатора является наличие налоговой задолженности, задолженности по обязательным пенсионным взносам, обязательным профессиональным пенсионным взносам, социальным отчислениям.»;</w:t>
      </w:r>
      <w:r>
        <w:br/>
      </w:r>
      <w:r>
        <w:rPr>
          <w:rFonts w:ascii="Times New Roman"/>
          <w:b w:val="false"/>
          <w:i w:val="false"/>
          <w:color w:val="000000"/>
          <w:sz w:val="28"/>
        </w:rPr>
        <w:t>
      9) в статье 43:</w:t>
      </w:r>
      <w:r>
        <w:br/>
      </w:r>
      <w:r>
        <w:rPr>
          <w:rFonts w:ascii="Times New Roman"/>
          <w:b w:val="false"/>
          <w:i w:val="false"/>
          <w:color w:val="000000"/>
          <w:sz w:val="28"/>
        </w:rPr>
        <w:t>
      в пункте 1:</w:t>
      </w:r>
      <w:r>
        <w:br/>
      </w:r>
      <w:r>
        <w:rPr>
          <w:rFonts w:ascii="Times New Roman"/>
          <w:b w:val="false"/>
          <w:i w:val="false"/>
          <w:color w:val="000000"/>
          <w:sz w:val="28"/>
        </w:rPr>
        <w:t>
      подпункт 2) части первой исключить;</w:t>
      </w:r>
      <w:r>
        <w:br/>
      </w:r>
      <w:r>
        <w:rPr>
          <w:rFonts w:ascii="Times New Roman"/>
          <w:b w:val="false"/>
          <w:i w:val="false"/>
          <w:color w:val="000000"/>
          <w:sz w:val="28"/>
        </w:rPr>
        <w:t>
      часть вторую изложить в следующей редакции:</w:t>
      </w:r>
      <w:r>
        <w:br/>
      </w:r>
      <w:r>
        <w:rPr>
          <w:rFonts w:ascii="Times New Roman"/>
          <w:b w:val="false"/>
          <w:i w:val="false"/>
          <w:color w:val="000000"/>
          <w:sz w:val="28"/>
        </w:rPr>
        <w:t>
      «Настоящая статья применяется в отношении индивидуальных предпринимателей, соответствующих условиям, определенным настоящим пунктом, в течение срока исковой давности, установленного пунктом 2 статьи 46 настоящего Кодекса. Положения настоящего пункта распространяются также в отношении индивидуальных предпринимателей, период с даты государственной регистрации которых в качестве индивидуальных предпринимателей менее чем срок исковой давности, установленный пунктом 2 статьи 46 настоящего Кодекса.»;</w:t>
      </w:r>
      <w:r>
        <w:br/>
      </w:r>
      <w:r>
        <w:rPr>
          <w:rFonts w:ascii="Times New Roman"/>
          <w:b w:val="false"/>
          <w:i w:val="false"/>
          <w:color w:val="000000"/>
          <w:sz w:val="28"/>
        </w:rPr>
        <w:t>
      подпункты 4) и 5) пункта 2 исключить;</w:t>
      </w:r>
      <w:r>
        <w:br/>
      </w:r>
      <w:r>
        <w:rPr>
          <w:rFonts w:ascii="Times New Roman"/>
          <w:b w:val="false"/>
          <w:i w:val="false"/>
          <w:color w:val="000000"/>
          <w:sz w:val="28"/>
        </w:rPr>
        <w:t>
      пункты 12, 13, 14 и 15 изложить в следующей редакции:</w:t>
      </w:r>
      <w:r>
        <w:br/>
      </w:r>
      <w:r>
        <w:rPr>
          <w:rFonts w:ascii="Times New Roman"/>
          <w:b w:val="false"/>
          <w:i w:val="false"/>
          <w:color w:val="000000"/>
          <w:sz w:val="28"/>
        </w:rPr>
        <w:t>
      «12. Уплата (перечисление) налоговой задолженности, задолженности по обязательным пенсионным взносам, обязательным профессиональным пенсионным взносам, социальным отчислениям производится налогоплательщиком не позднее десяти календарных дней со дня составления заключения или исполнения уведомления об устранении нарушений, выявленных по результатам камерального контроля.</w:t>
      </w:r>
      <w:r>
        <w:br/>
      </w:r>
      <w:r>
        <w:rPr>
          <w:rFonts w:ascii="Times New Roman"/>
          <w:b w:val="false"/>
          <w:i w:val="false"/>
          <w:color w:val="000000"/>
          <w:sz w:val="28"/>
        </w:rPr>
        <w:t>
      13. Индивидуальный предприниматель признается снятым с регистрационного учета в качестве индивидуального предпринимателя со дня:</w:t>
      </w:r>
      <w:r>
        <w:br/>
      </w:r>
      <w:r>
        <w:rPr>
          <w:rFonts w:ascii="Times New Roman"/>
          <w:b w:val="false"/>
          <w:i w:val="false"/>
          <w:color w:val="000000"/>
          <w:sz w:val="28"/>
        </w:rPr>
        <w:t>
      1) составления заключения - при отсутствии нарушений по результатам камерального контроля и налоговой задолженности, задолженности по обязательным пенсионным взносам, обязательным профессиональным пенсионным взносам, социальным отчислениям;</w:t>
      </w:r>
      <w:r>
        <w:br/>
      </w:r>
      <w:r>
        <w:rPr>
          <w:rFonts w:ascii="Times New Roman"/>
          <w:b w:val="false"/>
          <w:i w:val="false"/>
          <w:color w:val="000000"/>
          <w:sz w:val="28"/>
        </w:rPr>
        <w:t>
      2) исполнения уведомления об устранении нарушений, выявленных по результатам камерального контроля, - при наличии таких нарушений и отсутствии налоговой задолженности, задолженности по обязательным пенсионным взносам, обязательным профессиональным пенсионным взносам, социальным отчислениям;</w:t>
      </w:r>
      <w:r>
        <w:br/>
      </w:r>
      <w:r>
        <w:rPr>
          <w:rFonts w:ascii="Times New Roman"/>
          <w:b w:val="false"/>
          <w:i w:val="false"/>
          <w:color w:val="000000"/>
          <w:sz w:val="28"/>
        </w:rPr>
        <w:t>
      3) погашения налоговой задолженности, задолженности по обязательным пенсионным взносам, обязательным профессиональным пенсионным взносам, социальным отчислениям - при наличии налоговой задолженности и условии устранения нарушений, выявленных по результатам камерального контроля, в полном объеме.</w:t>
      </w:r>
      <w:r>
        <w:br/>
      </w:r>
      <w:r>
        <w:rPr>
          <w:rFonts w:ascii="Times New Roman"/>
          <w:b w:val="false"/>
          <w:i w:val="false"/>
          <w:color w:val="000000"/>
          <w:sz w:val="28"/>
        </w:rPr>
        <w:t>
      14. Налоговый орган не позднее трех рабочих дней с даты, указанной в пункте 13 настоящей статьи, направляет или вручает налогоплательщику извещение о снятии индивидуального предпринимателя с регистрационного учета по форме, утвержденной уполномоченным органом.</w:t>
      </w:r>
      <w:r>
        <w:br/>
      </w:r>
      <w:r>
        <w:rPr>
          <w:rFonts w:ascii="Times New Roman"/>
          <w:b w:val="false"/>
          <w:i w:val="false"/>
          <w:color w:val="000000"/>
          <w:sz w:val="28"/>
        </w:rPr>
        <w:t>
      15. Налоговый орган не позднее трех рабочих дней после истечения срока уплаты (перечисления) налоговой задолженности, задолженности по обязательным пенсионным взносам, обязательным профессиональным пенсионным взносам, социальным отчислениям, установленного пунктом 12 настоящей статьи, направляет или вручает налогоплательщику извещение об отказе в снятии индивидуального предпринимателя с регистрационного учета по форме, утвержденной уполномоченным органом.</w:t>
      </w:r>
      <w:r>
        <w:br/>
      </w:r>
      <w:r>
        <w:rPr>
          <w:rFonts w:ascii="Times New Roman"/>
          <w:b w:val="false"/>
          <w:i w:val="false"/>
          <w:color w:val="000000"/>
          <w:sz w:val="28"/>
        </w:rPr>
        <w:t>
      Основанием, для отказа в снятии с регистрационного учета в качестве индивидуального предпринимателя является наличие налоговой задолженности, задолженности по обязательным пенсионным взносам, обязательным профессиональным пенсионным взносам, социальным  отчислениям.»;</w:t>
      </w:r>
      <w:r>
        <w:br/>
      </w:r>
      <w:r>
        <w:rPr>
          <w:rFonts w:ascii="Times New Roman"/>
          <w:b w:val="false"/>
          <w:i w:val="false"/>
          <w:color w:val="000000"/>
          <w:sz w:val="28"/>
        </w:rPr>
        <w:t>
      10) дополнить статьей 43-1 следующего содержания:</w:t>
      </w:r>
      <w:r>
        <w:br/>
      </w:r>
      <w:r>
        <w:rPr>
          <w:rFonts w:ascii="Times New Roman"/>
          <w:b w:val="false"/>
          <w:i w:val="false"/>
          <w:color w:val="000000"/>
          <w:sz w:val="28"/>
        </w:rPr>
        <w:t>
      «Статья 43-1. Прекращение деятельности отдельных категорий</w:t>
      </w:r>
      <w:r>
        <w:br/>
      </w:r>
      <w:r>
        <w:rPr>
          <w:rFonts w:ascii="Times New Roman"/>
          <w:b w:val="false"/>
          <w:i w:val="false"/>
          <w:color w:val="000000"/>
          <w:sz w:val="28"/>
        </w:rPr>
        <w:t>
                    индивидуальных предпринимателей в</w:t>
      </w:r>
      <w:r>
        <w:br/>
      </w:r>
      <w:r>
        <w:rPr>
          <w:rFonts w:ascii="Times New Roman"/>
          <w:b w:val="false"/>
          <w:i w:val="false"/>
          <w:color w:val="000000"/>
          <w:sz w:val="28"/>
        </w:rPr>
        <w:t>
                    упрощенном порядке</w:t>
      </w:r>
      <w:r>
        <w:br/>
      </w:r>
      <w:r>
        <w:rPr>
          <w:rFonts w:ascii="Times New Roman"/>
          <w:b w:val="false"/>
          <w:i w:val="false"/>
          <w:color w:val="000000"/>
          <w:sz w:val="28"/>
        </w:rPr>
        <w:t>
      1. Прекращение деятельности отдельных категорий индивидуальных предпринимателей в упрощенном порядке осуществляется без предварительного камерального контроля, установленного статьей 586 настоящего Кодекса, на основании:</w:t>
      </w:r>
      <w:r>
        <w:br/>
      </w:r>
      <w:r>
        <w:rPr>
          <w:rFonts w:ascii="Times New Roman"/>
          <w:b w:val="false"/>
          <w:i w:val="false"/>
          <w:color w:val="000000"/>
          <w:sz w:val="28"/>
        </w:rPr>
        <w:t>
      1) налогового заявления налогоплательщика о прекращении деятельности;</w:t>
      </w:r>
      <w:r>
        <w:br/>
      </w:r>
      <w:r>
        <w:rPr>
          <w:rFonts w:ascii="Times New Roman"/>
          <w:b w:val="false"/>
          <w:i w:val="false"/>
          <w:color w:val="000000"/>
          <w:sz w:val="28"/>
        </w:rPr>
        <w:t>
      2) решения налогового органа о снятии с регистрационного учета,  по форме, утвержденной уполномоченным органом.</w:t>
      </w:r>
      <w:r>
        <w:br/>
      </w:r>
      <w:r>
        <w:rPr>
          <w:rFonts w:ascii="Times New Roman"/>
          <w:b w:val="false"/>
          <w:i w:val="false"/>
          <w:color w:val="000000"/>
          <w:sz w:val="28"/>
        </w:rPr>
        <w:t>
      2. Прекращается в упрощенном порядке деятельность индивидуальных предпринимателей (за исключением, осуществляющих деятельность в виде совместного предпринимательства), являющихся гражданами Республики Казахстан или оралманами, соответствующих на момент подачи налогового заявления или принятия решения налогового органа о снятии с регистрационного учета одновременно следующим условиям:</w:t>
      </w:r>
      <w:r>
        <w:br/>
      </w:r>
      <w:r>
        <w:rPr>
          <w:rFonts w:ascii="Times New Roman"/>
          <w:b w:val="false"/>
          <w:i w:val="false"/>
          <w:color w:val="000000"/>
          <w:sz w:val="28"/>
        </w:rPr>
        <w:t>
      1) не состоящих на регистрационном учете в качестве плательщика налога на добавленную стоимость;</w:t>
      </w:r>
      <w:r>
        <w:br/>
      </w:r>
      <w:r>
        <w:rPr>
          <w:rFonts w:ascii="Times New Roman"/>
          <w:b w:val="false"/>
          <w:i w:val="false"/>
          <w:color w:val="000000"/>
          <w:sz w:val="28"/>
        </w:rPr>
        <w:t>
      2) не применяющих специальный налоговый режим для крестьянских  или фермерских хозяйств;</w:t>
      </w:r>
      <w:r>
        <w:br/>
      </w:r>
      <w:r>
        <w:rPr>
          <w:rFonts w:ascii="Times New Roman"/>
          <w:b w:val="false"/>
          <w:i w:val="false"/>
          <w:color w:val="000000"/>
          <w:sz w:val="28"/>
        </w:rPr>
        <w:t>
      3) не осуществляющих отдельные виды деятельности, указанные и пункте 1 статьи 574 настоящего Кодекса, за исключением розничной реализации алкогольной продукции;</w:t>
      </w:r>
      <w:r>
        <w:br/>
      </w:r>
      <w:r>
        <w:rPr>
          <w:rFonts w:ascii="Times New Roman"/>
          <w:b w:val="false"/>
          <w:i w:val="false"/>
          <w:color w:val="000000"/>
          <w:sz w:val="28"/>
        </w:rPr>
        <w:t>
      4) не имеющих контрольно-кассовую машину, состоящую  на регистрационном учете в налоговом органе;</w:t>
      </w:r>
      <w:r>
        <w:br/>
      </w:r>
      <w:r>
        <w:rPr>
          <w:rFonts w:ascii="Times New Roman"/>
          <w:b w:val="false"/>
          <w:i w:val="false"/>
          <w:color w:val="000000"/>
          <w:sz w:val="28"/>
        </w:rPr>
        <w:t>
      5) отсутствующих в плане налоговых проверок на основании результатов мероприятий системы оценки рисков;</w:t>
      </w:r>
      <w:r>
        <w:br/>
      </w:r>
      <w:r>
        <w:rPr>
          <w:rFonts w:ascii="Times New Roman"/>
          <w:b w:val="false"/>
          <w:i w:val="false"/>
          <w:color w:val="000000"/>
          <w:sz w:val="28"/>
        </w:rPr>
        <w:t>
      6) не имеющих налоговой задолженности, задолженности  по обязательным пенсионным взносам, обязательным профессиональным пенсионным взносам и социальным отчислениям.</w:t>
      </w:r>
      <w:r>
        <w:br/>
      </w:r>
      <w:r>
        <w:rPr>
          <w:rFonts w:ascii="Times New Roman"/>
          <w:b w:val="false"/>
          <w:i w:val="false"/>
          <w:color w:val="000000"/>
          <w:sz w:val="28"/>
        </w:rPr>
        <w:t>
      Положения подпунктов 1), 2), 3) и 5) настоящего пункта применяются в отношении индивидуальных предпринимателей, соответствующих условиям определенным настоящим пунктом, в течение срока исковой давности, установленного пунктом 2 статьи 46 настоящего Кодекса.</w:t>
      </w:r>
      <w:r>
        <w:br/>
      </w:r>
      <w:r>
        <w:rPr>
          <w:rFonts w:ascii="Times New Roman"/>
          <w:b w:val="false"/>
          <w:i w:val="false"/>
          <w:color w:val="000000"/>
          <w:sz w:val="28"/>
        </w:rPr>
        <w:t>
      Положения подпунктов 1), 2), 3) и 5) настоящего пункта распространяются также в отношении индивидуальных предпринимателей, период с даты государственной регистрации которых в качестве индивидуальных предпринимателей менее чем срок исковой давности, установленный пунктом 2 статьи 46 настоящего Кодекса.</w:t>
      </w:r>
      <w:r>
        <w:br/>
      </w:r>
      <w:r>
        <w:rPr>
          <w:rFonts w:ascii="Times New Roman"/>
          <w:b w:val="false"/>
          <w:i w:val="false"/>
          <w:color w:val="000000"/>
          <w:sz w:val="28"/>
        </w:rPr>
        <w:t>
      3. При прекращении деятельности в упрощенном порядке по основании, предусмотренному подпунктом 1) пункта 1 настоящей статьи, индивидуальный предприниматель в течение месяца со дня принятия решения о прекращении деятельности одновременно представляет в налоговый орган по месту своего нахождения:</w:t>
      </w:r>
      <w:r>
        <w:br/>
      </w:r>
      <w:r>
        <w:rPr>
          <w:rFonts w:ascii="Times New Roman"/>
          <w:b w:val="false"/>
          <w:i w:val="false"/>
          <w:color w:val="000000"/>
          <w:sz w:val="28"/>
        </w:rPr>
        <w:t>
      1) налоговое заявление о прекращении деятельности;</w:t>
      </w:r>
      <w:r>
        <w:br/>
      </w:r>
      <w:r>
        <w:rPr>
          <w:rFonts w:ascii="Times New Roman"/>
          <w:b w:val="false"/>
          <w:i w:val="false"/>
          <w:color w:val="000000"/>
          <w:sz w:val="28"/>
        </w:rPr>
        <w:t>
      2) налоговое заявление о снятии с регистрационного учета по отдельным видам деятельности при наличии такого учета;</w:t>
      </w:r>
      <w:r>
        <w:br/>
      </w:r>
      <w:r>
        <w:rPr>
          <w:rFonts w:ascii="Times New Roman"/>
          <w:b w:val="false"/>
          <w:i w:val="false"/>
          <w:color w:val="000000"/>
          <w:sz w:val="28"/>
        </w:rPr>
        <w:t>
      3) ликвидационную налоговую отчетность.</w:t>
      </w:r>
      <w:r>
        <w:br/>
      </w:r>
      <w:r>
        <w:rPr>
          <w:rFonts w:ascii="Times New Roman"/>
          <w:b w:val="false"/>
          <w:i w:val="false"/>
          <w:color w:val="000000"/>
          <w:sz w:val="28"/>
        </w:rPr>
        <w:t>
      Положение подпункта 3) настоящего пункта не распространяется на индивидуального предпринимателя, применяющего специальный налоговый режим на основе патента, за исключением случаев превышения фактически полученного дохода за налоговый период над предельным доходом, установленным подпунктом 3) статьи 429 настоящего Кодекса.</w:t>
      </w:r>
      <w:r>
        <w:br/>
      </w:r>
      <w:r>
        <w:rPr>
          <w:rFonts w:ascii="Times New Roman"/>
          <w:b w:val="false"/>
          <w:i w:val="false"/>
          <w:color w:val="000000"/>
          <w:sz w:val="28"/>
        </w:rPr>
        <w:t>
      Индивидуальные предприниматели, применяющие специальный налоговый режим на основе патента, в случае превышения фактически полученного дохода в течение срока действия патента над доходом, указанным в расчете стоимости патента, одновременно с налоговым заявлением о прекращении деятельности представляют расчет стоимости патента в виде дополнительной налоговой отчетности и производят уплату налогов с этой суммы в соответствии с пунктом 2 статьи 432 настоящего Кодекса.</w:t>
      </w:r>
      <w:r>
        <w:br/>
      </w:r>
      <w:r>
        <w:rPr>
          <w:rFonts w:ascii="Times New Roman"/>
          <w:b w:val="false"/>
          <w:i w:val="false"/>
          <w:color w:val="000000"/>
          <w:sz w:val="28"/>
        </w:rPr>
        <w:t>
      4. Ликвидационная налоговая отчетность составляется по видам налогов, других обязательных платежей в бюджет, обязательным пенсионным взносам, обязательным профессиональным пенсионным взносам и социальным отчислениям, по которым индивидуальный предприниматель, прекращающий деятельность, является плательщиком, и (или) налоговым агентом, за период с начала налогового периода, в котором представлено налоговое заявление о прекращении деятельности, до даты представления такого заявления.</w:t>
      </w:r>
      <w:r>
        <w:br/>
      </w:r>
      <w:r>
        <w:rPr>
          <w:rFonts w:ascii="Times New Roman"/>
          <w:b w:val="false"/>
          <w:i w:val="false"/>
          <w:color w:val="000000"/>
          <w:sz w:val="28"/>
        </w:rPr>
        <w:t>
      В случае, если срок представления очередной налоговой отчетности наступает после представления ликвидационной налоговой отчетности, представление такой очередной налоговой отчетности производится не позднее даты представления ликвидационной налоговой отчетности.</w:t>
      </w:r>
      <w:r>
        <w:br/>
      </w:r>
      <w:r>
        <w:rPr>
          <w:rFonts w:ascii="Times New Roman"/>
          <w:b w:val="false"/>
          <w:i w:val="false"/>
          <w:color w:val="000000"/>
          <w:sz w:val="28"/>
        </w:rPr>
        <w:t>
      5. Уплата налогов и других обязательных платежей в бюджет, социальных отчислений, перечисление обязательных пенсионных взносов, обязательных профессиональных пенсионных взносов, отраженных в ликвидационной налоговой отчетности, производятся индивидуальным предпринимателем, прекращающим деятельность, не позднее десяти календарных дней со дня представления в налоговый орган ликвидационной налоговой отчетности.</w:t>
      </w:r>
      <w:r>
        <w:br/>
      </w:r>
      <w:r>
        <w:rPr>
          <w:rFonts w:ascii="Times New Roman"/>
          <w:b w:val="false"/>
          <w:i w:val="false"/>
          <w:color w:val="000000"/>
          <w:sz w:val="28"/>
        </w:rPr>
        <w:t>
      В случае, если срок уплаты налогов и других обязательных платежей в бюджет, социальных отчислений, перечисления обязательных пенсионных взносов, обязательных профессиональных пенсионных взносов, отраженных в налоговой отчетности, представленной перед ликвидационной налоговой отчетностью, наступает после истечения срока, указанного в части первой настоящего пункта, то уплата (перечисление) производится не позднее десяти календарных дней со дня представления ликвидационной налоговой отчетности.</w:t>
      </w:r>
      <w:r>
        <w:br/>
      </w:r>
      <w:r>
        <w:rPr>
          <w:rFonts w:ascii="Times New Roman"/>
          <w:b w:val="false"/>
          <w:i w:val="false"/>
          <w:color w:val="000000"/>
          <w:sz w:val="28"/>
        </w:rPr>
        <w:t>
      6. Налоговый орган не позднее трех рабочих дней после истечения срока уплаты (перечисления) налоговой задолженности, задолженности по обязательным пенсионным взносам, обязательным профессиональным пенсионным взносам и социальным отчислениям, установленного пунктом 5 настоящей статьи, направляет или вручает извещение о снятии (об отказе в снятии) с регистрационного учета в качестве индивидуального предпринимателя по форме, утвержденной уполномоченным органом.</w:t>
      </w:r>
      <w:r>
        <w:br/>
      </w:r>
      <w:r>
        <w:rPr>
          <w:rFonts w:ascii="Times New Roman"/>
          <w:b w:val="false"/>
          <w:i w:val="false"/>
          <w:color w:val="000000"/>
          <w:sz w:val="28"/>
        </w:rPr>
        <w:t>
      7. Основанием для отказа в снятии с регистрационного учета в качестве индивидуального предпринимателя являются несоответствие условиям, предусмотренным пунктом 2 настоящей статьи, а также наличие налоговой задолженности, задолженности по обязательным пенсионным взносам, обязательным профессиональным пенсионным взносам и социальным отчислениям на дату формирования извещения.</w:t>
      </w:r>
      <w:r>
        <w:br/>
      </w:r>
      <w:r>
        <w:rPr>
          <w:rFonts w:ascii="Times New Roman"/>
          <w:b w:val="false"/>
          <w:i w:val="false"/>
          <w:color w:val="000000"/>
          <w:sz w:val="28"/>
        </w:rPr>
        <w:t>
      8. Прекращению деятельности в упрощенном порядке по основанию, предусмотренному подпунктом 2) пункта 1 настоящей статьи, подлежат индивидуальные предприниматели в следующих случаях:</w:t>
      </w:r>
      <w:r>
        <w:br/>
      </w:r>
      <w:r>
        <w:rPr>
          <w:rFonts w:ascii="Times New Roman"/>
          <w:b w:val="false"/>
          <w:i w:val="false"/>
          <w:color w:val="000000"/>
          <w:sz w:val="28"/>
        </w:rPr>
        <w:t>
      1) применяющие в порядке, установленном статьей 431 настоящего Кодекса, специальный налоговый режим на основе патента, не представившие в налоговый орган по месту нахождения в течение шестидесяти календарных дней со дня истечения срока действия патента очередной расчет стоимости патента;</w:t>
      </w:r>
      <w:r>
        <w:br/>
      </w:r>
      <w:r>
        <w:rPr>
          <w:rFonts w:ascii="Times New Roman"/>
          <w:b w:val="false"/>
          <w:i w:val="false"/>
          <w:color w:val="000000"/>
          <w:sz w:val="28"/>
        </w:rPr>
        <w:t>
      2) не исполнившие требования, предусмотренные пунктами 7, 8, 9 статьи 73, 6 и 7 статьи 74 настоящего Кодекса, в течение шестидесяти календарных дней со дня, следующего за днем окончания периода приостановления деятельности, или со дня истечения срока представления налоговой отчетности, установленного настоящим Кодексом.</w:t>
      </w:r>
      <w:r>
        <w:br/>
      </w:r>
      <w:r>
        <w:rPr>
          <w:rFonts w:ascii="Times New Roman"/>
          <w:b w:val="false"/>
          <w:i w:val="false"/>
          <w:color w:val="000000"/>
          <w:sz w:val="28"/>
        </w:rPr>
        <w:t>
      Решение налогового органа о снятии с регистрационного учета в качестве индивидуального предпринимателя в случаях, указанных в настоящем пункте, выносится налоговым органом по месту нахождения при соответствии условиям, предусмотренным пунктом 2 настоящей статьи, а также отсутствии налоговой задолженности, задолженности по обязательным пенсионным взносам, обязательным профессиональным пенсионным взносам и социальным отчислениям на дату вынесения решения без уведомления налогоплательщика в течение пяти рабочих дней со дня истечения сроков, указанных в настоящем пункте.</w:t>
      </w:r>
      <w:r>
        <w:br/>
      </w:r>
      <w:r>
        <w:rPr>
          <w:rFonts w:ascii="Times New Roman"/>
          <w:b w:val="false"/>
          <w:i w:val="false"/>
          <w:color w:val="000000"/>
          <w:sz w:val="28"/>
        </w:rPr>
        <w:t>
      9. Индивидуальный предприниматель признается снятым с регистрационного учета в качестве индивидуального предпринимателя:</w:t>
      </w:r>
      <w:r>
        <w:br/>
      </w:r>
      <w:r>
        <w:rPr>
          <w:rFonts w:ascii="Times New Roman"/>
          <w:b w:val="false"/>
          <w:i w:val="false"/>
          <w:color w:val="000000"/>
          <w:sz w:val="28"/>
        </w:rPr>
        <w:t>
      1) с даты извещения о снятии с регистрационного учета в качестве индивидуального предпринимателя;</w:t>
      </w:r>
      <w:r>
        <w:br/>
      </w:r>
      <w:r>
        <w:rPr>
          <w:rFonts w:ascii="Times New Roman"/>
          <w:b w:val="false"/>
          <w:i w:val="false"/>
          <w:color w:val="000000"/>
          <w:sz w:val="28"/>
        </w:rPr>
        <w:t>
      2) со дня, следующего за днем истечения срока действия последнего патента;</w:t>
      </w:r>
      <w:r>
        <w:br/>
      </w:r>
      <w:r>
        <w:rPr>
          <w:rFonts w:ascii="Times New Roman"/>
          <w:b w:val="false"/>
          <w:i w:val="false"/>
          <w:color w:val="000000"/>
          <w:sz w:val="28"/>
        </w:rPr>
        <w:t>
      3) со дня, следующего за днем окончания периода приостановления деятельности, указанного в налоговом заявлении о приостановлении (продлении, возобновлении) представления налоговой отчетности.</w:t>
      </w:r>
      <w:r>
        <w:br/>
      </w:r>
      <w:r>
        <w:rPr>
          <w:rFonts w:ascii="Times New Roman"/>
          <w:b w:val="false"/>
          <w:i w:val="false"/>
          <w:color w:val="000000"/>
          <w:sz w:val="28"/>
        </w:rPr>
        <w:t>
      10. Налоговое обязательство индивидуального предпринимателя, прекратившего деятельность, исполняется в порядке, установленном настоящей статьей.</w:t>
      </w:r>
      <w:r>
        <w:br/>
      </w:r>
      <w:r>
        <w:rPr>
          <w:rFonts w:ascii="Times New Roman"/>
          <w:b w:val="false"/>
          <w:i w:val="false"/>
          <w:color w:val="000000"/>
          <w:sz w:val="28"/>
        </w:rPr>
        <w:t>
      11. Налоговые органы вправе в течение срока исковой давности, установленного пунктом 2 статьи 46 настоящего Кодекса, в отношении физического лица, прекратившего деятельность и снятого с регистрационного учета в качестве индивидуального предпринимателя, проводить камеральный контроль в порядке, установленном статьей 586 настоящего Кодекса.</w:t>
      </w:r>
      <w:r>
        <w:br/>
      </w:r>
      <w:r>
        <w:rPr>
          <w:rFonts w:ascii="Times New Roman"/>
          <w:b w:val="false"/>
          <w:i w:val="false"/>
          <w:color w:val="000000"/>
          <w:sz w:val="28"/>
        </w:rPr>
        <w:t>
      В случае выявления нарушений по результатам камерального контроля в период постановки на регистрационный учет в качестве индивидуального предпринимателя, налоговый орган направляет физическому лицу уведомление об устранении нарушений, выявленных по результатам камерального контроля, в порядке, установленном подпунктом 7) пункта 2 статьи 607 настоящего Кодекса.</w:t>
      </w:r>
      <w:r>
        <w:br/>
      </w:r>
      <w:r>
        <w:rPr>
          <w:rFonts w:ascii="Times New Roman"/>
          <w:b w:val="false"/>
          <w:i w:val="false"/>
          <w:color w:val="000000"/>
          <w:sz w:val="28"/>
        </w:rPr>
        <w:t>
      Исполнение уведомления об устранении нарушений, выявленных по результатам камерального контроля, осуществляется физическим лицом в порядке, предусмотренном пунктом 2 статьи 587 настоящего Кодекса.</w:t>
      </w:r>
      <w:r>
        <w:br/>
      </w:r>
      <w:r>
        <w:rPr>
          <w:rFonts w:ascii="Times New Roman"/>
          <w:b w:val="false"/>
          <w:i w:val="false"/>
          <w:color w:val="000000"/>
          <w:sz w:val="28"/>
        </w:rPr>
        <w:t>
      В случаях неисполнения физическим лицом уведомления и (или) несогласия налоговых органов с представленными пояснениями, в отношении такого физического лица налоговый орган вправе провести документальную проверку.»;</w:t>
      </w:r>
      <w:r>
        <w:br/>
      </w:r>
      <w:r>
        <w:rPr>
          <w:rFonts w:ascii="Times New Roman"/>
          <w:b w:val="false"/>
          <w:i w:val="false"/>
          <w:color w:val="000000"/>
          <w:sz w:val="28"/>
        </w:rPr>
        <w:t>
      11) пункт 4 статьи 45 изложить в следующей редакции:</w:t>
      </w:r>
      <w:r>
        <w:br/>
      </w:r>
      <w:r>
        <w:rPr>
          <w:rFonts w:ascii="Times New Roman"/>
          <w:b w:val="false"/>
          <w:i w:val="false"/>
          <w:color w:val="000000"/>
          <w:sz w:val="28"/>
        </w:rPr>
        <w:t>
      «4. Положения настоящей статьи распространяются также на умершего или объявленного умершим на основании вступившего в силу решения суда индивидуального предпринимателя, частного нотариуса, частного судебного исполнителя, адвоката, профессионального медиатора.»;</w:t>
      </w:r>
      <w:r>
        <w:br/>
      </w:r>
      <w:r>
        <w:rPr>
          <w:rFonts w:ascii="Times New Roman"/>
          <w:b w:val="false"/>
          <w:i w:val="false"/>
          <w:color w:val="000000"/>
          <w:sz w:val="28"/>
        </w:rPr>
        <w:t>
      12) пункт 6 статьи 46 дополнить частью второй следующего содержания:</w:t>
      </w:r>
      <w:r>
        <w:br/>
      </w:r>
      <w:r>
        <w:rPr>
          <w:rFonts w:ascii="Times New Roman"/>
          <w:b w:val="false"/>
          <w:i w:val="false"/>
          <w:color w:val="000000"/>
          <w:sz w:val="28"/>
        </w:rPr>
        <w:t>
      «Для целей возврата налоговыми органами подтвержденной суммы превышения налога на добавленную стоимость, требование о возврате по которому налогоплательщиком представлено в пределах срока исковой давности, предусмотренного пунктом 2 настоящей статьи, срок исковой давности для проведения возврата и (или) зачета, предусмотренного статьей 600 настоящего Кодекса, составляет пять лет после окончания налогового периода, в котором подтверждена достоверность предъявленной к возврату суммы превышения налога на добавленную стоимость.»;</w:t>
      </w:r>
      <w:r>
        <w:br/>
      </w:r>
      <w:r>
        <w:rPr>
          <w:rFonts w:ascii="Times New Roman"/>
          <w:b w:val="false"/>
          <w:i w:val="false"/>
          <w:color w:val="000000"/>
          <w:sz w:val="28"/>
        </w:rPr>
        <w:t>
      13) в статье 58:</w:t>
      </w:r>
      <w:r>
        <w:br/>
      </w:r>
      <w:r>
        <w:rPr>
          <w:rFonts w:ascii="Times New Roman"/>
          <w:b w:val="false"/>
          <w:i w:val="false"/>
          <w:color w:val="000000"/>
          <w:sz w:val="28"/>
        </w:rPr>
        <w:t>
      дополнить пунктом 1-1 следующего содержания:</w:t>
      </w:r>
      <w:r>
        <w:br/>
      </w:r>
      <w:r>
        <w:rPr>
          <w:rFonts w:ascii="Times New Roman"/>
          <w:b w:val="false"/>
          <w:i w:val="false"/>
          <w:color w:val="000000"/>
          <w:sz w:val="28"/>
        </w:rPr>
        <w:t>
      «1-1. Налогоплательщик, который производит уменьшение исчисленного в соответствии со статьей 139 настоящего Кодекса корпоративного подоходного налога, при ведении раздельного налогового учета в соответствии с настоящей статьей распределяет общие расходы по удельному весу доходов, получении (подлежащих получению) от осуществления деятельности, по которой производится уменьшение корпоративного подоходного налога, и иной деятельности, в общей сумме доходов, полученных (подлежащих получению) за отчетный налоговый период.»;</w:t>
      </w:r>
      <w:r>
        <w:br/>
      </w:r>
      <w:r>
        <w:rPr>
          <w:rFonts w:ascii="Times New Roman"/>
          <w:b w:val="false"/>
          <w:i w:val="false"/>
          <w:color w:val="000000"/>
          <w:sz w:val="28"/>
        </w:rPr>
        <w:t>
      часть первую пункта 7 изложить в следующей редакции:</w:t>
      </w:r>
      <w:r>
        <w:br/>
      </w:r>
      <w:r>
        <w:rPr>
          <w:rFonts w:ascii="Times New Roman"/>
          <w:b w:val="false"/>
          <w:i w:val="false"/>
          <w:color w:val="000000"/>
          <w:sz w:val="28"/>
        </w:rPr>
        <w:t>
      «7. Если иное не установлено пунктом 1-1 настоящей статьи, налогоплательщик самостоятельно устанавливает в налоговой учетной политике порядок ведения раздельного налогового учета, в том числе перечень видов общих доходов и расходов, методы распределения таких доходов и расходов между видами деятельности, для которых настоящим Кодексом установлены различные условия налогообложения.»;</w:t>
      </w:r>
      <w:r>
        <w:br/>
      </w:r>
      <w:r>
        <w:rPr>
          <w:rFonts w:ascii="Times New Roman"/>
          <w:b w:val="false"/>
          <w:i w:val="false"/>
          <w:color w:val="000000"/>
          <w:sz w:val="28"/>
        </w:rPr>
        <w:t>
      14) подпункт 2) пункта 3 статьи 63 дополнить абзацем вторым следующего содержания:</w:t>
      </w:r>
      <w:r>
        <w:br/>
      </w:r>
      <w:r>
        <w:rPr>
          <w:rFonts w:ascii="Times New Roman"/>
          <w:b w:val="false"/>
          <w:i w:val="false"/>
          <w:color w:val="000000"/>
          <w:sz w:val="28"/>
        </w:rPr>
        <w:t>
      «В целях главы 37-1 настоящего Кодекса очередной декларацией по косвенным налогам по импортированным товарам является налоговая отчетность, представляемая лицом, импортировавшим товары, за налоговый период, в котором приняты на учет такие товары;»;</w:t>
      </w:r>
      <w:r>
        <w:br/>
      </w:r>
      <w:r>
        <w:rPr>
          <w:rFonts w:ascii="Times New Roman"/>
          <w:b w:val="false"/>
          <w:i w:val="false"/>
          <w:color w:val="000000"/>
          <w:sz w:val="28"/>
        </w:rPr>
        <w:t>
      15) пункт 3 статьи 64 изложить в следующей редакции:</w:t>
      </w:r>
      <w:r>
        <w:br/>
      </w:r>
      <w:r>
        <w:rPr>
          <w:rFonts w:ascii="Times New Roman"/>
          <w:b w:val="false"/>
          <w:i w:val="false"/>
          <w:color w:val="000000"/>
          <w:sz w:val="28"/>
        </w:rPr>
        <w:t>
      «3. Если налогоплательщик относится к категориям налогоплательщиков, для которых уполномоченным органом установлены различные формы налоговой отчетности, то такой налогоплательщик должен составлять налоговую отчетность по формам, предусмотренным для каждой категории налогоплательщиков, к которой он относится.»;</w:t>
      </w:r>
      <w:r>
        <w:br/>
      </w:r>
      <w:r>
        <w:rPr>
          <w:rFonts w:ascii="Times New Roman"/>
          <w:b w:val="false"/>
          <w:i w:val="false"/>
          <w:color w:val="000000"/>
          <w:sz w:val="28"/>
        </w:rPr>
        <w:t>
      16) в пункте 1 статьи 65;</w:t>
      </w:r>
      <w:r>
        <w:br/>
      </w:r>
      <w:r>
        <w:rPr>
          <w:rFonts w:ascii="Times New Roman"/>
          <w:b w:val="false"/>
          <w:i w:val="false"/>
          <w:color w:val="000000"/>
          <w:sz w:val="28"/>
        </w:rPr>
        <w:t>
      подпункты 1) и 3) исключить;</w:t>
      </w:r>
      <w:r>
        <w:br/>
      </w:r>
      <w:r>
        <w:rPr>
          <w:rFonts w:ascii="Times New Roman"/>
          <w:b w:val="false"/>
          <w:i w:val="false"/>
          <w:color w:val="000000"/>
          <w:sz w:val="28"/>
        </w:rPr>
        <w:t>
      подпункт 5) изложить в следующей редакции:</w:t>
      </w:r>
      <w:r>
        <w:br/>
      </w:r>
      <w:r>
        <w:rPr>
          <w:rFonts w:ascii="Times New Roman"/>
          <w:b w:val="false"/>
          <w:i w:val="false"/>
          <w:color w:val="000000"/>
          <w:sz w:val="28"/>
        </w:rPr>
        <w:t>
      «5) прочих плательщиков корпоративного подоходного налога, не указанных в подпунктах 2), 4), 4-1) настоящего пункта, для которых установлена обязанность по составлению и представлению декларации.»;</w:t>
      </w:r>
      <w:r>
        <w:br/>
      </w:r>
      <w:r>
        <w:rPr>
          <w:rFonts w:ascii="Times New Roman"/>
          <w:b w:val="false"/>
          <w:i w:val="false"/>
          <w:color w:val="000000"/>
          <w:sz w:val="28"/>
        </w:rPr>
        <w:t>
      17) пункт 2 статьи 66 дополнить подпунктом 10) следующего содержания:</w:t>
      </w:r>
      <w:r>
        <w:br/>
      </w:r>
      <w:r>
        <w:rPr>
          <w:rFonts w:ascii="Times New Roman"/>
          <w:b w:val="false"/>
          <w:i w:val="false"/>
          <w:color w:val="000000"/>
          <w:sz w:val="28"/>
        </w:rPr>
        <w:t>
      «10) заявлениям о ввозе товаров и уплате косвенных налогов налогоплательщика государства-члена Таможенного союза, импортировавшего товары с территории Республики Казахстан.»;</w:t>
      </w:r>
      <w:r>
        <w:br/>
      </w:r>
      <w:r>
        <w:rPr>
          <w:rFonts w:ascii="Times New Roman"/>
          <w:b w:val="false"/>
          <w:i w:val="false"/>
          <w:color w:val="000000"/>
          <w:sz w:val="28"/>
        </w:rPr>
        <w:t>
      18) в статье 67:</w:t>
      </w:r>
      <w:r>
        <w:br/>
      </w:r>
      <w:r>
        <w:rPr>
          <w:rFonts w:ascii="Times New Roman"/>
          <w:b w:val="false"/>
          <w:i w:val="false"/>
          <w:color w:val="000000"/>
          <w:sz w:val="28"/>
        </w:rPr>
        <w:t>
      подпункт 1) пункта 1 дополнить абзацем следующего содержания:</w:t>
      </w:r>
      <w:r>
        <w:br/>
      </w:r>
      <w:r>
        <w:rPr>
          <w:rFonts w:ascii="Times New Roman"/>
          <w:b w:val="false"/>
          <w:i w:val="false"/>
          <w:color w:val="000000"/>
          <w:sz w:val="28"/>
        </w:rPr>
        <w:t>
      «профессиональных медиаторов;»;</w:t>
      </w:r>
      <w:r>
        <w:br/>
      </w:r>
      <w:r>
        <w:rPr>
          <w:rFonts w:ascii="Times New Roman"/>
          <w:b w:val="false"/>
          <w:i w:val="false"/>
          <w:color w:val="000000"/>
          <w:sz w:val="28"/>
        </w:rPr>
        <w:t>
      часть третью пункта 2 изложить в следующей редакции:</w:t>
      </w:r>
      <w:r>
        <w:br/>
      </w:r>
      <w:r>
        <w:rPr>
          <w:rFonts w:ascii="Times New Roman"/>
          <w:b w:val="false"/>
          <w:i w:val="false"/>
          <w:color w:val="000000"/>
          <w:sz w:val="28"/>
        </w:rPr>
        <w:t>
      «Формы приложений к декларации по индивидуальному подоходному налогу и социальному налогу могут содержать информацию по:</w:t>
      </w:r>
      <w:r>
        <w:br/>
      </w:r>
      <w:r>
        <w:rPr>
          <w:rFonts w:ascii="Times New Roman"/>
          <w:b w:val="false"/>
          <w:i w:val="false"/>
          <w:color w:val="000000"/>
          <w:sz w:val="28"/>
        </w:rPr>
        <w:t>
      суммам исчисленного индивидуального подоходного налога и социального налога по структурным подразделениям;</w:t>
      </w:r>
      <w:r>
        <w:br/>
      </w:r>
      <w:r>
        <w:rPr>
          <w:rFonts w:ascii="Times New Roman"/>
          <w:b w:val="false"/>
          <w:i w:val="false"/>
          <w:color w:val="000000"/>
          <w:sz w:val="28"/>
        </w:rPr>
        <w:t>
      исчислению социального налога налогоплательщиками по деятельности, осуществляемой в рамках каждого контракта на недропользование;</w:t>
      </w:r>
      <w:r>
        <w:br/>
      </w:r>
      <w:r>
        <w:rPr>
          <w:rFonts w:ascii="Times New Roman"/>
          <w:b w:val="false"/>
          <w:i w:val="false"/>
          <w:color w:val="000000"/>
          <w:sz w:val="28"/>
        </w:rPr>
        <w:t>
      доходам от личного подсобного хозяйства.»;</w:t>
      </w:r>
      <w:r>
        <w:br/>
      </w:r>
      <w:r>
        <w:rPr>
          <w:rFonts w:ascii="Times New Roman"/>
          <w:b w:val="false"/>
          <w:i w:val="false"/>
          <w:color w:val="000000"/>
          <w:sz w:val="28"/>
        </w:rPr>
        <w:t>
      подпункт 2) части четвертой пункта 6 изложить в следующей редакции:</w:t>
      </w:r>
      <w:r>
        <w:br/>
      </w:r>
      <w:r>
        <w:rPr>
          <w:rFonts w:ascii="Times New Roman"/>
          <w:b w:val="false"/>
          <w:i w:val="false"/>
          <w:color w:val="000000"/>
          <w:sz w:val="28"/>
        </w:rPr>
        <w:t>
      «2) по доходу частного нотариуса, частного судебного исполнителя, адвоката, профессионального медиатора;»;</w:t>
      </w:r>
      <w:r>
        <w:br/>
      </w:r>
      <w:r>
        <w:rPr>
          <w:rFonts w:ascii="Times New Roman"/>
          <w:b w:val="false"/>
          <w:i w:val="false"/>
          <w:color w:val="000000"/>
          <w:sz w:val="28"/>
        </w:rPr>
        <w:t>
      19) в статье 68:</w:t>
      </w:r>
      <w:r>
        <w:br/>
      </w:r>
      <w:r>
        <w:rPr>
          <w:rFonts w:ascii="Times New Roman"/>
          <w:b w:val="false"/>
          <w:i w:val="false"/>
          <w:color w:val="000000"/>
          <w:sz w:val="28"/>
        </w:rPr>
        <w:t>
      подпункт 1) пункта 3 изложить в следующей редакции:</w:t>
      </w:r>
      <w:r>
        <w:br/>
      </w:r>
      <w:r>
        <w:rPr>
          <w:rFonts w:ascii="Times New Roman"/>
          <w:b w:val="false"/>
          <w:i w:val="false"/>
          <w:color w:val="000000"/>
          <w:sz w:val="28"/>
        </w:rPr>
        <w:t>
      «1) в явочном порядке - на бумажном носителе;</w:t>
      </w:r>
      <w:r>
        <w:br/>
      </w:r>
      <w:r>
        <w:rPr>
          <w:rFonts w:ascii="Times New Roman"/>
          <w:b w:val="false"/>
          <w:i w:val="false"/>
          <w:color w:val="000000"/>
          <w:sz w:val="28"/>
        </w:rPr>
        <w:t>
      Налогоплательщики (налоговые агенты) вправе представить налоговую отчетность, за исключением налоговой отчетности по налогу на добавленную стоимость и отчетности по мониторингу, на бумажном носителе через центры обслуживания населения;»;</w:t>
      </w:r>
      <w:r>
        <w:br/>
      </w:r>
      <w:r>
        <w:rPr>
          <w:rFonts w:ascii="Times New Roman"/>
          <w:b w:val="false"/>
          <w:i w:val="false"/>
          <w:color w:val="000000"/>
          <w:sz w:val="28"/>
        </w:rPr>
        <w:t>
      пункт 6 изложить в следующей редакции:</w:t>
      </w:r>
      <w:r>
        <w:br/>
      </w:r>
      <w:r>
        <w:rPr>
          <w:rFonts w:ascii="Times New Roman"/>
          <w:b w:val="false"/>
          <w:i w:val="false"/>
          <w:color w:val="000000"/>
          <w:sz w:val="28"/>
        </w:rPr>
        <w:t>
      «6. После представления ликвидационной налоговой отчетности налогоплательщик (налоговый агент) не вправе представлять в налоговый орган последующую налоговую отчетность, за исключением дополнительной и (или) дополнительной по уведомлению, если иное не предусмотрено настоящим пунктом.</w:t>
      </w:r>
      <w:r>
        <w:br/>
      </w:r>
      <w:r>
        <w:rPr>
          <w:rFonts w:ascii="Times New Roman"/>
          <w:b w:val="false"/>
          <w:i w:val="false"/>
          <w:color w:val="000000"/>
          <w:sz w:val="28"/>
        </w:rPr>
        <w:t>
      Ликвидационная налоговая отчетность, представленная за незавершенный налоговый период, приравнивается к очередной налоговой отчетности за налоговый период в случаях:</w:t>
      </w:r>
      <w:r>
        <w:br/>
      </w:r>
      <w:r>
        <w:rPr>
          <w:rFonts w:ascii="Times New Roman"/>
          <w:b w:val="false"/>
          <w:i w:val="false"/>
          <w:color w:val="000000"/>
          <w:sz w:val="28"/>
        </w:rPr>
        <w:t>
      1) изменения налогоплательщиком (налоговым агентом) решения о ликвидации, реорганизации путем разделения после завершения налоговой проверки;</w:t>
      </w:r>
      <w:r>
        <w:br/>
      </w:r>
      <w:r>
        <w:rPr>
          <w:rFonts w:ascii="Times New Roman"/>
          <w:b w:val="false"/>
          <w:i w:val="false"/>
          <w:color w:val="000000"/>
          <w:sz w:val="28"/>
        </w:rPr>
        <w:t>
      2) изменения налогоплательщиком решения о прекращении предпринимательской деятельности до снятия с регистрационного учета в качестве индивидуального предпринимателя;</w:t>
      </w:r>
      <w:r>
        <w:br/>
      </w:r>
      <w:r>
        <w:rPr>
          <w:rFonts w:ascii="Times New Roman"/>
          <w:b w:val="false"/>
          <w:i w:val="false"/>
          <w:color w:val="000000"/>
          <w:sz w:val="28"/>
        </w:rPr>
        <w:t>
      3) вынесения решения об отказе в снятии с регистрационного учета а качестве индивидуального предпринимателя, предусмотренного пунктом 6 статьи 43-1 настоящего Кодекса.</w:t>
      </w:r>
      <w:r>
        <w:br/>
      </w:r>
      <w:r>
        <w:rPr>
          <w:rFonts w:ascii="Times New Roman"/>
          <w:b w:val="false"/>
          <w:i w:val="false"/>
          <w:color w:val="000000"/>
          <w:sz w:val="28"/>
        </w:rPr>
        <w:t>
      За последующие налоговые периоды с даты представления ликвидационной налоговой отчетности налогоплательщик обязан представлять налоговую отчетность в соответствующие налоговые органы в порядке и сроки, установленные настоящим Кодексом.»;</w:t>
      </w:r>
      <w:r>
        <w:br/>
      </w:r>
      <w:r>
        <w:rPr>
          <w:rFonts w:ascii="Times New Roman"/>
          <w:b w:val="false"/>
          <w:i w:val="false"/>
          <w:color w:val="000000"/>
          <w:sz w:val="28"/>
        </w:rPr>
        <w:t>
      20) часть вторую статьи 71 изложить в следующей редакции:</w:t>
      </w:r>
      <w:r>
        <w:br/>
      </w:r>
      <w:r>
        <w:rPr>
          <w:rFonts w:ascii="Times New Roman"/>
          <w:b w:val="false"/>
          <w:i w:val="false"/>
          <w:color w:val="000000"/>
          <w:sz w:val="28"/>
        </w:rPr>
        <w:t>
      «В случае принятия решения о продлении срока представления отчетности по мониторингу, крупный налогоплательщик, подлежащий мониторингу, обязан не позднее чем за десять рабочих дней до истечения срока представления отчетности по мониторингу уведомить налоговый орган по месту регистрации. Уведомление представляется по форме, установленной уполномоченным органом, в том числе через центры обслуживания населения.»;</w:t>
      </w:r>
      <w:r>
        <w:br/>
      </w:r>
      <w:r>
        <w:rPr>
          <w:rFonts w:ascii="Times New Roman"/>
          <w:b w:val="false"/>
          <w:i w:val="false"/>
          <w:color w:val="000000"/>
          <w:sz w:val="28"/>
        </w:rPr>
        <w:t>
      21) часть первую пункта 2 статьи 72 изложить в следующей редакции:</w:t>
      </w:r>
      <w:r>
        <w:br/>
      </w:r>
      <w:r>
        <w:rPr>
          <w:rFonts w:ascii="Times New Roman"/>
          <w:b w:val="false"/>
          <w:i w:val="false"/>
          <w:color w:val="000000"/>
          <w:sz w:val="28"/>
        </w:rPr>
        <w:t>
      «2. Для продления срока представления налоговой отчетности в соответствии с настоящей статьей налогоплательщик (налоговый агент) направляет в налоговый орган по месту регистрационного учета, в том числе через центры обслуживания населения, уведомление о продлении срока представления налоговой отчетности по форме, установленной уполномоченным органом.»;</w:t>
      </w:r>
      <w:r>
        <w:br/>
      </w:r>
      <w:r>
        <w:rPr>
          <w:rFonts w:ascii="Times New Roman"/>
          <w:b w:val="false"/>
          <w:i w:val="false"/>
          <w:color w:val="000000"/>
          <w:sz w:val="28"/>
        </w:rPr>
        <w:t>
      22) в статье 73:</w:t>
      </w:r>
      <w:r>
        <w:br/>
      </w:r>
      <w:r>
        <w:rPr>
          <w:rFonts w:ascii="Times New Roman"/>
          <w:b w:val="false"/>
          <w:i w:val="false"/>
          <w:color w:val="000000"/>
          <w:sz w:val="28"/>
        </w:rPr>
        <w:t>
      пункт 1 изложить в следующей редакции:</w:t>
      </w:r>
      <w:r>
        <w:br/>
      </w:r>
      <w:r>
        <w:rPr>
          <w:rFonts w:ascii="Times New Roman"/>
          <w:b w:val="false"/>
          <w:i w:val="false"/>
          <w:color w:val="000000"/>
          <w:sz w:val="28"/>
        </w:rPr>
        <w:t>
      «1. Налогоплательщик (налоговый агент) в порядке, установленном настоящей статьей, имеет право на основании налогового заявления о приостановлении (продлении, возобновлении) представления налоговой отчетности:</w:t>
      </w:r>
      <w:r>
        <w:br/>
      </w:r>
      <w:r>
        <w:rPr>
          <w:rFonts w:ascii="Times New Roman"/>
          <w:b w:val="false"/>
          <w:i w:val="false"/>
          <w:color w:val="000000"/>
          <w:sz w:val="28"/>
        </w:rPr>
        <w:t>
      1) приостановить представление налоговой отчетности;</w:t>
      </w:r>
      <w:r>
        <w:br/>
      </w:r>
      <w:r>
        <w:rPr>
          <w:rFonts w:ascii="Times New Roman"/>
          <w:b w:val="false"/>
          <w:i w:val="false"/>
          <w:color w:val="000000"/>
          <w:sz w:val="28"/>
        </w:rPr>
        <w:t>
      2) продлить срок приостановления представления налоговой отчетности;</w:t>
      </w:r>
      <w:r>
        <w:br/>
      </w:r>
      <w:r>
        <w:rPr>
          <w:rFonts w:ascii="Times New Roman"/>
          <w:b w:val="false"/>
          <w:i w:val="false"/>
          <w:color w:val="000000"/>
          <w:sz w:val="28"/>
        </w:rPr>
        <w:t>
      3) возобновить представление налоговой отчетности, если иное не предусмотрено настоящей статьей.</w:t>
      </w:r>
      <w:r>
        <w:br/>
      </w:r>
      <w:r>
        <w:rPr>
          <w:rFonts w:ascii="Times New Roman"/>
          <w:b w:val="false"/>
          <w:i w:val="false"/>
          <w:color w:val="000000"/>
          <w:sz w:val="28"/>
        </w:rPr>
        <w:t>
      Налогоплательщик (налоговый агент) в случае принятия решения о приостановлении деятельности представляет в налоговый орган по месту своего нахождения:</w:t>
      </w:r>
      <w:r>
        <w:br/>
      </w:r>
      <w:r>
        <w:rPr>
          <w:rFonts w:ascii="Times New Roman"/>
          <w:b w:val="false"/>
          <w:i w:val="false"/>
          <w:color w:val="000000"/>
          <w:sz w:val="28"/>
        </w:rPr>
        <w:t>
      1) налоговое заявление о приостановлении (продлении, возобновлении) представления налоговой отчетности на предстоящий период;</w:t>
      </w:r>
      <w:r>
        <w:br/>
      </w:r>
      <w:r>
        <w:rPr>
          <w:rFonts w:ascii="Times New Roman"/>
          <w:b w:val="false"/>
          <w:i w:val="false"/>
          <w:color w:val="000000"/>
          <w:sz w:val="28"/>
        </w:rPr>
        <w:t>
      2) налоговую отчетность по видам налогов, других обязательных платежей в бюджет, обязательным пенсионным взносам, обязательным</w:t>
      </w:r>
      <w:r>
        <w:br/>
      </w:r>
      <w:r>
        <w:rPr>
          <w:rFonts w:ascii="Times New Roman"/>
          <w:b w:val="false"/>
          <w:i w:val="false"/>
          <w:color w:val="000000"/>
          <w:sz w:val="28"/>
        </w:rPr>
        <w:t>
профессиональным пенсионным взносам и социальным отчислениям с начала</w:t>
      </w:r>
      <w:r>
        <w:br/>
      </w:r>
      <w:r>
        <w:rPr>
          <w:rFonts w:ascii="Times New Roman"/>
          <w:b w:val="false"/>
          <w:i w:val="false"/>
          <w:color w:val="000000"/>
          <w:sz w:val="28"/>
        </w:rPr>
        <w:t>
налогового периода до даты приостановления деятельности, указанной в</w:t>
      </w:r>
      <w:r>
        <w:br/>
      </w:r>
      <w:r>
        <w:rPr>
          <w:rFonts w:ascii="Times New Roman"/>
          <w:b w:val="false"/>
          <w:i w:val="false"/>
          <w:color w:val="000000"/>
          <w:sz w:val="28"/>
        </w:rPr>
        <w:t>
заявлении о приостановлении (продлении, возобновлении) представления</w:t>
      </w:r>
      <w:r>
        <w:br/>
      </w:r>
      <w:r>
        <w:rPr>
          <w:rFonts w:ascii="Times New Roman"/>
          <w:b w:val="false"/>
          <w:i w:val="false"/>
          <w:color w:val="000000"/>
          <w:sz w:val="28"/>
        </w:rPr>
        <w:t>
налоговой отчетности. В случае, если срок представления очередной налоговой отчетности наступает после представления налогового заявления, то представление такой очередной налоговой отчетности производится до даты представления налогового заявления;</w:t>
      </w:r>
      <w:r>
        <w:br/>
      </w:r>
      <w:r>
        <w:rPr>
          <w:rFonts w:ascii="Times New Roman"/>
          <w:b w:val="false"/>
          <w:i w:val="false"/>
          <w:color w:val="000000"/>
          <w:sz w:val="28"/>
        </w:rPr>
        <w:t>
      3) налоговое заявление о регистрационном учете по налогу на добавленную стоимость в целях снятия с такого учета. Документ, указанный в настоящем подпункте, представляется в случае, если налогоплательщик является плательщиком налога на добавленную стоимость.</w:t>
      </w:r>
      <w:r>
        <w:br/>
      </w:r>
      <w:r>
        <w:rPr>
          <w:rFonts w:ascii="Times New Roman"/>
          <w:b w:val="false"/>
          <w:i w:val="false"/>
          <w:color w:val="000000"/>
          <w:sz w:val="28"/>
        </w:rPr>
        <w:t>
      Срок приостановления представления налоговой отчетности с учетом его продления не должен превышать срок, установленный статьей 46 настоящего Кодекса.»;</w:t>
      </w:r>
      <w:r>
        <w:br/>
      </w:r>
      <w:r>
        <w:rPr>
          <w:rFonts w:ascii="Times New Roman"/>
          <w:b w:val="false"/>
          <w:i w:val="false"/>
          <w:color w:val="000000"/>
          <w:sz w:val="28"/>
        </w:rPr>
        <w:t>
      подпункт 2) пункта 4 изложить в следующей редакции:</w:t>
      </w:r>
      <w:r>
        <w:br/>
      </w:r>
      <w:r>
        <w:rPr>
          <w:rFonts w:ascii="Times New Roman"/>
          <w:b w:val="false"/>
          <w:i w:val="false"/>
          <w:color w:val="000000"/>
          <w:sz w:val="28"/>
        </w:rPr>
        <w:t>
      «2) непредставления налогоплательщиком (налоговым агентом):</w:t>
      </w:r>
      <w:r>
        <w:br/>
      </w:r>
      <w:r>
        <w:rPr>
          <w:rFonts w:ascii="Times New Roman"/>
          <w:b w:val="false"/>
          <w:i w:val="false"/>
          <w:color w:val="000000"/>
          <w:sz w:val="28"/>
        </w:rPr>
        <w:t>
      налоговой отчетности, указанной в подпункте 2) пункта 1 настоящей статьи;</w:t>
      </w:r>
      <w:r>
        <w:br/>
      </w:r>
      <w:r>
        <w:rPr>
          <w:rFonts w:ascii="Times New Roman"/>
          <w:b w:val="false"/>
          <w:i w:val="false"/>
          <w:color w:val="000000"/>
          <w:sz w:val="28"/>
        </w:rPr>
        <w:t>
      налогового заявления о регистрационном учете по налогу на добавленную стоимость в случае, установленном подпунктом 3) пункта 1 настоящей статьи;»;</w:t>
      </w:r>
      <w:r>
        <w:br/>
      </w:r>
      <w:r>
        <w:rPr>
          <w:rFonts w:ascii="Times New Roman"/>
          <w:b w:val="false"/>
          <w:i w:val="false"/>
          <w:color w:val="000000"/>
          <w:sz w:val="28"/>
        </w:rPr>
        <w:t>
      23) в статье 74:</w:t>
      </w:r>
      <w:r>
        <w:br/>
      </w:r>
      <w:r>
        <w:rPr>
          <w:rFonts w:ascii="Times New Roman"/>
          <w:b w:val="false"/>
          <w:i w:val="false"/>
          <w:color w:val="000000"/>
          <w:sz w:val="28"/>
        </w:rPr>
        <w:t>
      в пункте 1:</w:t>
      </w:r>
      <w:r>
        <w:br/>
      </w:r>
      <w:r>
        <w:rPr>
          <w:rFonts w:ascii="Times New Roman"/>
          <w:b w:val="false"/>
          <w:i w:val="false"/>
          <w:color w:val="000000"/>
          <w:sz w:val="28"/>
        </w:rPr>
        <w:t>
      абзац первый части первой изложить в следующей редакции:</w:t>
      </w:r>
      <w:r>
        <w:br/>
      </w:r>
      <w:r>
        <w:rPr>
          <w:rFonts w:ascii="Times New Roman"/>
          <w:b w:val="false"/>
          <w:i w:val="false"/>
          <w:color w:val="000000"/>
          <w:sz w:val="28"/>
        </w:rPr>
        <w:t>
      «1. Налогоплательщик (налоговый агент) в порядке, установленном настоящей статьей, вправе на основании налогового заявления о приостановлении (продлении, возобновлении) представления налоговой отчетности:»;</w:t>
      </w:r>
      <w:r>
        <w:br/>
      </w:r>
      <w:r>
        <w:rPr>
          <w:rFonts w:ascii="Times New Roman"/>
          <w:b w:val="false"/>
          <w:i w:val="false"/>
          <w:color w:val="000000"/>
          <w:sz w:val="28"/>
        </w:rPr>
        <w:t>
      часть вторую изложить в следующей редакции:</w:t>
      </w:r>
      <w:r>
        <w:br/>
      </w:r>
      <w:r>
        <w:rPr>
          <w:rFonts w:ascii="Times New Roman"/>
          <w:b w:val="false"/>
          <w:i w:val="false"/>
          <w:color w:val="000000"/>
          <w:sz w:val="28"/>
        </w:rPr>
        <w:t>
      «В случае приостановления деятельности индивидуальным предпринимателем, применяющим специальный налоговый режим на основе патента, в налоговый орган по месту нахождения подается налоговое заявление о приостановлении (продлении, возобновлении) представления налоговой отчетности на предстоящий период до истечения срока действия патента. Приостановление представления налоговой отчетности с учетом его продления не должно превышать двенадцать календарных месяцев с даты начала срока приостановления представления налоговой отчетности.»;</w:t>
      </w:r>
      <w:r>
        <w:br/>
      </w:r>
      <w:r>
        <w:rPr>
          <w:rFonts w:ascii="Times New Roman"/>
          <w:b w:val="false"/>
          <w:i w:val="false"/>
          <w:color w:val="000000"/>
          <w:sz w:val="28"/>
        </w:rPr>
        <w:t>
      пункт 4 изложить в следующей редакции:</w:t>
      </w:r>
      <w:r>
        <w:br/>
      </w:r>
      <w:r>
        <w:rPr>
          <w:rFonts w:ascii="Times New Roman"/>
          <w:b w:val="false"/>
          <w:i w:val="false"/>
          <w:color w:val="000000"/>
          <w:sz w:val="28"/>
        </w:rPr>
        <w:t>
      «4. Решение о приостановлении представления налоговой отчетности является основанием для непредставления расчета стоимости патента за период с даты, указанной в налоговом заявлении о приостановлении представления налоговой отчетности, до даты возобновления деятельности.»;</w:t>
      </w:r>
      <w:r>
        <w:br/>
      </w:r>
      <w:r>
        <w:rPr>
          <w:rFonts w:ascii="Times New Roman"/>
          <w:b w:val="false"/>
          <w:i w:val="false"/>
          <w:color w:val="000000"/>
          <w:sz w:val="28"/>
        </w:rPr>
        <w:t>
      пункт 9 изложить в следующей редакции:</w:t>
      </w:r>
      <w:r>
        <w:br/>
      </w:r>
      <w:r>
        <w:rPr>
          <w:rFonts w:ascii="Times New Roman"/>
          <w:b w:val="false"/>
          <w:i w:val="false"/>
          <w:color w:val="000000"/>
          <w:sz w:val="28"/>
        </w:rPr>
        <w:t>
      «9. При непредставлении в течение шестидесяти календарных дней со дня истечения срока действия патента налогового заявления или очередного расчета стоимости патента, указанных в пунктах 6 и 7 настоящей статьи, налогоплательщик подлежит снятию с регистрационного учета в качестве индивидуального предпринимателя в порядке, установленном статьей 43-1 настоящего Кодекса.»;</w:t>
      </w:r>
      <w:r>
        <w:br/>
      </w:r>
      <w:r>
        <w:rPr>
          <w:rFonts w:ascii="Times New Roman"/>
          <w:b w:val="false"/>
          <w:i w:val="false"/>
          <w:color w:val="000000"/>
          <w:sz w:val="28"/>
        </w:rPr>
        <w:t>
      24) пункт 2 статьи 76 изложить в следующей редакции:</w:t>
      </w:r>
      <w:r>
        <w:br/>
      </w:r>
      <w:r>
        <w:rPr>
          <w:rFonts w:ascii="Times New Roman"/>
          <w:b w:val="false"/>
          <w:i w:val="false"/>
          <w:color w:val="000000"/>
          <w:sz w:val="28"/>
        </w:rPr>
        <w:t>
      «2. Налогоплательщики (налоговые агенты) вправе представить налоговое заявление, если иное не установлено настоящим Кодексом, в соответствующие органы налоговой службы по выбору:</w:t>
      </w:r>
      <w:r>
        <w:br/>
      </w:r>
      <w:r>
        <w:rPr>
          <w:rFonts w:ascii="Times New Roman"/>
          <w:b w:val="false"/>
          <w:i w:val="false"/>
          <w:color w:val="000000"/>
          <w:sz w:val="28"/>
        </w:rPr>
        <w:t>
      1) в явочном порядке, - на бумажном носителе;</w:t>
      </w:r>
      <w:r>
        <w:br/>
      </w:r>
      <w:r>
        <w:rPr>
          <w:rFonts w:ascii="Times New Roman"/>
          <w:b w:val="false"/>
          <w:i w:val="false"/>
          <w:color w:val="000000"/>
          <w:sz w:val="28"/>
        </w:rPr>
        <w:t>
      2) по почте заказным письмом с уведомлением - на бумажном носителе;</w:t>
      </w:r>
      <w:r>
        <w:br/>
      </w:r>
      <w:r>
        <w:rPr>
          <w:rFonts w:ascii="Times New Roman"/>
          <w:b w:val="false"/>
          <w:i w:val="false"/>
          <w:color w:val="000000"/>
          <w:sz w:val="28"/>
        </w:rPr>
        <w:t>
      3) в электронном виде, допускающем компьютерную обработку</w:t>
      </w:r>
      <w:r>
        <w:br/>
      </w:r>
      <w:r>
        <w:rPr>
          <w:rFonts w:ascii="Times New Roman"/>
          <w:b w:val="false"/>
          <w:i w:val="false"/>
          <w:color w:val="000000"/>
          <w:sz w:val="28"/>
        </w:rPr>
        <w:t>
информации, - в форме электронного документа налогоплательщика.</w:t>
      </w:r>
      <w:r>
        <w:br/>
      </w:r>
      <w:r>
        <w:rPr>
          <w:rFonts w:ascii="Times New Roman"/>
          <w:b w:val="false"/>
          <w:i w:val="false"/>
          <w:color w:val="000000"/>
          <w:sz w:val="28"/>
        </w:rPr>
        <w:t>
      Налогоплательщики (налоговые агенты) вправе представить налоговое заявление через центры обслуживания населения.</w:t>
      </w:r>
      <w:r>
        <w:br/>
      </w:r>
      <w:r>
        <w:rPr>
          <w:rFonts w:ascii="Times New Roman"/>
          <w:b w:val="false"/>
          <w:i w:val="false"/>
          <w:color w:val="000000"/>
          <w:sz w:val="28"/>
        </w:rPr>
        <w:t>
      Перечень налоговых заявлений, представляемых через  центры обслуживания населения, устанавливается уполномоченным органом  совместно с уполномоченным органом в сфере информатизации.»;</w:t>
      </w:r>
      <w:r>
        <w:br/>
      </w:r>
      <w:r>
        <w:rPr>
          <w:rFonts w:ascii="Times New Roman"/>
          <w:b w:val="false"/>
          <w:i w:val="false"/>
          <w:color w:val="000000"/>
          <w:sz w:val="28"/>
        </w:rPr>
        <w:t>
      25) пункт 4 статьи 77 дополнить подпунктами 6) и 7) следующего содержания:</w:t>
      </w:r>
      <w:r>
        <w:br/>
      </w:r>
      <w:r>
        <w:rPr>
          <w:rFonts w:ascii="Times New Roman"/>
          <w:b w:val="false"/>
          <w:i w:val="false"/>
          <w:color w:val="000000"/>
          <w:sz w:val="28"/>
        </w:rPr>
        <w:t>
      «6) учету закупа у лица, занимающегося личным подсобным хозяйством, сельскохозяйственной продукции заготовительной организацией в сфере агропромышленного комплекса и ее реализации;</w:t>
      </w:r>
      <w:r>
        <w:br/>
      </w:r>
      <w:r>
        <w:rPr>
          <w:rFonts w:ascii="Times New Roman"/>
          <w:b w:val="false"/>
          <w:i w:val="false"/>
          <w:color w:val="000000"/>
          <w:sz w:val="28"/>
        </w:rPr>
        <w:t>
      7) по услугам туроператора - в разрезе выездного и въездного туризма.»;</w:t>
      </w:r>
      <w:r>
        <w:br/>
      </w:r>
      <w:r>
        <w:rPr>
          <w:rFonts w:ascii="Times New Roman"/>
          <w:b w:val="false"/>
          <w:i w:val="false"/>
          <w:color w:val="000000"/>
          <w:sz w:val="28"/>
        </w:rPr>
        <w:t>
      26) подпункт 1) пункта 1 статьи 99 изложить в следующей редакции:</w:t>
      </w:r>
      <w:r>
        <w:br/>
      </w:r>
      <w:r>
        <w:rPr>
          <w:rFonts w:ascii="Times New Roman"/>
          <w:b w:val="false"/>
          <w:i w:val="false"/>
          <w:color w:val="000000"/>
          <w:sz w:val="28"/>
        </w:rPr>
        <w:t>
      «1) дивиденды, за исключением:</w:t>
      </w:r>
      <w:r>
        <w:br/>
      </w:r>
      <w:r>
        <w:rPr>
          <w:rFonts w:ascii="Times New Roman"/>
          <w:b w:val="false"/>
          <w:i w:val="false"/>
          <w:color w:val="000000"/>
          <w:sz w:val="28"/>
        </w:rPr>
        <w:t>
      выплачиваемых закрытыми паевыми инвестиционными фондами рискового инвестирования и акционерными инвестиционными фондами рискового инвестирования, если иное не установлено подпунктом 1-1) настоящего пункта;</w:t>
      </w:r>
      <w:r>
        <w:br/>
      </w:r>
      <w:r>
        <w:rPr>
          <w:rFonts w:ascii="Times New Roman"/>
          <w:b w:val="false"/>
          <w:i w:val="false"/>
          <w:color w:val="000000"/>
          <w:sz w:val="28"/>
        </w:rPr>
        <w:t>
      выплачиваемых юридическим лицом, которое производит уменьшение исчисленного в соответствии со статьей 139 настоящего Кодекса корпоративного подоходного налога на 100 процентов, в случае начисления таких дивидендов за период, который входит в налоговый период, в котором произведено такое уменьшение;»;</w:t>
      </w:r>
      <w:r>
        <w:br/>
      </w:r>
      <w:r>
        <w:rPr>
          <w:rFonts w:ascii="Times New Roman"/>
          <w:b w:val="false"/>
          <w:i w:val="false"/>
          <w:color w:val="000000"/>
          <w:sz w:val="28"/>
        </w:rPr>
        <w:t>
      27) подпункты 2) и 3) статьи 115 изложить в следующей редакции:</w:t>
      </w:r>
      <w:r>
        <w:br/>
      </w:r>
      <w:r>
        <w:rPr>
          <w:rFonts w:ascii="Times New Roman"/>
          <w:b w:val="false"/>
          <w:i w:val="false"/>
          <w:color w:val="000000"/>
          <w:sz w:val="28"/>
        </w:rPr>
        <w:t>
      «2) расходы по операциям с налогоплательщиком, признанным лжепредприятием на основании вступившего в законную силу приговора или постановления суда, произведенные с даты начала преступной деятельности, установленной судом, за исключением расходов по сделкам с налогоплательщиками, не указанными в приговоре или постановлении суда;»;</w:t>
      </w:r>
      <w:r>
        <w:br/>
      </w:r>
      <w:r>
        <w:rPr>
          <w:rFonts w:ascii="Times New Roman"/>
          <w:b w:val="false"/>
          <w:i w:val="false"/>
          <w:color w:val="000000"/>
          <w:sz w:val="28"/>
        </w:rPr>
        <w:t>
      «3) расходы по операциям с налогоплательщиком, признанным бездействующим в порядке, определенном статьей 579 настоящего Кодекса, со дня вынесения приказа о признании его бездействующим;»;</w:t>
      </w:r>
      <w:r>
        <w:br/>
      </w:r>
      <w:r>
        <w:rPr>
          <w:rFonts w:ascii="Times New Roman"/>
          <w:b w:val="false"/>
          <w:i w:val="false"/>
          <w:color w:val="000000"/>
          <w:sz w:val="28"/>
        </w:rPr>
        <w:t>
      28) статью 120 дополнить пунктом 7 следующего содержания:</w:t>
      </w:r>
      <w:r>
        <w:br/>
      </w:r>
      <w:r>
        <w:rPr>
          <w:rFonts w:ascii="Times New Roman"/>
          <w:b w:val="false"/>
          <w:i w:val="false"/>
          <w:color w:val="000000"/>
          <w:sz w:val="28"/>
        </w:rPr>
        <w:t>
      «7. Налогоплательщик по деятельности, по которой предусмотрено уменьшение исчисленного в соответствии со статьей 139 настоящего Кодекса корпоративного подоходного налога на 100 процентов, производит исчисление амортизационных отчислений путем применения предельных норм амортизации, установленных настоящей статьей.»;</w:t>
      </w:r>
      <w:r>
        <w:br/>
      </w:r>
      <w:r>
        <w:rPr>
          <w:rFonts w:ascii="Times New Roman"/>
          <w:b w:val="false"/>
          <w:i w:val="false"/>
          <w:color w:val="000000"/>
          <w:sz w:val="28"/>
        </w:rPr>
        <w:t>
      29) в статье 124:</w:t>
      </w:r>
      <w:r>
        <w:br/>
      </w:r>
      <w:r>
        <w:rPr>
          <w:rFonts w:ascii="Times New Roman"/>
          <w:b w:val="false"/>
          <w:i w:val="false"/>
          <w:color w:val="000000"/>
          <w:sz w:val="28"/>
        </w:rPr>
        <w:t>
      абзац первый пункта 4 изложить в следующей редакции:</w:t>
      </w:r>
      <w:r>
        <w:br/>
      </w:r>
      <w:r>
        <w:rPr>
          <w:rFonts w:ascii="Times New Roman"/>
          <w:b w:val="false"/>
          <w:i w:val="false"/>
          <w:color w:val="000000"/>
          <w:sz w:val="28"/>
        </w:rPr>
        <w:t>
      «4. Если иное не предусмотрено пунктом 5 настоящей статьи, преференции аннулируются с даты начала их применения и налогоплательщик обязан уменьшить вычеты на сумму преференций за каждый налоговый период, в котором они были применены, если в течение трех налоговых периодов, следующих за налоговым периодом ввода в эксплуатацию зданий и сооружений производственного назначения, машин и оборудования, по которым применены преференции, в любом из следующих случаев:»;</w:t>
      </w:r>
      <w:r>
        <w:br/>
      </w:r>
      <w:r>
        <w:rPr>
          <w:rFonts w:ascii="Times New Roman"/>
          <w:b w:val="false"/>
          <w:i w:val="false"/>
          <w:color w:val="000000"/>
          <w:sz w:val="28"/>
        </w:rPr>
        <w:t>
      дополнить пунктом 5 следующего содержания:</w:t>
      </w:r>
      <w:r>
        <w:br/>
      </w:r>
      <w:r>
        <w:rPr>
          <w:rFonts w:ascii="Times New Roman"/>
          <w:b w:val="false"/>
          <w:i w:val="false"/>
          <w:color w:val="000000"/>
          <w:sz w:val="28"/>
        </w:rPr>
        <w:t>
      «5. При реорганизации юридического лица путем выделения в соответствии с государственной программой развития и интеграции инфраструктуры транспортной системы до 2020 года, утвержденной Президентом Республики Казахстан, аннулирование преференций у реорганизованного лица не производится, в случае, если установленное пунктом 2 статьи 123 настоящего Кодекса требование об использовании объектов преференций в деятельности, направленной на получение дохода, в течение не менее трех налоговых периодов, следующих за налоговым периодом ввода в эксплуатацию, не исполнено вследствие такой реорганизации.</w:t>
      </w:r>
      <w:r>
        <w:br/>
      </w:r>
      <w:r>
        <w:rPr>
          <w:rFonts w:ascii="Times New Roman"/>
          <w:b w:val="false"/>
          <w:i w:val="false"/>
          <w:color w:val="000000"/>
          <w:sz w:val="28"/>
        </w:rPr>
        <w:t>
      Настоящий пункт применяется при одновременном соблюдении следующих условий:</w:t>
      </w:r>
      <w:r>
        <w:br/>
      </w:r>
      <w:r>
        <w:rPr>
          <w:rFonts w:ascii="Times New Roman"/>
          <w:b w:val="false"/>
          <w:i w:val="false"/>
          <w:color w:val="000000"/>
          <w:sz w:val="28"/>
        </w:rPr>
        <w:t>
      1) реорганизуемое юридическое лицо на дату реорганизации является субъектом естественной монополии;</w:t>
      </w:r>
      <w:r>
        <w:br/>
      </w:r>
      <w:r>
        <w:rPr>
          <w:rFonts w:ascii="Times New Roman"/>
          <w:b w:val="false"/>
          <w:i w:val="false"/>
          <w:color w:val="000000"/>
          <w:sz w:val="28"/>
        </w:rPr>
        <w:t>
      2) реорганизуемое юридическое лицо передает объекты, по которым применены преференции, вновь возникшим в результате реорганизации юридическим лицам, создание которых предусмотрено в решении Правительства Республики Казахстан по реализации государственной программы развития и интеграции инфраструктуры транспортной системы до 2020 года, утвержденной Президентом Республики Казахстан;</w:t>
      </w:r>
      <w:r>
        <w:br/>
      </w:r>
      <w:r>
        <w:rPr>
          <w:rFonts w:ascii="Times New Roman"/>
          <w:b w:val="false"/>
          <w:i w:val="false"/>
          <w:color w:val="000000"/>
          <w:sz w:val="28"/>
        </w:rPr>
        <w:t>
      3) передача объектов преференций осуществлена в течение трех лет с даты государственной регистрации вновь возникших в результате реорганизации юридических лиц в органах юстиции.»;</w:t>
      </w:r>
      <w:r>
        <w:br/>
      </w:r>
      <w:r>
        <w:rPr>
          <w:rFonts w:ascii="Times New Roman"/>
          <w:b w:val="false"/>
          <w:i w:val="false"/>
          <w:color w:val="000000"/>
          <w:sz w:val="28"/>
        </w:rPr>
        <w:t>
      30) в статье 133:</w:t>
      </w:r>
      <w:r>
        <w:br/>
      </w:r>
      <w:r>
        <w:rPr>
          <w:rFonts w:ascii="Times New Roman"/>
          <w:b w:val="false"/>
          <w:i w:val="false"/>
          <w:color w:val="000000"/>
          <w:sz w:val="28"/>
        </w:rPr>
        <w:t>
      пункт 1 дополнить подпунктом 6) следующего содержания:</w:t>
      </w:r>
      <w:r>
        <w:br/>
      </w:r>
      <w:r>
        <w:rPr>
          <w:rFonts w:ascii="Times New Roman"/>
          <w:b w:val="false"/>
          <w:i w:val="false"/>
          <w:color w:val="000000"/>
          <w:sz w:val="28"/>
        </w:rPr>
        <w:t>
      «6) однократный размер начисленных в отчетном налоговом периоде расходов работодателя по доходам работника, подлежащих отнесению на вычеты в соответствии с пунктом 1 статьи 110 настоящего Кодекса при определении налогооблагаемого дохода, указанного в пункте 2 статьи 147 настоящего Кодекса. Уменьшение, предусмотренное настоящим подпунктом, производится в отношении налогооблагаемого дохода, облагаемого по ставке, установленной пунктом 2 статьи 147 настоящего Кодекса, и применяется юридическими лицами - производителями сельскохозяйственной продукции, продукции аквакультуры (рыбоводства), за исключением юридических лиц, применяющих специальный налоговый режим для юридических лиц - производителей сельскохозяйственной продукции, продукции аквакультуры (рыбоводства) и сельских потребительских кооперативов.»;</w:t>
      </w:r>
      <w:r>
        <w:br/>
      </w:r>
      <w:r>
        <w:rPr>
          <w:rFonts w:ascii="Times New Roman"/>
          <w:b w:val="false"/>
          <w:i w:val="false"/>
          <w:color w:val="000000"/>
          <w:sz w:val="28"/>
        </w:rPr>
        <w:t>
      подпункт 1) пункта 2 изложить в следующей редакции:</w:t>
      </w:r>
      <w:r>
        <w:br/>
      </w:r>
      <w:r>
        <w:rPr>
          <w:rFonts w:ascii="Times New Roman"/>
          <w:b w:val="false"/>
          <w:i w:val="false"/>
          <w:color w:val="000000"/>
          <w:sz w:val="28"/>
        </w:rPr>
        <w:t>
      «1) вознаграждение по финансовому лизингу сельскохозяйственной техники, технологического оборудования, биологических активов, за исключением неустойки (штрафа, пени);»;</w:t>
      </w:r>
      <w:r>
        <w:br/>
      </w:r>
      <w:r>
        <w:rPr>
          <w:rFonts w:ascii="Times New Roman"/>
          <w:b w:val="false"/>
          <w:i w:val="false"/>
          <w:color w:val="000000"/>
          <w:sz w:val="28"/>
        </w:rPr>
        <w:t>
      31) пункт 9 статьи 137 изложить в следующей редакции:</w:t>
      </w:r>
      <w:r>
        <w:br/>
      </w:r>
      <w:r>
        <w:rPr>
          <w:rFonts w:ascii="Times New Roman"/>
          <w:b w:val="false"/>
          <w:i w:val="false"/>
          <w:color w:val="000000"/>
          <w:sz w:val="28"/>
        </w:rPr>
        <w:t>
      «9. Убытки от предпринимательской деятельности, полученные юридическим лицом, за исключением указанного в пункте 10 настоящей статьи, по деятельности, по которой настоящим Кодексом предусмотрено уменьшение исчисленного в соответствии со статьей 139 настоящего Кодекса корпоративного подоходного налога на 100 процентов, не переносятся на последующие налоговые периоды.»;</w:t>
      </w:r>
      <w:r>
        <w:br/>
      </w:r>
      <w:r>
        <w:rPr>
          <w:rFonts w:ascii="Times New Roman"/>
          <w:b w:val="false"/>
          <w:i w:val="false"/>
          <w:color w:val="000000"/>
          <w:sz w:val="28"/>
        </w:rPr>
        <w:t>
      32) статью 138 изложить в следующей редакции:</w:t>
      </w:r>
      <w:r>
        <w:br/>
      </w:r>
      <w:r>
        <w:rPr>
          <w:rFonts w:ascii="Times New Roman"/>
          <w:b w:val="false"/>
          <w:i w:val="false"/>
          <w:color w:val="000000"/>
          <w:sz w:val="28"/>
        </w:rPr>
        <w:t>
      «Статья 138. Перенос убытков при реорганизации</w:t>
      </w:r>
      <w:r>
        <w:br/>
      </w:r>
      <w:r>
        <w:rPr>
          <w:rFonts w:ascii="Times New Roman"/>
          <w:b w:val="false"/>
          <w:i w:val="false"/>
          <w:color w:val="000000"/>
          <w:sz w:val="28"/>
        </w:rPr>
        <w:t>
      1. Убытки, передаваемые в связи с реорганизацией путем разделения или выделения, распределяются по доле участия правопреемников в реорганизуемом налогоплательщике и переносятся в порядке, определенном статьей 137 настоящего Кодекса.</w:t>
      </w:r>
      <w:r>
        <w:br/>
      </w:r>
      <w:r>
        <w:rPr>
          <w:rFonts w:ascii="Times New Roman"/>
          <w:b w:val="false"/>
          <w:i w:val="false"/>
          <w:color w:val="000000"/>
          <w:sz w:val="28"/>
        </w:rPr>
        <w:t>
      2. При реорганизации юридического лица путем присоединения или слияния в соответствии с государственной программой развития и интеграции инфраструктуры транспортной системы до 2020 года, утвержденной Президентом Республики Казахстан, убытки реорганизуемого юридического лица передаются правопреемнику и переносятся правопреемником в порядке, определенном статьей 137 настоящего Кодекса.»;</w:t>
      </w:r>
      <w:r>
        <w:br/>
      </w:r>
      <w:r>
        <w:rPr>
          <w:rFonts w:ascii="Times New Roman"/>
          <w:b w:val="false"/>
          <w:i w:val="false"/>
          <w:color w:val="000000"/>
          <w:sz w:val="28"/>
        </w:rPr>
        <w:t>
      33) статью 139 изложить в следующей редакции:</w:t>
      </w:r>
      <w:r>
        <w:br/>
      </w:r>
      <w:r>
        <w:rPr>
          <w:rFonts w:ascii="Times New Roman"/>
          <w:b w:val="false"/>
          <w:i w:val="false"/>
          <w:color w:val="000000"/>
          <w:sz w:val="28"/>
        </w:rPr>
        <w:t>
      «Статья 139. Исчисление суммы корпоративного подоходного налога</w:t>
      </w:r>
      <w:r>
        <w:br/>
      </w:r>
      <w:r>
        <w:rPr>
          <w:rFonts w:ascii="Times New Roman"/>
          <w:b w:val="false"/>
          <w:i w:val="false"/>
          <w:color w:val="000000"/>
          <w:sz w:val="28"/>
        </w:rPr>
        <w:t>
      1. Корпоративный подоходный налог, за исключением корпоративного подоходного налога на чистый доход и корпоративного подоходного налога, удерживаемого у источника выплаты, исчисляется за налоговый период в следующем порядке:</w:t>
      </w:r>
      <w:r>
        <w:br/>
      </w:r>
      <w:r>
        <w:rPr>
          <w:rFonts w:ascii="Times New Roman"/>
          <w:b w:val="false"/>
          <w:i w:val="false"/>
          <w:color w:val="000000"/>
          <w:sz w:val="28"/>
        </w:rPr>
        <w:t>
      произведение ставки, установленной пунктами 1 или 2 статьи 147 настоящего Кодекса, и налогооблагаемого дохода, уменьшенного на сумму доходов и расходов, предусмотренных статьей 133 настоящего Кодекса, а также убытков, переносимых в соответствии со статьей 137 настоящего Кодекса,</w:t>
      </w:r>
      <w:r>
        <w:br/>
      </w:r>
      <w:r>
        <w:rPr>
          <w:rFonts w:ascii="Times New Roman"/>
          <w:b w:val="false"/>
          <w:i w:val="false"/>
          <w:color w:val="000000"/>
          <w:sz w:val="28"/>
        </w:rPr>
        <w:t>
      минус</w:t>
      </w:r>
      <w:r>
        <w:br/>
      </w:r>
      <w:r>
        <w:rPr>
          <w:rFonts w:ascii="Times New Roman"/>
          <w:b w:val="false"/>
          <w:i w:val="false"/>
          <w:color w:val="000000"/>
          <w:sz w:val="28"/>
        </w:rPr>
        <w:t>
      сумма корпоративного подоходного налога, на которую осуществляется зачет в соответствии со статьей 223 настоящего Кодекса,</w:t>
      </w:r>
      <w:r>
        <w:br/>
      </w:r>
      <w:r>
        <w:rPr>
          <w:rFonts w:ascii="Times New Roman"/>
          <w:b w:val="false"/>
          <w:i w:val="false"/>
          <w:color w:val="000000"/>
          <w:sz w:val="28"/>
        </w:rPr>
        <w:t>
      минус</w:t>
      </w:r>
      <w:r>
        <w:br/>
      </w:r>
      <w:r>
        <w:rPr>
          <w:rFonts w:ascii="Times New Roman"/>
          <w:b w:val="false"/>
          <w:i w:val="false"/>
          <w:color w:val="000000"/>
          <w:sz w:val="28"/>
        </w:rPr>
        <w:t>
      сумма корпоративного подоходного налога, удержанного в налоговом периоде у источника выплаты с дохода в виде выигрыша, на которую осуществляется зачет в соответствии с пунктом 2 настоящей статьи,</w:t>
      </w:r>
      <w:r>
        <w:br/>
      </w:r>
      <w:r>
        <w:rPr>
          <w:rFonts w:ascii="Times New Roman"/>
          <w:b w:val="false"/>
          <w:i w:val="false"/>
          <w:color w:val="000000"/>
          <w:sz w:val="28"/>
        </w:rPr>
        <w:t>
      минус</w:t>
      </w:r>
      <w:r>
        <w:br/>
      </w:r>
      <w:r>
        <w:rPr>
          <w:rFonts w:ascii="Times New Roman"/>
          <w:b w:val="false"/>
          <w:i w:val="false"/>
          <w:color w:val="000000"/>
          <w:sz w:val="28"/>
        </w:rPr>
        <w:t>
      сумма корпоративного подоходного налога, удержанного у источника выплаты с дохода в виде вознаграждения, дивидендов, перенесенная из предыдущих налоговых периодов в соответствии с пунктом 3 настоящей статьи,</w:t>
      </w:r>
      <w:r>
        <w:br/>
      </w:r>
      <w:r>
        <w:rPr>
          <w:rFonts w:ascii="Times New Roman"/>
          <w:b w:val="false"/>
          <w:i w:val="false"/>
          <w:color w:val="000000"/>
          <w:sz w:val="28"/>
        </w:rPr>
        <w:t>
      минус</w:t>
      </w:r>
      <w:r>
        <w:br/>
      </w:r>
      <w:r>
        <w:rPr>
          <w:rFonts w:ascii="Times New Roman"/>
          <w:b w:val="false"/>
          <w:i w:val="false"/>
          <w:color w:val="000000"/>
          <w:sz w:val="28"/>
        </w:rPr>
        <w:t>
      сумма корпоративного подоходного налога, удержанного в налоговом периоде у источника выплаты с дохода в виде вознаграждения, дивидендов, на которую осуществляется зачет в соответствии с пунктом 2 настоящей статьи.</w:t>
      </w:r>
      <w:r>
        <w:br/>
      </w:r>
      <w:r>
        <w:rPr>
          <w:rFonts w:ascii="Times New Roman"/>
          <w:b w:val="false"/>
          <w:i w:val="false"/>
          <w:color w:val="000000"/>
          <w:sz w:val="28"/>
        </w:rPr>
        <w:t>
      2. Сумма корпоративного подоходного налога, подлежащего уплате в бюджет, уменьшается на сумму корпоративного подоходного налога, удержанного у источника выплаты с дохода в виде выигрыша, вознаграждения, дивидендов, при наличии документов, подтверждающих удержание этого налога источником выплаты.</w:t>
      </w:r>
      <w:r>
        <w:br/>
      </w:r>
      <w:r>
        <w:rPr>
          <w:rFonts w:ascii="Times New Roman"/>
          <w:b w:val="false"/>
          <w:i w:val="false"/>
          <w:color w:val="000000"/>
          <w:sz w:val="28"/>
        </w:rPr>
        <w:t>
      Положения настоящего пункта не применяются к организации, осуществляющей деятельность в социальной сфере, некоммерческой организации по корпоративному подоходному налогу, удержанному у источника выплаты с дохода в виде вознаграждения по депозитам.</w:t>
      </w:r>
      <w:r>
        <w:br/>
      </w:r>
      <w:r>
        <w:rPr>
          <w:rFonts w:ascii="Times New Roman"/>
          <w:b w:val="false"/>
          <w:i w:val="false"/>
          <w:color w:val="000000"/>
          <w:sz w:val="28"/>
        </w:rPr>
        <w:t>
      3. Если сумма корпоративного подоходного налога, удержанного у источника выплаты с дохода в виде вознаграждения, дивидендов, больше исчисленного корпоративного подоходного налога, разница между суммой корпоративного подоходного налога, удержанного у источника выплаты, и суммой исчисленного корпоративного подоходного налога, подлежащего уплате в бюджет, переносится на последующие десять налоговых периодов включительно и последовательно уменьшает суммы корпоративного подоходного налога, подлежащие уплате в бюджет, данных налоговых периодов.»;</w:t>
      </w:r>
      <w:r>
        <w:br/>
      </w:r>
      <w:r>
        <w:rPr>
          <w:rFonts w:ascii="Times New Roman"/>
          <w:b w:val="false"/>
          <w:i w:val="false"/>
          <w:color w:val="000000"/>
          <w:sz w:val="28"/>
        </w:rPr>
        <w:t>
      34) пункт 2 статьи 141 дополнить подпунктом 8) следующего содержания:</w:t>
      </w:r>
      <w:r>
        <w:br/>
      </w:r>
      <w:r>
        <w:rPr>
          <w:rFonts w:ascii="Times New Roman"/>
          <w:b w:val="false"/>
          <w:i w:val="false"/>
          <w:color w:val="000000"/>
          <w:sz w:val="28"/>
        </w:rPr>
        <w:t>
      «8) юридическое лицо, созданное по решению Правительства Республики Казахстан со стопроцентным участием государства в уставном капитале и осуществляющее деятельность по организации и проведению международной специализированной выставки на территории Республики Казахстан в соответствии с законодательством Республики Казахстан о регулировании торговой деятельности.</w:t>
      </w:r>
      <w:r>
        <w:br/>
      </w:r>
      <w:r>
        <w:rPr>
          <w:rFonts w:ascii="Times New Roman"/>
          <w:b w:val="false"/>
          <w:i w:val="false"/>
          <w:color w:val="000000"/>
          <w:sz w:val="28"/>
        </w:rPr>
        <w:t>
      Положения настоящего подпункта не распространяются на налоговые периоды, следующие за налоговым периодом, на который приходится дата завершения международной специализированной выставки на территории Республики Казахстан, указанная в регистрационном досье, разработанном юридическим лицом, созданным по решению Правительства Республики Казахстан, и утвержденном международной межправительственной организацией, созданной для контроля за выполнением положений международного договора о проведении международной специализированной выставки.»;</w:t>
      </w:r>
      <w:r>
        <w:br/>
      </w:r>
      <w:r>
        <w:rPr>
          <w:rFonts w:ascii="Times New Roman"/>
          <w:b w:val="false"/>
          <w:i w:val="false"/>
          <w:color w:val="000000"/>
          <w:sz w:val="28"/>
        </w:rPr>
        <w:t>
      35) пункт 1 статьи 143 дополнить подпунктом 4) следующего содержания:</w:t>
      </w:r>
      <w:r>
        <w:br/>
      </w:r>
      <w:r>
        <w:rPr>
          <w:rFonts w:ascii="Times New Roman"/>
          <w:b w:val="false"/>
          <w:i w:val="false"/>
          <w:color w:val="000000"/>
          <w:sz w:val="28"/>
        </w:rPr>
        <w:t>
      «4) дивиденды, указанные в абзаце третьем подпункта 1) пункта 1 статьи 99 настоящего Кодекса.»;</w:t>
      </w:r>
      <w:r>
        <w:br/>
      </w:r>
      <w:r>
        <w:rPr>
          <w:rFonts w:ascii="Times New Roman"/>
          <w:b w:val="false"/>
          <w:i w:val="false"/>
          <w:color w:val="000000"/>
          <w:sz w:val="28"/>
        </w:rPr>
        <w:t>
      36) в части второй пункта 2 статьи 147:</w:t>
      </w:r>
      <w:r>
        <w:br/>
      </w:r>
      <w:r>
        <w:rPr>
          <w:rFonts w:ascii="Times New Roman"/>
          <w:b w:val="false"/>
          <w:i w:val="false"/>
          <w:color w:val="000000"/>
          <w:sz w:val="28"/>
        </w:rPr>
        <w:t>
      подпункт 1) изложить в следующей редакции:</w:t>
      </w:r>
      <w:r>
        <w:br/>
      </w:r>
      <w:r>
        <w:rPr>
          <w:rFonts w:ascii="Times New Roman"/>
          <w:b w:val="false"/>
          <w:i w:val="false"/>
          <w:color w:val="000000"/>
          <w:sz w:val="28"/>
        </w:rPr>
        <w:t>
      «1) удешевление для субъектов агропромышленного комплекса ставок вознаграждения по лизингу сельскохозяйственной техники, кредитам и лизингу технологического оборудования;»;</w:t>
      </w:r>
      <w:r>
        <w:br/>
      </w:r>
      <w:r>
        <w:rPr>
          <w:rFonts w:ascii="Times New Roman"/>
          <w:b w:val="false"/>
          <w:i w:val="false"/>
          <w:color w:val="000000"/>
          <w:sz w:val="28"/>
        </w:rPr>
        <w:t>
      дополнить подпунктом 13) следующего содержания:</w:t>
      </w:r>
      <w:r>
        <w:br/>
      </w:r>
      <w:r>
        <w:rPr>
          <w:rFonts w:ascii="Times New Roman"/>
          <w:b w:val="false"/>
          <w:i w:val="false"/>
          <w:color w:val="000000"/>
          <w:sz w:val="28"/>
        </w:rPr>
        <w:t>
      «13) возмещение части расходов, понесенных субъектом агропромышленного комплекса при инвестиционных вложениях, направленных на создание новых или расширение действующих производственных мощностей для производства сельскохозяйственной продукции.»;</w:t>
      </w:r>
      <w:r>
        <w:br/>
      </w:r>
      <w:r>
        <w:rPr>
          <w:rFonts w:ascii="Times New Roman"/>
          <w:b w:val="false"/>
          <w:i w:val="false"/>
          <w:color w:val="000000"/>
          <w:sz w:val="28"/>
        </w:rPr>
        <w:t>
      37) подпункт 1) пункта 1 статьи 150 изложить в следующей редакции:</w:t>
      </w:r>
      <w:r>
        <w:br/>
      </w:r>
      <w:r>
        <w:rPr>
          <w:rFonts w:ascii="Times New Roman"/>
          <w:b w:val="false"/>
          <w:i w:val="false"/>
          <w:color w:val="000000"/>
          <w:sz w:val="28"/>
        </w:rPr>
        <w:t>
      «1) юридическое лицо зарегистрировано в качестве налогоплательщика по месту нахождения в налоговом органе на территории специальной экономической зоны, или осуществлена его постановка на регистрационный учет по месту нахождения объекта, облагаемого земельным налогом, налогом на имущество или платой за пользование земельными участками, в таком налоговом органе - при наличии налогового органа на территории специальной экономической зоны, либо юридическое лицо зарегистрировано в качестве налогоплательщика по месту нахождения в территориальном подразделении налогового органа, в компетенцию которого входит территория специальной экономической зоны, - при отсутствии налогового органа на территории специальной экономической зоны;»;</w:t>
      </w:r>
      <w:r>
        <w:br/>
      </w:r>
      <w:r>
        <w:rPr>
          <w:rFonts w:ascii="Times New Roman"/>
          <w:b w:val="false"/>
          <w:i w:val="false"/>
          <w:color w:val="000000"/>
          <w:sz w:val="28"/>
        </w:rPr>
        <w:t>
      38) часть третью пункта 3 статьи 151-1 изложить в следующей редакции:</w:t>
      </w:r>
      <w:r>
        <w:br/>
      </w:r>
      <w:r>
        <w:rPr>
          <w:rFonts w:ascii="Times New Roman"/>
          <w:b w:val="false"/>
          <w:i w:val="false"/>
          <w:color w:val="000000"/>
          <w:sz w:val="28"/>
        </w:rPr>
        <w:t>
      «В случае, если организация, осуществляющая вид деятельности, указанный в подпункте 18) пункта 1 настоящей статьи, осуществляет также один из видов деятельности, указанных в подпунктах 1) - 17) пункта 1 настоящей статьи, такая организация в целях исчисления налогового обязательства по корпоративному подоходному налогу ведет раздельный учет по деятельности, указанной в подпункте 18) пункта 1 настоящей статьи, и другой деятельности.»;</w:t>
      </w:r>
      <w:r>
        <w:br/>
      </w:r>
      <w:r>
        <w:rPr>
          <w:rFonts w:ascii="Times New Roman"/>
          <w:b w:val="false"/>
          <w:i w:val="false"/>
          <w:color w:val="000000"/>
          <w:sz w:val="28"/>
        </w:rPr>
        <w:t>
      39) часть третью пункта 3 статьи 151-2 изложить в следующей редакции:</w:t>
      </w:r>
      <w:r>
        <w:br/>
      </w:r>
      <w:r>
        <w:rPr>
          <w:rFonts w:ascii="Times New Roman"/>
          <w:b w:val="false"/>
          <w:i w:val="false"/>
          <w:color w:val="000000"/>
          <w:sz w:val="28"/>
        </w:rPr>
        <w:t>
      «В случае, если организация, осуществляющая вид деятельности, указанный в подпункте 3) пункта 1 настоящей статьи, осуществляет также один из видов деятельности, указанных в подпунктах 1) и 2) пункта 1 настоящей статьи, такая организация в целях исчисления налогового обязательства по корпоративному подоходному налогу ведет раздельный учет по деятельности, указанной в подпункте 3) пункта 1 настоящей статьи, и другой деятельности.»;</w:t>
      </w:r>
      <w:r>
        <w:br/>
      </w:r>
      <w:r>
        <w:rPr>
          <w:rFonts w:ascii="Times New Roman"/>
          <w:b w:val="false"/>
          <w:i w:val="false"/>
          <w:color w:val="000000"/>
          <w:sz w:val="28"/>
        </w:rPr>
        <w:t>
      40) часть третью пункта 4 статьи 151-4 изложить в следующей редакции:</w:t>
      </w:r>
      <w:r>
        <w:br/>
      </w:r>
      <w:r>
        <w:rPr>
          <w:rFonts w:ascii="Times New Roman"/>
          <w:b w:val="false"/>
          <w:i w:val="false"/>
          <w:color w:val="000000"/>
          <w:sz w:val="28"/>
        </w:rPr>
        <w:t>
      «В случае, если организация, осуществляющая вид деятельности, указанный в подпункте 10) пункта 1 настоящей статьи, осуществляет также один из видов деятельности, указанных в подпунктах 1) - 9) пункта 1 настоящей статьи, такая организация в целях исчисления налогового обязательства по корпоративному подоходному налогу ведет раздельный учет по деятельности, указанной в подпункте 10) пункта 1 настоящей статьи, и другой деятельности.»;</w:t>
      </w:r>
      <w:r>
        <w:br/>
      </w:r>
      <w:r>
        <w:rPr>
          <w:rFonts w:ascii="Times New Roman"/>
          <w:b w:val="false"/>
          <w:i w:val="false"/>
          <w:color w:val="000000"/>
          <w:sz w:val="28"/>
        </w:rPr>
        <w:t>
      41) часть третью пункта 3 статьи 151-8 изложить в следующей редакции:</w:t>
      </w:r>
      <w:r>
        <w:br/>
      </w:r>
      <w:r>
        <w:rPr>
          <w:rFonts w:ascii="Times New Roman"/>
          <w:b w:val="false"/>
          <w:i w:val="false"/>
          <w:color w:val="000000"/>
          <w:sz w:val="28"/>
        </w:rPr>
        <w:t>
      «В случае, если организация, осуществляющая вид деятельности, указанный в подпункте 9) пункта 1 настоящей статьи, осуществляет также один из видов деятельности, указанных в подпунктах 1) - 8) пункта 1 настоящей статьи, такая организация в целях исчисления налогового обязательства по корпоративному подоходному налогу ведет раздельный учет по деятельности, указанной в подпункте 9) пункта 1 настоящей статьи, и другой деятельности.»;</w:t>
      </w:r>
      <w:r>
        <w:br/>
      </w:r>
      <w:r>
        <w:rPr>
          <w:rFonts w:ascii="Times New Roman"/>
          <w:b w:val="false"/>
          <w:i w:val="false"/>
          <w:color w:val="000000"/>
          <w:sz w:val="28"/>
        </w:rPr>
        <w:t>
      42) часть третью пункта 3 статьи 151-10 изложить в следующей редакции:</w:t>
      </w:r>
      <w:r>
        <w:br/>
      </w:r>
      <w:r>
        <w:rPr>
          <w:rFonts w:ascii="Times New Roman"/>
          <w:b w:val="false"/>
          <w:i w:val="false"/>
          <w:color w:val="000000"/>
          <w:sz w:val="28"/>
        </w:rPr>
        <w:t>
      «В случае, если организация, осуществляющая вид деятельности, указанный в подпункте 5) пункта 1 настоящей статьи, осуществляет также один из видов деятельности, указанных в подпунктах 1) - 4) пункта 1 настоящей статьи, такая организация в целях исчисления налогового обязательства по корпоративному подоходному налогу ведет раздельный учет по деятельности, указанной в подпункте 5) пункта 1 настоящей статьи, и другой деятельности.»;</w:t>
      </w:r>
      <w:r>
        <w:br/>
      </w:r>
      <w:r>
        <w:rPr>
          <w:rFonts w:ascii="Times New Roman"/>
          <w:b w:val="false"/>
          <w:i w:val="false"/>
          <w:color w:val="000000"/>
          <w:sz w:val="28"/>
        </w:rPr>
        <w:t>
      43) статью 152-1 дополнить пунктом 4 следующего содержания:</w:t>
      </w:r>
      <w:r>
        <w:br/>
      </w:r>
      <w:r>
        <w:rPr>
          <w:rFonts w:ascii="Times New Roman"/>
          <w:b w:val="false"/>
          <w:i w:val="false"/>
          <w:color w:val="000000"/>
          <w:sz w:val="28"/>
        </w:rPr>
        <w:t>
      «4. В случае досрочного прекращения действия инвестиционного контракта на реализацию инвестиционного приоритетного проекта, преференции по налогам и гарантия стабильности налогового законодательства аннулируются с даты его заключения.</w:t>
      </w:r>
      <w:r>
        <w:br/>
      </w:r>
      <w:r>
        <w:rPr>
          <w:rFonts w:ascii="Times New Roman"/>
          <w:b w:val="false"/>
          <w:i w:val="false"/>
          <w:color w:val="000000"/>
          <w:sz w:val="28"/>
        </w:rPr>
        <w:t>
      При досрочном прекращении инвестиционного контракта налогоплательщик обязан не позднее 30 календарных дней с даты расторжения инвестиционного контракта представить дополнительную налоговую отчетность, предусматривающую увеличение суммы налогов и плат, подлежащих уплате в бюджет за налоговые периоды, начиная с даты заключения данного инвестиционного контракта по дату его расторжения включительно.»;</w:t>
      </w:r>
      <w:r>
        <w:br/>
      </w:r>
      <w:r>
        <w:rPr>
          <w:rFonts w:ascii="Times New Roman"/>
          <w:b w:val="false"/>
          <w:i w:val="false"/>
          <w:color w:val="000000"/>
          <w:sz w:val="28"/>
        </w:rPr>
        <w:t>
      44) в статье 152-2:</w:t>
      </w:r>
      <w:r>
        <w:br/>
      </w:r>
      <w:r>
        <w:rPr>
          <w:rFonts w:ascii="Times New Roman"/>
          <w:b w:val="false"/>
          <w:i w:val="false"/>
          <w:color w:val="000000"/>
          <w:sz w:val="28"/>
        </w:rPr>
        <w:t>
      часть третью пункта 1 изложить в следующей редакции:</w:t>
      </w:r>
      <w:r>
        <w:br/>
      </w:r>
      <w:r>
        <w:rPr>
          <w:rFonts w:ascii="Times New Roman"/>
          <w:b w:val="false"/>
          <w:i w:val="false"/>
          <w:color w:val="000000"/>
          <w:sz w:val="28"/>
        </w:rPr>
        <w:t>
      «Предельный срок применения настоящего пункта:</w:t>
      </w:r>
      <w:r>
        <w:br/>
      </w:r>
      <w:r>
        <w:rPr>
          <w:rFonts w:ascii="Times New Roman"/>
          <w:b w:val="false"/>
          <w:i w:val="false"/>
          <w:color w:val="000000"/>
          <w:sz w:val="28"/>
        </w:rPr>
        <w:t>
      1) начинается с 1 января года, в котором заключен инвестиционный контракт на реализацию инвестиционного приоритетного проекта;</w:t>
      </w:r>
      <w:r>
        <w:br/>
      </w:r>
      <w:r>
        <w:rPr>
          <w:rFonts w:ascii="Times New Roman"/>
          <w:b w:val="false"/>
          <w:i w:val="false"/>
          <w:color w:val="000000"/>
          <w:sz w:val="28"/>
        </w:rPr>
        <w:t>
      2) заканчивается не позднее десяти последовательных лет, которые исчисляются, начиная с 1 января года, следующего за годом, в котором заключен инвестиционный контракт на реализацию инвестиционного приоритетного проекта.»;</w:t>
      </w:r>
      <w:r>
        <w:br/>
      </w:r>
      <w:r>
        <w:rPr>
          <w:rFonts w:ascii="Times New Roman"/>
          <w:b w:val="false"/>
          <w:i w:val="false"/>
          <w:color w:val="000000"/>
          <w:sz w:val="28"/>
        </w:rPr>
        <w:t>
      часть третью пункта 2 изложить в следующей редакции:</w:t>
      </w:r>
      <w:r>
        <w:br/>
      </w:r>
      <w:r>
        <w:rPr>
          <w:rFonts w:ascii="Times New Roman"/>
          <w:b w:val="false"/>
          <w:i w:val="false"/>
          <w:color w:val="000000"/>
          <w:sz w:val="28"/>
        </w:rPr>
        <w:t>
      «Предельный срок применения настоящего пункта:</w:t>
      </w:r>
      <w:r>
        <w:br/>
      </w:r>
      <w:r>
        <w:rPr>
          <w:rFonts w:ascii="Times New Roman"/>
          <w:b w:val="false"/>
          <w:i w:val="false"/>
          <w:color w:val="000000"/>
          <w:sz w:val="28"/>
        </w:rPr>
        <w:t>
      1) начинается с 1 числа месяца, в котором заключен инвестиционный контракт на реализацию инвестиционного приоритетного проекта;</w:t>
      </w:r>
      <w:r>
        <w:br/>
      </w:r>
      <w:r>
        <w:rPr>
          <w:rFonts w:ascii="Times New Roman"/>
          <w:b w:val="false"/>
          <w:i w:val="false"/>
          <w:color w:val="000000"/>
          <w:sz w:val="28"/>
        </w:rPr>
        <w:t>
      2) заканчивается не позднее десяти последовательных лет, которые исчисляются, начиная с 1 января года, следующего за годом, в котором заключен инвестиционный контракт на реализацию инвестиционного приоритетного проекта.»;</w:t>
      </w:r>
      <w:r>
        <w:br/>
      </w:r>
      <w:r>
        <w:rPr>
          <w:rFonts w:ascii="Times New Roman"/>
          <w:b w:val="false"/>
          <w:i w:val="false"/>
          <w:color w:val="000000"/>
          <w:sz w:val="28"/>
        </w:rPr>
        <w:t>
      часть третью пункта 3 изложить в следующей редакции:</w:t>
      </w:r>
      <w:r>
        <w:br/>
      </w:r>
      <w:r>
        <w:rPr>
          <w:rFonts w:ascii="Times New Roman"/>
          <w:b w:val="false"/>
          <w:i w:val="false"/>
          <w:color w:val="000000"/>
          <w:sz w:val="28"/>
        </w:rPr>
        <w:t>
      «Предельный срок применения настоящего пункта:</w:t>
      </w:r>
      <w:r>
        <w:br/>
      </w:r>
      <w:r>
        <w:rPr>
          <w:rFonts w:ascii="Times New Roman"/>
          <w:b w:val="false"/>
          <w:i w:val="false"/>
          <w:color w:val="000000"/>
          <w:sz w:val="28"/>
        </w:rPr>
        <w:t>
      1) начинается с 1 числа месяца, в котором первый актив учтен в составе основных средств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w:t>
      </w:r>
      <w:r>
        <w:br/>
      </w:r>
      <w:r>
        <w:rPr>
          <w:rFonts w:ascii="Times New Roman"/>
          <w:b w:val="false"/>
          <w:i w:val="false"/>
          <w:color w:val="000000"/>
          <w:sz w:val="28"/>
        </w:rPr>
        <w:t>
      2) заканчивается не позднее восьми последовательных лет, которые исчисляются, начиная с 1 января года, следующего за годом, в котором первый актив учтен в составе основных средств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w:t>
      </w:r>
      <w:r>
        <w:br/>
      </w:r>
      <w:r>
        <w:rPr>
          <w:rFonts w:ascii="Times New Roman"/>
          <w:b w:val="false"/>
          <w:i w:val="false"/>
          <w:color w:val="000000"/>
          <w:sz w:val="28"/>
        </w:rPr>
        <w:t>
      45) пункт 3 статьи 155 дополнить подпунктами 31) и 32) следующего содержания:</w:t>
      </w:r>
      <w:r>
        <w:br/>
      </w:r>
      <w:r>
        <w:rPr>
          <w:rFonts w:ascii="Times New Roman"/>
          <w:b w:val="false"/>
          <w:i w:val="false"/>
          <w:color w:val="000000"/>
          <w:sz w:val="28"/>
        </w:rPr>
        <w:t>
      «31) обязательные профессиональные пенсионные взносы в единый накопительный пенсионный фонд в размере, установленном законодательством Республики Казахстан;</w:t>
      </w:r>
      <w:r>
        <w:br/>
      </w:r>
      <w:r>
        <w:rPr>
          <w:rFonts w:ascii="Times New Roman"/>
          <w:b w:val="false"/>
          <w:i w:val="false"/>
          <w:color w:val="000000"/>
          <w:sz w:val="28"/>
        </w:rPr>
        <w:t>
      32) материальная выгода, полученная за счет средств бюджета в соответствии с законодательством Республики Казахстан, в том числе при:</w:t>
      </w:r>
      <w:r>
        <w:br/>
      </w:r>
      <w:r>
        <w:rPr>
          <w:rFonts w:ascii="Times New Roman"/>
          <w:b w:val="false"/>
          <w:i w:val="false"/>
          <w:color w:val="000000"/>
          <w:sz w:val="28"/>
        </w:rPr>
        <w:t>
      предоставлении объема услуг по дошкольному воспитанию и обучению, по техническому и профессиональному, послесреднему, высшему, послевузовскому образованию, повышению квалификации и переподготовке работников и специалистов, а также обучению на подготовительных отделениях учебных заведений, осуществляемому в форме государственного образовательного заказа в соответствии с законодательством Республики Казахстан об образовании;</w:t>
      </w:r>
      <w:r>
        <w:br/>
      </w:r>
      <w:r>
        <w:rPr>
          <w:rFonts w:ascii="Times New Roman"/>
          <w:b w:val="false"/>
          <w:i w:val="false"/>
          <w:color w:val="000000"/>
          <w:sz w:val="28"/>
        </w:rPr>
        <w:t>
      предоставлении гарантированного объема бесплатной медицинской помощи;</w:t>
      </w:r>
      <w:r>
        <w:br/>
      </w:r>
      <w:r>
        <w:rPr>
          <w:rFonts w:ascii="Times New Roman"/>
          <w:b w:val="false"/>
          <w:i w:val="false"/>
          <w:color w:val="000000"/>
          <w:sz w:val="28"/>
        </w:rPr>
        <w:t>
      предоставлении реабилитационного лечения, оздоровления и отдыха на объектах санаторно-курортного назначения;</w:t>
      </w:r>
      <w:r>
        <w:br/>
      </w:r>
      <w:r>
        <w:rPr>
          <w:rFonts w:ascii="Times New Roman"/>
          <w:b w:val="false"/>
          <w:i w:val="false"/>
          <w:color w:val="000000"/>
          <w:sz w:val="28"/>
        </w:rPr>
        <w:t>
      предоставлении лекарственных средств и изделий медицинского назначения;</w:t>
      </w:r>
      <w:r>
        <w:br/>
      </w:r>
      <w:r>
        <w:rPr>
          <w:rFonts w:ascii="Times New Roman"/>
          <w:b w:val="false"/>
          <w:i w:val="false"/>
          <w:color w:val="000000"/>
          <w:sz w:val="28"/>
        </w:rPr>
        <w:t>
      оплате стоимости товаров, работ, услуг, полученных инвалидом от местных исполнительных органов области (города республиканского значения, столицы) в соответствии с законодательством Республики Казахстан о социальной защите инвалидов в Республике Казахстан.»;</w:t>
      </w:r>
      <w:r>
        <w:br/>
      </w:r>
      <w:r>
        <w:rPr>
          <w:rFonts w:ascii="Times New Roman"/>
          <w:b w:val="false"/>
          <w:i w:val="false"/>
          <w:color w:val="000000"/>
          <w:sz w:val="28"/>
        </w:rPr>
        <w:t>
      46) в статье 156:</w:t>
      </w:r>
      <w:r>
        <w:br/>
      </w:r>
      <w:r>
        <w:rPr>
          <w:rFonts w:ascii="Times New Roman"/>
          <w:b w:val="false"/>
          <w:i w:val="false"/>
          <w:color w:val="000000"/>
          <w:sz w:val="28"/>
        </w:rPr>
        <w:t>
      в пункте 1:</w:t>
      </w:r>
      <w:r>
        <w:br/>
      </w:r>
      <w:r>
        <w:rPr>
          <w:rFonts w:ascii="Times New Roman"/>
          <w:b w:val="false"/>
          <w:i w:val="false"/>
          <w:color w:val="000000"/>
          <w:sz w:val="28"/>
        </w:rPr>
        <w:t>
      подпункт 6) исключить;</w:t>
      </w:r>
      <w:r>
        <w:br/>
      </w:r>
      <w:r>
        <w:rPr>
          <w:rFonts w:ascii="Times New Roman"/>
          <w:b w:val="false"/>
          <w:i w:val="false"/>
          <w:color w:val="000000"/>
          <w:sz w:val="28"/>
        </w:rPr>
        <w:t>
      подпункт 7) дополнить частью следующего содержания:</w:t>
      </w:r>
      <w:r>
        <w:br/>
      </w:r>
      <w:r>
        <w:rPr>
          <w:rFonts w:ascii="Times New Roman"/>
          <w:b w:val="false"/>
          <w:i w:val="false"/>
          <w:color w:val="000000"/>
          <w:sz w:val="28"/>
        </w:rPr>
        <w:t>
      «Положения настоящего подпункта не применяются по дивидендам, полученным от юридического лица, которое производит уменьшение исчисленного в соответствии со статьей 139 настоящего Кодекса корпоративного подоходного налога на 100 процентов, в случае начисления таких дивидендов за период, который входит в налоговый период, в котором произведено такое уменьшение.»;</w:t>
      </w:r>
      <w:r>
        <w:br/>
      </w:r>
      <w:r>
        <w:rPr>
          <w:rFonts w:ascii="Times New Roman"/>
          <w:b w:val="false"/>
          <w:i w:val="false"/>
          <w:color w:val="000000"/>
          <w:sz w:val="28"/>
        </w:rPr>
        <w:t>
      дополнить подпунктом 13-1) следующего содержания:</w:t>
      </w:r>
      <w:r>
        <w:br/>
      </w:r>
      <w:r>
        <w:rPr>
          <w:rFonts w:ascii="Times New Roman"/>
          <w:b w:val="false"/>
          <w:i w:val="false"/>
          <w:color w:val="000000"/>
          <w:sz w:val="28"/>
        </w:rPr>
        <w:t>
      «13-1) доход от личного подсобного хозяйства каждого лица, занимающегося личным подсобным хозяйством, - за год в пределах 24-кратного минимального размера заработной платы, установленного законом о республиканском бюджете и действующего на начало соответствующего финансового года.</w:t>
      </w:r>
      <w:r>
        <w:br/>
      </w:r>
      <w:r>
        <w:rPr>
          <w:rFonts w:ascii="Times New Roman"/>
          <w:b w:val="false"/>
          <w:i w:val="false"/>
          <w:color w:val="000000"/>
          <w:sz w:val="28"/>
        </w:rPr>
        <w:t>
      При этом доходом от личного подсобного хозяйства признается доход от реализации лицом, занимающимся личным подсобным хозяйством, заготовительной организации в сфере агропромышленного комплекса следующей сельскохозяйственной продукции от личного подсобного хозяйства:</w:t>
      </w:r>
      <w:r>
        <w:br/>
      </w:r>
      <w:r>
        <w:rPr>
          <w:rFonts w:ascii="Times New Roman"/>
          <w:b w:val="false"/>
          <w:i w:val="false"/>
          <w:color w:val="000000"/>
          <w:sz w:val="28"/>
        </w:rPr>
        <w:t>
      скот крупный рогатый молочного стада, живой;</w:t>
      </w:r>
      <w:r>
        <w:br/>
      </w:r>
      <w:r>
        <w:rPr>
          <w:rFonts w:ascii="Times New Roman"/>
          <w:b w:val="false"/>
          <w:i w:val="false"/>
          <w:color w:val="000000"/>
          <w:sz w:val="28"/>
        </w:rPr>
        <w:t>
      лошади и животные семейства лошадиных прочие, живые;</w:t>
      </w:r>
      <w:r>
        <w:br/>
      </w:r>
      <w:r>
        <w:rPr>
          <w:rFonts w:ascii="Times New Roman"/>
          <w:b w:val="false"/>
          <w:i w:val="false"/>
          <w:color w:val="000000"/>
          <w:sz w:val="28"/>
        </w:rPr>
        <w:t>
      верблюды и верблюдовые, живые;</w:t>
      </w:r>
      <w:r>
        <w:br/>
      </w:r>
      <w:r>
        <w:rPr>
          <w:rFonts w:ascii="Times New Roman"/>
          <w:b w:val="false"/>
          <w:i w:val="false"/>
          <w:color w:val="000000"/>
          <w:sz w:val="28"/>
        </w:rPr>
        <w:t>
      овцы и козы, живые;</w:t>
      </w:r>
      <w:r>
        <w:br/>
      </w:r>
      <w:r>
        <w:rPr>
          <w:rFonts w:ascii="Times New Roman"/>
          <w:b w:val="false"/>
          <w:i w:val="false"/>
          <w:color w:val="000000"/>
          <w:sz w:val="28"/>
        </w:rPr>
        <w:t>
      свиньи живые;</w:t>
      </w:r>
      <w:r>
        <w:br/>
      </w:r>
      <w:r>
        <w:rPr>
          <w:rFonts w:ascii="Times New Roman"/>
          <w:b w:val="false"/>
          <w:i w:val="false"/>
          <w:color w:val="000000"/>
          <w:sz w:val="28"/>
        </w:rPr>
        <w:t>
      домашняя птица, живая;</w:t>
      </w:r>
      <w:r>
        <w:br/>
      </w:r>
      <w:r>
        <w:rPr>
          <w:rFonts w:ascii="Times New Roman"/>
          <w:b w:val="false"/>
          <w:i w:val="false"/>
          <w:color w:val="000000"/>
          <w:sz w:val="28"/>
        </w:rPr>
        <w:t>
      яйца куриные в скорлупе, свежие;</w:t>
      </w:r>
      <w:r>
        <w:br/>
      </w:r>
      <w:r>
        <w:rPr>
          <w:rFonts w:ascii="Times New Roman"/>
          <w:b w:val="false"/>
          <w:i w:val="false"/>
          <w:color w:val="000000"/>
          <w:sz w:val="28"/>
        </w:rPr>
        <w:t>
      мясо скота крупного рогатого, свиней, овец, коз, лошадей и животных семейства лошадиных свежее или охлажденное;</w:t>
      </w:r>
      <w:r>
        <w:br/>
      </w:r>
      <w:r>
        <w:rPr>
          <w:rFonts w:ascii="Times New Roman"/>
          <w:b w:val="false"/>
          <w:i w:val="false"/>
          <w:color w:val="000000"/>
          <w:sz w:val="28"/>
        </w:rPr>
        <w:t>
      молоко сырое скота крупного рогатого молочного стада;</w:t>
      </w:r>
      <w:r>
        <w:br/>
      </w:r>
      <w:r>
        <w:rPr>
          <w:rFonts w:ascii="Times New Roman"/>
          <w:b w:val="false"/>
          <w:i w:val="false"/>
          <w:color w:val="000000"/>
          <w:sz w:val="28"/>
        </w:rPr>
        <w:t>
      мясо птицы домашней свежее или охлажденное;</w:t>
      </w:r>
      <w:r>
        <w:br/>
      </w:r>
      <w:r>
        <w:rPr>
          <w:rFonts w:ascii="Times New Roman"/>
          <w:b w:val="false"/>
          <w:i w:val="false"/>
          <w:color w:val="000000"/>
          <w:sz w:val="28"/>
        </w:rPr>
        <w:t>
      картофель;</w:t>
      </w:r>
      <w:r>
        <w:br/>
      </w:r>
      <w:r>
        <w:rPr>
          <w:rFonts w:ascii="Times New Roman"/>
          <w:b w:val="false"/>
          <w:i w:val="false"/>
          <w:color w:val="000000"/>
          <w:sz w:val="28"/>
        </w:rPr>
        <w:t>
      морковь;</w:t>
      </w:r>
      <w:r>
        <w:br/>
      </w:r>
      <w:r>
        <w:rPr>
          <w:rFonts w:ascii="Times New Roman"/>
          <w:b w:val="false"/>
          <w:i w:val="false"/>
          <w:color w:val="000000"/>
          <w:sz w:val="28"/>
        </w:rPr>
        <w:t>
      капуста;</w:t>
      </w:r>
      <w:r>
        <w:br/>
      </w:r>
      <w:r>
        <w:rPr>
          <w:rFonts w:ascii="Times New Roman"/>
          <w:b w:val="false"/>
          <w:i w:val="false"/>
          <w:color w:val="000000"/>
          <w:sz w:val="28"/>
        </w:rPr>
        <w:t>
      баклажаны;</w:t>
      </w:r>
      <w:r>
        <w:br/>
      </w:r>
      <w:r>
        <w:rPr>
          <w:rFonts w:ascii="Times New Roman"/>
          <w:b w:val="false"/>
          <w:i w:val="false"/>
          <w:color w:val="000000"/>
          <w:sz w:val="28"/>
        </w:rPr>
        <w:t>
      помидоры;</w:t>
      </w:r>
      <w:r>
        <w:br/>
      </w:r>
      <w:r>
        <w:rPr>
          <w:rFonts w:ascii="Times New Roman"/>
          <w:b w:val="false"/>
          <w:i w:val="false"/>
          <w:color w:val="000000"/>
          <w:sz w:val="28"/>
        </w:rPr>
        <w:t>
      огурцы;</w:t>
      </w:r>
      <w:r>
        <w:br/>
      </w:r>
      <w:r>
        <w:rPr>
          <w:rFonts w:ascii="Times New Roman"/>
          <w:b w:val="false"/>
          <w:i w:val="false"/>
          <w:color w:val="000000"/>
          <w:sz w:val="28"/>
        </w:rPr>
        <w:t>
      чеснок;</w:t>
      </w:r>
      <w:r>
        <w:br/>
      </w:r>
      <w:r>
        <w:rPr>
          <w:rFonts w:ascii="Times New Roman"/>
          <w:b w:val="false"/>
          <w:i w:val="false"/>
          <w:color w:val="000000"/>
          <w:sz w:val="28"/>
        </w:rPr>
        <w:t>
      лук;</w:t>
      </w:r>
      <w:r>
        <w:br/>
      </w:r>
      <w:r>
        <w:rPr>
          <w:rFonts w:ascii="Times New Roman"/>
          <w:b w:val="false"/>
          <w:i w:val="false"/>
          <w:color w:val="000000"/>
          <w:sz w:val="28"/>
        </w:rPr>
        <w:t>
      свекла сахарная;</w:t>
      </w:r>
      <w:r>
        <w:br/>
      </w:r>
      <w:r>
        <w:rPr>
          <w:rFonts w:ascii="Times New Roman"/>
          <w:b w:val="false"/>
          <w:i w:val="false"/>
          <w:color w:val="000000"/>
          <w:sz w:val="28"/>
        </w:rPr>
        <w:t>
      яблоки;</w:t>
      </w:r>
      <w:r>
        <w:br/>
      </w:r>
      <w:r>
        <w:rPr>
          <w:rFonts w:ascii="Times New Roman"/>
          <w:b w:val="false"/>
          <w:i w:val="false"/>
          <w:color w:val="000000"/>
          <w:sz w:val="28"/>
        </w:rPr>
        <w:t>
      груши;</w:t>
      </w:r>
      <w:r>
        <w:br/>
      </w:r>
      <w:r>
        <w:rPr>
          <w:rFonts w:ascii="Times New Roman"/>
          <w:b w:val="false"/>
          <w:i w:val="false"/>
          <w:color w:val="000000"/>
          <w:sz w:val="28"/>
        </w:rPr>
        <w:t>
      айва;</w:t>
      </w:r>
      <w:r>
        <w:br/>
      </w:r>
      <w:r>
        <w:rPr>
          <w:rFonts w:ascii="Times New Roman"/>
          <w:b w:val="false"/>
          <w:i w:val="false"/>
          <w:color w:val="000000"/>
          <w:sz w:val="28"/>
        </w:rPr>
        <w:t>
      абрикосы;</w:t>
      </w:r>
      <w:r>
        <w:br/>
      </w:r>
      <w:r>
        <w:rPr>
          <w:rFonts w:ascii="Times New Roman"/>
          <w:b w:val="false"/>
          <w:i w:val="false"/>
          <w:color w:val="000000"/>
          <w:sz w:val="28"/>
        </w:rPr>
        <w:t>
      вишня;</w:t>
      </w:r>
      <w:r>
        <w:br/>
      </w:r>
      <w:r>
        <w:rPr>
          <w:rFonts w:ascii="Times New Roman"/>
          <w:b w:val="false"/>
          <w:i w:val="false"/>
          <w:color w:val="000000"/>
          <w:sz w:val="28"/>
        </w:rPr>
        <w:t>
      персики;</w:t>
      </w:r>
      <w:r>
        <w:br/>
      </w:r>
      <w:r>
        <w:rPr>
          <w:rFonts w:ascii="Times New Roman"/>
          <w:b w:val="false"/>
          <w:i w:val="false"/>
          <w:color w:val="000000"/>
          <w:sz w:val="28"/>
        </w:rPr>
        <w:t>
      сливы;</w:t>
      </w:r>
      <w:r>
        <w:br/>
      </w:r>
      <w:r>
        <w:rPr>
          <w:rFonts w:ascii="Times New Roman"/>
          <w:b w:val="false"/>
          <w:i w:val="false"/>
          <w:color w:val="000000"/>
          <w:sz w:val="28"/>
        </w:rPr>
        <w:t>
      шерсть щипаная, шкуры, кожи сырые скота крупного рогатого, животных семейства лошадиных, овец, коз.</w:t>
      </w:r>
      <w:r>
        <w:br/>
      </w:r>
      <w:r>
        <w:rPr>
          <w:rFonts w:ascii="Times New Roman"/>
          <w:b w:val="false"/>
          <w:i w:val="false"/>
          <w:color w:val="000000"/>
          <w:sz w:val="28"/>
        </w:rPr>
        <w:t>
      Определение видов продукции в целях применения данного пункта осуществляется в соответствии с классификатором продукции по видам экономической деятельности, утвержденным уполномоченным государственным органом в области технического регулирования.»;</w:t>
      </w:r>
      <w:r>
        <w:br/>
      </w:r>
      <w:r>
        <w:rPr>
          <w:rFonts w:ascii="Times New Roman"/>
          <w:b w:val="false"/>
          <w:i w:val="false"/>
          <w:color w:val="000000"/>
          <w:sz w:val="28"/>
        </w:rPr>
        <w:t>
      подпункт 17) изложить в следующей редакции:</w:t>
      </w:r>
      <w:r>
        <w:br/>
      </w:r>
      <w:r>
        <w:rPr>
          <w:rFonts w:ascii="Times New Roman"/>
          <w:b w:val="false"/>
          <w:i w:val="false"/>
          <w:color w:val="000000"/>
          <w:sz w:val="28"/>
        </w:rPr>
        <w:t>
      «17) следующие выплаты за счет средств бюджета (кроме выплат в виде оплаты труда) в соответствии с законодательством Республики Казахстан:</w:t>
      </w:r>
      <w:r>
        <w:br/>
      </w:r>
      <w:r>
        <w:rPr>
          <w:rFonts w:ascii="Times New Roman"/>
          <w:b w:val="false"/>
          <w:i w:val="false"/>
          <w:color w:val="000000"/>
          <w:sz w:val="28"/>
        </w:rPr>
        <w:t>
      в виде разницы между суммой фактически внесенных обязательных пенсионных взносов, обязательных профессиональных пенсионных взносов с учетом уровня инфляции и суммой пенсионных накоплений в едином накопительном пенсионном фонде на момент приобретения получателем права на пенсионные выплаты в соответствии с пенсионным законодательством Республики Казахстан;</w:t>
      </w:r>
      <w:r>
        <w:br/>
      </w:r>
      <w:r>
        <w:rPr>
          <w:rFonts w:ascii="Times New Roman"/>
          <w:b w:val="false"/>
          <w:i w:val="false"/>
          <w:color w:val="000000"/>
          <w:sz w:val="28"/>
        </w:rPr>
        <w:t>
      при причинении вреда жизни и здоровью государственным служащим, в том числе сотрудникам специальных государственных и правоохранительных органов, военнослужащим, членам их семей, иждивенцам, наследникам и лицам, имеющим право на их получение в размерах, установленных законодательством Республики Казахстан;</w:t>
      </w:r>
      <w:r>
        <w:br/>
      </w:r>
      <w:r>
        <w:rPr>
          <w:rFonts w:ascii="Times New Roman"/>
          <w:b w:val="false"/>
          <w:i w:val="false"/>
          <w:color w:val="000000"/>
          <w:sz w:val="28"/>
        </w:rPr>
        <w:t>
      в виде поощрения лицам, сообщившим о факте коррупционного правонарушения или иным образом оказывающим содействие в борьбе с коррупцией в порядке, предусмотренном Правительством Республики Казахстан;</w:t>
      </w:r>
      <w:r>
        <w:br/>
      </w:r>
      <w:r>
        <w:rPr>
          <w:rFonts w:ascii="Times New Roman"/>
          <w:b w:val="false"/>
          <w:i w:val="false"/>
          <w:color w:val="000000"/>
          <w:sz w:val="28"/>
        </w:rPr>
        <w:t>
      в виде возмещения убытков в связи со стихийным бедствием или другими чрезвычайными обстоятельствами;</w:t>
      </w:r>
      <w:r>
        <w:br/>
      </w:r>
      <w:r>
        <w:rPr>
          <w:rFonts w:ascii="Times New Roman"/>
          <w:b w:val="false"/>
          <w:i w:val="false"/>
          <w:color w:val="000000"/>
          <w:sz w:val="28"/>
        </w:rPr>
        <w:t>
      в виде компенсационных выплат, выплачиваемых при прекращении действия трудового договора, в размерах, установленных законодательством Республики Казахстан;</w:t>
      </w:r>
      <w:r>
        <w:br/>
      </w:r>
      <w:r>
        <w:rPr>
          <w:rFonts w:ascii="Times New Roman"/>
          <w:b w:val="false"/>
          <w:i w:val="false"/>
          <w:color w:val="000000"/>
          <w:sz w:val="28"/>
        </w:rPr>
        <w:t>
      в виде поощрения призерам и участникам универсиад и членам национальных сборных команд Республики Казахстан за высокие результаты на международных соревнованиях в размерах, установленных законодательством Республики Казахстан;»;</w:t>
      </w:r>
      <w:r>
        <w:br/>
      </w:r>
      <w:r>
        <w:rPr>
          <w:rFonts w:ascii="Times New Roman"/>
          <w:b w:val="false"/>
          <w:i w:val="false"/>
          <w:color w:val="000000"/>
          <w:sz w:val="28"/>
        </w:rPr>
        <w:t>
      дополнить подпунктом 27-4) следующего содержания:</w:t>
      </w:r>
      <w:r>
        <w:br/>
      </w:r>
      <w:r>
        <w:rPr>
          <w:rFonts w:ascii="Times New Roman"/>
          <w:b w:val="false"/>
          <w:i w:val="false"/>
          <w:color w:val="000000"/>
          <w:sz w:val="28"/>
        </w:rPr>
        <w:t>
      «27-4) компенсации расходов на проезд лицам, обучающимся на основе государственного образовательного заказа, выплачиваемые в размерах, установленных законодательством Республики Казахстан;»;</w:t>
      </w:r>
      <w:r>
        <w:br/>
      </w:r>
      <w:r>
        <w:rPr>
          <w:rFonts w:ascii="Times New Roman"/>
          <w:b w:val="false"/>
          <w:i w:val="false"/>
          <w:color w:val="000000"/>
          <w:sz w:val="28"/>
        </w:rPr>
        <w:t>
      подпункт 34) исключить;</w:t>
      </w:r>
      <w:r>
        <w:br/>
      </w:r>
      <w:r>
        <w:rPr>
          <w:rFonts w:ascii="Times New Roman"/>
          <w:b w:val="false"/>
          <w:i w:val="false"/>
          <w:color w:val="000000"/>
          <w:sz w:val="28"/>
        </w:rPr>
        <w:t>
      дополнить пунктами 4 и 5 следующего содержания:</w:t>
      </w:r>
      <w:r>
        <w:br/>
      </w:r>
      <w:r>
        <w:rPr>
          <w:rFonts w:ascii="Times New Roman"/>
          <w:b w:val="false"/>
          <w:i w:val="false"/>
          <w:color w:val="000000"/>
          <w:sz w:val="28"/>
        </w:rPr>
        <w:t>
      «4. Доход от личного подсобного хозяйства исключается из доходов, подлежащих налогообложению, при предоставлении заготовительной организации в сфере агропромышленного комплекса следующих документов:</w:t>
      </w:r>
      <w:r>
        <w:br/>
      </w:r>
      <w:r>
        <w:rPr>
          <w:rFonts w:ascii="Times New Roman"/>
          <w:b w:val="false"/>
          <w:i w:val="false"/>
          <w:color w:val="000000"/>
          <w:sz w:val="28"/>
        </w:rPr>
        <w:t>
      1) справка о наличии личного подсобного хозяйства в соответствии с законодательством Республики Казахстан;</w:t>
      </w:r>
      <w:r>
        <w:br/>
      </w:r>
      <w:r>
        <w:rPr>
          <w:rFonts w:ascii="Times New Roman"/>
          <w:b w:val="false"/>
          <w:i w:val="false"/>
          <w:color w:val="000000"/>
          <w:sz w:val="28"/>
        </w:rPr>
        <w:t>
      2) подтверждение местного исполнительного органа о наличии используемых в личном подсобном хозяйстве:</w:t>
      </w:r>
      <w:r>
        <w:br/>
      </w:r>
      <w:r>
        <w:rPr>
          <w:rFonts w:ascii="Times New Roman"/>
          <w:b w:val="false"/>
          <w:i w:val="false"/>
          <w:color w:val="000000"/>
          <w:sz w:val="28"/>
        </w:rPr>
        <w:t>
      земельного участка с указанием площади;</w:t>
      </w:r>
      <w:r>
        <w:br/>
      </w:r>
      <w:r>
        <w:rPr>
          <w:rFonts w:ascii="Times New Roman"/>
          <w:b w:val="false"/>
          <w:i w:val="false"/>
          <w:color w:val="000000"/>
          <w:sz w:val="28"/>
        </w:rPr>
        <w:t>
      домашних животных с указанием количества;</w:t>
      </w:r>
      <w:r>
        <w:br/>
      </w:r>
      <w:r>
        <w:rPr>
          <w:rFonts w:ascii="Times New Roman"/>
          <w:b w:val="false"/>
          <w:i w:val="false"/>
          <w:color w:val="000000"/>
          <w:sz w:val="28"/>
        </w:rPr>
        <w:t>
      домашних птиц с указанием количества;</w:t>
      </w:r>
      <w:r>
        <w:br/>
      </w:r>
      <w:r>
        <w:rPr>
          <w:rFonts w:ascii="Times New Roman"/>
          <w:b w:val="false"/>
          <w:i w:val="false"/>
          <w:color w:val="000000"/>
          <w:sz w:val="28"/>
        </w:rPr>
        <w:t>
      3) заявление на применение корректировки доходов, подлежащих налогообложению. При этом, документы представляются налоговому агенту не менее одного раза в календарный год, в котором применена такая корректировка.</w:t>
      </w:r>
      <w:r>
        <w:br/>
      </w:r>
      <w:r>
        <w:rPr>
          <w:rFonts w:ascii="Times New Roman"/>
          <w:b w:val="false"/>
          <w:i w:val="false"/>
          <w:color w:val="000000"/>
          <w:sz w:val="28"/>
        </w:rPr>
        <w:t>
      5. Положение настоящего подпункта применяется только одним налоговым агентом - заготовительной организацией в сфере агропромышленного комплекса.»;</w:t>
      </w:r>
      <w:r>
        <w:br/>
      </w:r>
      <w:r>
        <w:rPr>
          <w:rFonts w:ascii="Times New Roman"/>
          <w:b w:val="false"/>
          <w:i w:val="false"/>
          <w:color w:val="000000"/>
          <w:sz w:val="28"/>
        </w:rPr>
        <w:t>
      47) абзац первый пункта 2 статьи 163 изложить в следующей редакции:</w:t>
      </w:r>
      <w:r>
        <w:br/>
      </w:r>
      <w:r>
        <w:rPr>
          <w:rFonts w:ascii="Times New Roman"/>
          <w:b w:val="false"/>
          <w:i w:val="false"/>
          <w:color w:val="000000"/>
          <w:sz w:val="28"/>
        </w:rPr>
        <w:t>
      «2. Если иное не предусмотрено настоящей статьей, начисленными работодателем доходами работника, подлежащими налогообложению, являются следующие доходы работника, в том числе признанные в бухгалтерском учете работодателя в качестве расходов (затрат) в соответствии с законодательством Республики Казахстан о бухгалтерском учете и финансовой отчетности:»;</w:t>
      </w:r>
      <w:r>
        <w:br/>
      </w:r>
      <w:r>
        <w:rPr>
          <w:rFonts w:ascii="Times New Roman"/>
          <w:b w:val="false"/>
          <w:i w:val="false"/>
          <w:color w:val="000000"/>
          <w:sz w:val="28"/>
        </w:rPr>
        <w:t>
      48) в статье 166:</w:t>
      </w:r>
      <w:r>
        <w:br/>
      </w:r>
      <w:r>
        <w:rPr>
          <w:rFonts w:ascii="Times New Roman"/>
          <w:b w:val="false"/>
          <w:i w:val="false"/>
          <w:color w:val="000000"/>
          <w:sz w:val="28"/>
        </w:rPr>
        <w:t>
      подпункт 4) пункта 1 изложить в следующей редакции:</w:t>
      </w:r>
      <w:r>
        <w:br/>
      </w:r>
      <w:r>
        <w:rPr>
          <w:rFonts w:ascii="Times New Roman"/>
          <w:b w:val="false"/>
          <w:i w:val="false"/>
          <w:color w:val="000000"/>
          <w:sz w:val="28"/>
        </w:rPr>
        <w:t>
      «4) сумма страховых премий (периодических страховых взносов — в случае, если договором предусмотрена уплата страховых премий в рассрочку), вносимых в свою пользу физическим лицом по договорам накопительного страхования;»;</w:t>
      </w:r>
      <w:r>
        <w:br/>
      </w:r>
      <w:r>
        <w:rPr>
          <w:rFonts w:ascii="Times New Roman"/>
          <w:b w:val="false"/>
          <w:i w:val="false"/>
          <w:color w:val="000000"/>
          <w:sz w:val="28"/>
        </w:rPr>
        <w:t>
      подпункт 2) пункта 5 изложить в следующей редакции:</w:t>
      </w:r>
      <w:r>
        <w:br/>
      </w:r>
      <w:r>
        <w:rPr>
          <w:rFonts w:ascii="Times New Roman"/>
          <w:b w:val="false"/>
          <w:i w:val="false"/>
          <w:color w:val="000000"/>
          <w:sz w:val="28"/>
        </w:rPr>
        <w:t>
      «2) договора страхования и документа, подтверждающего уплату страховых премий (периодических страховых взносов - в случае, если договором предусмотрена уплата страховых премий в рассрочку);»;</w:t>
      </w:r>
      <w:r>
        <w:br/>
      </w:r>
      <w:r>
        <w:rPr>
          <w:rFonts w:ascii="Times New Roman"/>
          <w:b w:val="false"/>
          <w:i w:val="false"/>
          <w:color w:val="000000"/>
          <w:sz w:val="28"/>
        </w:rPr>
        <w:t>
      49) в статье 177:</w:t>
      </w:r>
      <w:r>
        <w:br/>
      </w:r>
      <w:r>
        <w:rPr>
          <w:rFonts w:ascii="Times New Roman"/>
          <w:b w:val="false"/>
          <w:i w:val="false"/>
          <w:color w:val="000000"/>
          <w:sz w:val="28"/>
        </w:rPr>
        <w:t>
      подпункт 3) части первой изложить в следующей редакции:</w:t>
      </w:r>
      <w:r>
        <w:br/>
      </w:r>
      <w:r>
        <w:rPr>
          <w:rFonts w:ascii="Times New Roman"/>
          <w:b w:val="false"/>
          <w:i w:val="false"/>
          <w:color w:val="000000"/>
          <w:sz w:val="28"/>
        </w:rPr>
        <w:t>
      «3) доход частных нотариусов, частных судебных исполнителей и адвокатов, профессиональных медиаторов;»;</w:t>
      </w:r>
      <w:r>
        <w:br/>
      </w:r>
      <w:r>
        <w:rPr>
          <w:rFonts w:ascii="Times New Roman"/>
          <w:b w:val="false"/>
          <w:i w:val="false"/>
          <w:color w:val="000000"/>
          <w:sz w:val="28"/>
        </w:rPr>
        <w:t>
      часть вторую изложить в следующей редакции:</w:t>
      </w:r>
      <w:r>
        <w:br/>
      </w:r>
      <w:r>
        <w:rPr>
          <w:rFonts w:ascii="Times New Roman"/>
          <w:b w:val="false"/>
          <w:i w:val="false"/>
          <w:color w:val="000000"/>
          <w:sz w:val="28"/>
        </w:rPr>
        <w:t>
      «Имущественный доход не является доходом индивидуального предпринимателя, частного нотариуса, частного судебного исполнителя, адвоката, профессионального медиатора.»;</w:t>
      </w:r>
      <w:r>
        <w:br/>
      </w:r>
      <w:r>
        <w:rPr>
          <w:rFonts w:ascii="Times New Roman"/>
          <w:b w:val="false"/>
          <w:i w:val="false"/>
          <w:color w:val="000000"/>
          <w:sz w:val="28"/>
        </w:rPr>
        <w:t>
      50) пункт 2 статьи 178 изложить в следующей редакции:</w:t>
      </w:r>
      <w:r>
        <w:br/>
      </w:r>
      <w:r>
        <w:rPr>
          <w:rFonts w:ascii="Times New Roman"/>
          <w:b w:val="false"/>
          <w:i w:val="false"/>
          <w:color w:val="000000"/>
          <w:sz w:val="28"/>
        </w:rPr>
        <w:t>
      «2. При наличии у налогоплательщика нескольких видов доходов, не облагаемых у источника выплаты, за исключением доходов частных нотариусов, частных судебных исполнителей, адвокатов, профессиональных медиаторов, исчисление индивидуального подоходного налога производится налогоплательщиком самостоятельно путем применения ставки, установленной пунктом 1 статьи 158 настоящего Кодекса, к сумме всех видов доходов, не облагаемых у источника выплаты.»;</w:t>
      </w:r>
      <w:r>
        <w:br/>
      </w:r>
      <w:r>
        <w:rPr>
          <w:rFonts w:ascii="Times New Roman"/>
          <w:b w:val="false"/>
          <w:i w:val="false"/>
          <w:color w:val="000000"/>
          <w:sz w:val="28"/>
        </w:rPr>
        <w:t>
      51) статью 180-1 дополнить пунктом 7-1 следующего содержания:</w:t>
      </w:r>
      <w:r>
        <w:br/>
      </w:r>
      <w:r>
        <w:rPr>
          <w:rFonts w:ascii="Times New Roman"/>
          <w:b w:val="false"/>
          <w:i w:val="false"/>
          <w:color w:val="000000"/>
          <w:sz w:val="28"/>
        </w:rPr>
        <w:t>
      «7-1. В случае реализации физическим лицом имущества, указанного в подпункте 7) пункта 1 настоящей статьи, которое было ранее ввезено на территорию Республики Казахстан таким лицом, ценой (стоимостью) его приобретения являются:</w:t>
      </w:r>
      <w:r>
        <w:br/>
      </w:r>
      <w:r>
        <w:rPr>
          <w:rFonts w:ascii="Times New Roman"/>
          <w:b w:val="false"/>
          <w:i w:val="false"/>
          <w:color w:val="000000"/>
          <w:sz w:val="28"/>
        </w:rPr>
        <w:t>
      1) по механическим транспортным средствам и (или) прицепам, ввезенным с территории государства - не члена Таможенного Союза, - цена (стоимость), указанная в договоре (контракте) или ином документе, подтверждающем приобретение механического транспортного средства и (или) прицепа с территории государства - не члена Таможенного Союза, и суммы налога на добавленную стоимость и акциза, указанные в декларации на товары и уплаченные при ввозе таких механических транспортных средств и (или) прицепов;</w:t>
      </w:r>
      <w:r>
        <w:br/>
      </w:r>
      <w:r>
        <w:rPr>
          <w:rFonts w:ascii="Times New Roman"/>
          <w:b w:val="false"/>
          <w:i w:val="false"/>
          <w:color w:val="000000"/>
          <w:sz w:val="28"/>
        </w:rPr>
        <w:t>
      2) по механическим транспортным средствам и прицепам, ввезенным с территории государства - члена Таможенного Союза, - цена (стоимость), указанная в договоре (контракте) или ином документе, подтверждающем приобретение механического транспортного средства и (или) прицепа с территории государства — члена Таможенного Союза, и суммы налога на добавленную стоимость и акциза, указанные в налоговой декларации по косвенным налогам по импортированным товарам и уплаченные в порядке, установленном настоящим Кодексом.»;</w:t>
      </w:r>
      <w:r>
        <w:br/>
      </w:r>
      <w:r>
        <w:rPr>
          <w:rFonts w:ascii="Times New Roman"/>
          <w:b w:val="false"/>
          <w:i w:val="false"/>
          <w:color w:val="000000"/>
          <w:sz w:val="28"/>
        </w:rPr>
        <w:t>
      52) заголовок параграфа 2 главы 20 изложить в следующей редакции:</w:t>
      </w:r>
      <w:r>
        <w:br/>
      </w:r>
      <w:r>
        <w:rPr>
          <w:rFonts w:ascii="Times New Roman"/>
          <w:b w:val="false"/>
          <w:i w:val="false"/>
          <w:color w:val="000000"/>
          <w:sz w:val="28"/>
        </w:rPr>
        <w:t>
      «§ 2. Доход частных нотариусов, частных судебных исполнителей, адвокатов, профессионального медиатора»;</w:t>
      </w:r>
      <w:r>
        <w:br/>
      </w:r>
      <w:r>
        <w:rPr>
          <w:rFonts w:ascii="Times New Roman"/>
          <w:b w:val="false"/>
          <w:i w:val="false"/>
          <w:color w:val="000000"/>
          <w:sz w:val="28"/>
        </w:rPr>
        <w:t>
      53) статью 181 изложить в следующей редакции:</w:t>
      </w:r>
      <w:r>
        <w:br/>
      </w:r>
      <w:r>
        <w:rPr>
          <w:rFonts w:ascii="Times New Roman"/>
          <w:b w:val="false"/>
          <w:i w:val="false"/>
          <w:color w:val="000000"/>
          <w:sz w:val="28"/>
        </w:rPr>
        <w:t>
      «Статья 181. Доход частных нотариусов, частных судебных исполнителей, адвокатов, профессиональных медиаторов</w:t>
      </w:r>
      <w:r>
        <w:br/>
      </w:r>
      <w:r>
        <w:rPr>
          <w:rFonts w:ascii="Times New Roman"/>
          <w:b w:val="false"/>
          <w:i w:val="false"/>
          <w:color w:val="000000"/>
          <w:sz w:val="28"/>
        </w:rPr>
        <w:t>
      Доходом частных нотариусов, частных судебных исполнителей, адвокатов, профессиональных медиаторов являются все виды доходов, полученных от осуществления деятельности по исполнению исполнительных документов, нотариальной, адвокатской деятельности, деятельности профессионального медиатора, включая оплату за оказание юридической помощи, совершение нотариальных действий, а также полученные суммы возмещения расходов, связанных с защитой и представительством.»;</w:t>
      </w:r>
      <w:r>
        <w:br/>
      </w:r>
      <w:r>
        <w:rPr>
          <w:rFonts w:ascii="Times New Roman"/>
          <w:b w:val="false"/>
          <w:i w:val="false"/>
          <w:color w:val="000000"/>
          <w:sz w:val="28"/>
        </w:rPr>
        <w:t>
      54) пункт 1 статьи 182 изложить в следующей редакции:</w:t>
      </w:r>
      <w:r>
        <w:br/>
      </w:r>
      <w:r>
        <w:rPr>
          <w:rFonts w:ascii="Times New Roman"/>
          <w:b w:val="false"/>
          <w:i w:val="false"/>
          <w:color w:val="000000"/>
          <w:sz w:val="28"/>
        </w:rPr>
        <w:t>
      «1. Сумма индивидуального подоходного налога по доходам частных нотариусов, частных судебных исполнителей, адвокатов, профессиональных медиаторов исчисляется по доходам, полученным за месяц, по итогам каждого месяца путем применения ставки, установленной пунктом 1 статьи 158 настоящего Кодекса, к сумме полученного дохода.»;</w:t>
      </w:r>
      <w:r>
        <w:br/>
      </w:r>
      <w:r>
        <w:rPr>
          <w:rFonts w:ascii="Times New Roman"/>
          <w:b w:val="false"/>
          <w:i w:val="false"/>
          <w:color w:val="000000"/>
          <w:sz w:val="28"/>
        </w:rPr>
        <w:t>
      55) статью 183 дополнить пунктом 3 следующего содержания:</w:t>
      </w:r>
      <w:r>
        <w:br/>
      </w:r>
      <w:r>
        <w:rPr>
          <w:rFonts w:ascii="Times New Roman"/>
          <w:b w:val="false"/>
          <w:i w:val="false"/>
          <w:color w:val="000000"/>
          <w:sz w:val="28"/>
        </w:rPr>
        <w:t>
      «3. Крестьянские или фермерские хозяйства, применяющие общеустановленный порядок, уменьшают налогооблагаемый доход в соответствии с подпунктом 6) пункта 1 статьи 133 настоящего Кодекса на однократный размер начисленных в налоговом периоде расходов работодателя по подлежащим налогообложению доходам работников, занятых в деятельности, предусмотренной пунктом 2 статьи 147 настоящего Кодекса, относимым на вычеты в соответствии с пунктом 1 статьи 10 настоящего Кодекса.»;</w:t>
      </w:r>
      <w:r>
        <w:br/>
      </w:r>
      <w:r>
        <w:rPr>
          <w:rFonts w:ascii="Times New Roman"/>
          <w:b w:val="false"/>
          <w:i w:val="false"/>
          <w:color w:val="000000"/>
          <w:sz w:val="28"/>
        </w:rPr>
        <w:t>
      56) пункт 1 статьи 184 дополнить подпунктом 7) следующего содержания:</w:t>
      </w:r>
      <w:r>
        <w:br/>
      </w:r>
      <w:r>
        <w:rPr>
          <w:rFonts w:ascii="Times New Roman"/>
          <w:b w:val="false"/>
          <w:i w:val="false"/>
          <w:color w:val="000000"/>
          <w:sz w:val="28"/>
        </w:rPr>
        <w:t>
      «7) доходы от личного подсобного хозяйства, учтенного в книге похозяйственного учета в соответствии с законодательством Республики Казахстан, подлежащие налогообложению, по которым не было произведено удержание индивидуального подоходного налога у источника выплаты в связи с представлением налоговому агенту недостоверных сведений лицом, занимающимся личным подсобным хозяйством.»;</w:t>
      </w:r>
      <w:r>
        <w:br/>
      </w:r>
      <w:r>
        <w:rPr>
          <w:rFonts w:ascii="Times New Roman"/>
          <w:b w:val="false"/>
          <w:i w:val="false"/>
          <w:color w:val="000000"/>
          <w:sz w:val="28"/>
        </w:rPr>
        <w:t>
      57) подпункт 2) пункта 1 статьи 185 изложить в следующей редакции:</w:t>
      </w:r>
      <w:r>
        <w:br/>
      </w:r>
      <w:r>
        <w:rPr>
          <w:rFonts w:ascii="Times New Roman"/>
          <w:b w:val="false"/>
          <w:i w:val="false"/>
          <w:color w:val="000000"/>
          <w:sz w:val="28"/>
        </w:rPr>
        <w:t>
      «2) частные нотариусы, частные судебные исполнители, адвокаты, профессиональные медиаторы;»;</w:t>
      </w:r>
      <w:r>
        <w:br/>
      </w:r>
      <w:r>
        <w:rPr>
          <w:rFonts w:ascii="Times New Roman"/>
          <w:b w:val="false"/>
          <w:i w:val="false"/>
          <w:color w:val="000000"/>
          <w:sz w:val="28"/>
        </w:rPr>
        <w:t>
      58) подпункт 3) пункта 5 статьи 193 дополнить частью следующего содержания:</w:t>
      </w:r>
      <w:r>
        <w:br/>
      </w:r>
      <w:r>
        <w:rPr>
          <w:rFonts w:ascii="Times New Roman"/>
          <w:b w:val="false"/>
          <w:i w:val="false"/>
          <w:color w:val="000000"/>
          <w:sz w:val="28"/>
        </w:rPr>
        <w:t>
      «Положения настоящего подпункта не применяются по дивидендам, выплачиваемым юридическим лицом, которое производит уменьшение исчисленного в соответствии со статьей 139 настоящего Кодекса корпоративного подоходного налога на 100 процентов, в случае начисления таких дивидендов за период, который входит в налоговый период, в котором произведено такое уменьшение;»;</w:t>
      </w:r>
      <w:r>
        <w:br/>
      </w:r>
      <w:r>
        <w:rPr>
          <w:rFonts w:ascii="Times New Roman"/>
          <w:b w:val="false"/>
          <w:i w:val="false"/>
          <w:color w:val="000000"/>
          <w:sz w:val="28"/>
        </w:rPr>
        <w:t>
      59) подпункт 4) пункта 1 статьи 200-1 дополнить частью следующего содержания:</w:t>
      </w:r>
      <w:r>
        <w:br/>
      </w:r>
      <w:r>
        <w:rPr>
          <w:rFonts w:ascii="Times New Roman"/>
          <w:b w:val="false"/>
          <w:i w:val="false"/>
          <w:color w:val="000000"/>
          <w:sz w:val="28"/>
        </w:rPr>
        <w:t>
      «Положения настоящего подпункта не применяются по дивидендам, выплачиваемым юридическим лицом, которое производит уменьшение исчисленного в соответствии со статьей 139 настоящего Кодекса корпоративного подоходного налога на 100 процентов, в случае начисления таких дивидендов за период, который входит в налоговый период, в котором произведено такое уменьшение;»;</w:t>
      </w:r>
      <w:r>
        <w:br/>
      </w:r>
      <w:r>
        <w:rPr>
          <w:rFonts w:ascii="Times New Roman"/>
          <w:b w:val="false"/>
          <w:i w:val="false"/>
          <w:color w:val="000000"/>
          <w:sz w:val="28"/>
        </w:rPr>
        <w:t>
      60) пункт 3 статьи 213 изложить в следующей редакции:</w:t>
      </w:r>
      <w:r>
        <w:br/>
      </w:r>
      <w:r>
        <w:rPr>
          <w:rFonts w:ascii="Times New Roman"/>
          <w:b w:val="false"/>
          <w:i w:val="false"/>
          <w:color w:val="000000"/>
          <w:sz w:val="28"/>
        </w:rPr>
        <w:t>
      «3. При этом юридическое лицо-нерезидент обязано вести раздельный учет сумм доходов от оказания услуг по международной перевозке (не подлежащих налогообложению согласно международному договору) и перевозке (транспортировке) между пунктами, находящимися на территории Республики Казахстан (подлежащих налогообложению).»;</w:t>
      </w:r>
      <w:r>
        <w:br/>
      </w:r>
      <w:r>
        <w:rPr>
          <w:rFonts w:ascii="Times New Roman"/>
          <w:b w:val="false"/>
          <w:i w:val="false"/>
          <w:color w:val="000000"/>
          <w:sz w:val="28"/>
        </w:rPr>
        <w:t>
      61) пункт 3 статьи 225 изложить в следующей редакции:</w:t>
      </w:r>
      <w:r>
        <w:br/>
      </w:r>
      <w:r>
        <w:rPr>
          <w:rFonts w:ascii="Times New Roman"/>
          <w:b w:val="false"/>
          <w:i w:val="false"/>
          <w:color w:val="000000"/>
          <w:sz w:val="28"/>
        </w:rPr>
        <w:t>
      «3. Для подтверждения резидентства Республики Казахстан в целях применения международного договора, а также в иных целях лицо представляет в налоговый орган, являющийся вышестоящим по отношению к налоговому органу, в котором такое лицо зарегистрировано по месту нахождения (жительства), налоговое заявление на подтверждение резидентства, если иное не установлено настоящим пунктом.</w:t>
      </w:r>
      <w:r>
        <w:br/>
      </w:r>
      <w:r>
        <w:rPr>
          <w:rFonts w:ascii="Times New Roman"/>
          <w:b w:val="false"/>
          <w:i w:val="false"/>
          <w:color w:val="000000"/>
          <w:sz w:val="28"/>
        </w:rPr>
        <w:t>
      В случае, если лицо зарегистрировано по месту нахождения (жительства) в налоговом органе, который подчиняется по вертикали непосредственно уполномоченному органу, налоговое заявление на подтверждение резидентства представляется в такой налоговый орган.</w:t>
      </w:r>
      <w:r>
        <w:br/>
      </w:r>
      <w:r>
        <w:rPr>
          <w:rFonts w:ascii="Times New Roman"/>
          <w:b w:val="false"/>
          <w:i w:val="false"/>
          <w:color w:val="000000"/>
          <w:sz w:val="28"/>
        </w:rPr>
        <w:t>
      При этом нижеуказанные лица обязаны представить в налоговый орган с налоговым заявлением на подтверждение резидентства следующие документы:</w:t>
      </w:r>
      <w:r>
        <w:br/>
      </w:r>
      <w:r>
        <w:rPr>
          <w:rFonts w:ascii="Times New Roman"/>
          <w:b w:val="false"/>
          <w:i w:val="false"/>
          <w:color w:val="000000"/>
          <w:sz w:val="28"/>
        </w:rPr>
        <w:t>
      1) иностранное юридическое лицо, являющееся резидентом на основании того, что его место эффективного управления находится в Республике Казахстан, - нотариально засвидетельствованную копию документа, подтверждающего наличие в Республике Казахстан места эффективного управления (места нахождения фактического органа управления) юридического лица (протокола общего собрания совета директоров или аналогичного органа с указанием места его проведения или иных документов, подтверждающих место основного управления и (или) контроля, а также принятия стратегических коммерческих решений, необходимых для проведения предпринимательской деятельности юридического лица);</w:t>
      </w:r>
      <w:r>
        <w:br/>
      </w:r>
      <w:r>
        <w:rPr>
          <w:rFonts w:ascii="Times New Roman"/>
          <w:b w:val="false"/>
          <w:i w:val="false"/>
          <w:color w:val="000000"/>
          <w:sz w:val="28"/>
        </w:rPr>
        <w:t>
      2) гражданин Республики Казахстан, являющийся резидентом, - копию удостоверения личности или паспорта Республики Казахстан;</w:t>
      </w:r>
      <w:r>
        <w:br/>
      </w:r>
      <w:r>
        <w:rPr>
          <w:rFonts w:ascii="Times New Roman"/>
          <w:b w:val="false"/>
          <w:i w:val="false"/>
          <w:color w:val="000000"/>
          <w:sz w:val="28"/>
        </w:rPr>
        <w:t>
      3) иностранец и лицо без гражданства, являющиеся резидентами, - нотариально засвидетельствованные копии:</w:t>
      </w:r>
      <w:r>
        <w:br/>
      </w:r>
      <w:r>
        <w:rPr>
          <w:rFonts w:ascii="Times New Roman"/>
          <w:b w:val="false"/>
          <w:i w:val="false"/>
          <w:color w:val="000000"/>
          <w:sz w:val="28"/>
        </w:rPr>
        <w:t>
      заграничного паспорта или удостоверения лица без гражданства;</w:t>
      </w:r>
      <w:r>
        <w:br/>
      </w:r>
      <w:r>
        <w:rPr>
          <w:rFonts w:ascii="Times New Roman"/>
          <w:b w:val="false"/>
          <w:i w:val="false"/>
          <w:color w:val="000000"/>
          <w:sz w:val="28"/>
        </w:rPr>
        <w:t>
      вида на жительство в Республике Казахстан (при его наличии);</w:t>
      </w:r>
      <w:r>
        <w:br/>
      </w:r>
      <w:r>
        <w:rPr>
          <w:rFonts w:ascii="Times New Roman"/>
          <w:b w:val="false"/>
          <w:i w:val="false"/>
          <w:color w:val="000000"/>
          <w:sz w:val="28"/>
        </w:rPr>
        <w:t>
      документа, подтверждающего период пребывания в Республике Казахстан (визы или иных документов).»;</w:t>
      </w:r>
      <w:r>
        <w:br/>
      </w:r>
      <w:r>
        <w:rPr>
          <w:rFonts w:ascii="Times New Roman"/>
          <w:b w:val="false"/>
          <w:i w:val="false"/>
          <w:color w:val="000000"/>
          <w:sz w:val="28"/>
        </w:rPr>
        <w:t>
      62) в статье 230:</w:t>
      </w:r>
      <w:r>
        <w:br/>
      </w:r>
      <w:r>
        <w:rPr>
          <w:rFonts w:ascii="Times New Roman"/>
          <w:b w:val="false"/>
          <w:i w:val="false"/>
          <w:color w:val="000000"/>
          <w:sz w:val="28"/>
        </w:rPr>
        <w:t>
      подпункт 2) пункта 1 изложить в следующей редакции:</w:t>
      </w:r>
      <w:r>
        <w:br/>
      </w:r>
      <w:r>
        <w:rPr>
          <w:rFonts w:ascii="Times New Roman"/>
          <w:b w:val="false"/>
          <w:i w:val="false"/>
          <w:color w:val="000000"/>
          <w:sz w:val="28"/>
        </w:rPr>
        <w:t>
      «2) по приобретению работ, услуг от нерезидента в случае, установленном статьей 241 настоящего Кодекса.»;</w:t>
      </w:r>
      <w:r>
        <w:br/>
      </w:r>
      <w:r>
        <w:rPr>
          <w:rFonts w:ascii="Times New Roman"/>
          <w:b w:val="false"/>
          <w:i w:val="false"/>
          <w:color w:val="000000"/>
          <w:sz w:val="28"/>
        </w:rPr>
        <w:t>
      дополнить пунктом 1-2 следующего содержания:</w:t>
      </w:r>
      <w:r>
        <w:br/>
      </w:r>
      <w:r>
        <w:rPr>
          <w:rFonts w:ascii="Times New Roman"/>
          <w:b w:val="false"/>
          <w:i w:val="false"/>
          <w:color w:val="000000"/>
          <w:sz w:val="28"/>
        </w:rPr>
        <w:t>
      «1-2. Филиал, представительство юридического лица - нерезидента признают оборот по реализации работ, услуг при соблюдении одного из следующих условий:</w:t>
      </w:r>
      <w:r>
        <w:br/>
      </w:r>
      <w:r>
        <w:rPr>
          <w:rFonts w:ascii="Times New Roman"/>
          <w:b w:val="false"/>
          <w:i w:val="false"/>
          <w:color w:val="000000"/>
          <w:sz w:val="28"/>
        </w:rPr>
        <w:t>
      наличие контракта, заключенного с филиалом, представительством юридического лица-нерезидента;</w:t>
      </w:r>
      <w:r>
        <w:br/>
      </w:r>
      <w:r>
        <w:rPr>
          <w:rFonts w:ascii="Times New Roman"/>
          <w:b w:val="false"/>
          <w:i w:val="false"/>
          <w:color w:val="000000"/>
          <w:sz w:val="28"/>
        </w:rPr>
        <w:t>
      наличие счета-фактуры по работам, услугам, выписанного филиалом, представительством юридического лица-нерезидента;</w:t>
      </w:r>
      <w:r>
        <w:br/>
      </w:r>
      <w:r>
        <w:rPr>
          <w:rFonts w:ascii="Times New Roman"/>
          <w:b w:val="false"/>
          <w:i w:val="false"/>
          <w:color w:val="000000"/>
          <w:sz w:val="28"/>
        </w:rPr>
        <w:t>
      наличие акта выполненных работ, оказанных услуг, подписанного филиалом, представительством юридического лица-нерезидента;</w:t>
      </w:r>
      <w:r>
        <w:br/>
      </w:r>
      <w:r>
        <w:rPr>
          <w:rFonts w:ascii="Times New Roman"/>
          <w:b w:val="false"/>
          <w:i w:val="false"/>
          <w:color w:val="000000"/>
          <w:sz w:val="28"/>
        </w:rPr>
        <w:t>
      наличие контракта, заключенного с юридическим лицом - нерезидентом, предусматривающего, что выполнение работ, оказание услуг осуществляются филиалом, представительством такого юридического лица - нерезидента;</w:t>
      </w:r>
      <w:r>
        <w:br/>
      </w:r>
      <w:r>
        <w:rPr>
          <w:rFonts w:ascii="Times New Roman"/>
          <w:b w:val="false"/>
          <w:i w:val="false"/>
          <w:color w:val="000000"/>
          <w:sz w:val="28"/>
        </w:rPr>
        <w:t>
      в акте выполненных работ, оказанных услуг, подписанном юридическим лицом - нерезидентом, указано, что работы выполнены, услуги оказаны филиалом, представительством такого юридического лица - нерезидента;</w:t>
      </w:r>
      <w:r>
        <w:br/>
      </w:r>
      <w:r>
        <w:rPr>
          <w:rFonts w:ascii="Times New Roman"/>
          <w:b w:val="false"/>
          <w:i w:val="false"/>
          <w:color w:val="000000"/>
          <w:sz w:val="28"/>
        </w:rPr>
        <w:t>
      выплата дохода за выполненные работы, оказанные услуги осуществляется филиалу, представительству юридического лица - нерезидента.»;</w:t>
      </w:r>
      <w:r>
        <w:br/>
      </w:r>
      <w:r>
        <w:rPr>
          <w:rFonts w:ascii="Times New Roman"/>
          <w:b w:val="false"/>
          <w:i w:val="false"/>
          <w:color w:val="000000"/>
          <w:sz w:val="28"/>
        </w:rPr>
        <w:t>
      63) в статье 231:</w:t>
      </w:r>
      <w:r>
        <w:br/>
      </w:r>
      <w:r>
        <w:rPr>
          <w:rFonts w:ascii="Times New Roman"/>
          <w:b w:val="false"/>
          <w:i w:val="false"/>
          <w:color w:val="000000"/>
          <w:sz w:val="28"/>
        </w:rPr>
        <w:t>
      подпункт 2) пункта 1 изложить в следующей редакции:</w:t>
      </w:r>
      <w:r>
        <w:br/>
      </w:r>
      <w:r>
        <w:rPr>
          <w:rFonts w:ascii="Times New Roman"/>
          <w:b w:val="false"/>
          <w:i w:val="false"/>
          <w:color w:val="000000"/>
          <w:sz w:val="28"/>
        </w:rPr>
        <w:t>
      «2) отгрузку товара, в том числе на условиях рассрочки платежа и (или) в обмен на другие товары, работы, услуги;»;</w:t>
      </w:r>
      <w:r>
        <w:br/>
      </w:r>
      <w:r>
        <w:rPr>
          <w:rFonts w:ascii="Times New Roman"/>
          <w:b w:val="false"/>
          <w:i w:val="false"/>
          <w:color w:val="000000"/>
          <w:sz w:val="28"/>
        </w:rPr>
        <w:t>
      пункт 3 дополнить подпунктом 18) следующего содержания:</w:t>
      </w:r>
      <w:r>
        <w:br/>
      </w:r>
      <w:r>
        <w:rPr>
          <w:rFonts w:ascii="Times New Roman"/>
          <w:b w:val="false"/>
          <w:i w:val="false"/>
          <w:color w:val="000000"/>
          <w:sz w:val="28"/>
        </w:rPr>
        <w:t>
      «18) субсидия заготовительной организации в сфере агропромышленного комплекса суммы налога на добавленную стоимость, уплаченного в бюджет, в пределах исчисленного налога на добавленную стоимость.»;</w:t>
      </w:r>
      <w:r>
        <w:br/>
      </w:r>
      <w:r>
        <w:rPr>
          <w:rFonts w:ascii="Times New Roman"/>
          <w:b w:val="false"/>
          <w:i w:val="false"/>
          <w:color w:val="000000"/>
          <w:sz w:val="28"/>
        </w:rPr>
        <w:t>
      64) в статье 236:</w:t>
      </w:r>
      <w:r>
        <w:br/>
      </w:r>
      <w:r>
        <w:rPr>
          <w:rFonts w:ascii="Times New Roman"/>
          <w:b w:val="false"/>
          <w:i w:val="false"/>
          <w:color w:val="000000"/>
          <w:sz w:val="28"/>
        </w:rPr>
        <w:t>
      в пункте 2:</w:t>
      </w:r>
      <w:r>
        <w:br/>
      </w:r>
      <w:r>
        <w:rPr>
          <w:rFonts w:ascii="Times New Roman"/>
          <w:b w:val="false"/>
          <w:i w:val="false"/>
          <w:color w:val="000000"/>
          <w:sz w:val="28"/>
        </w:rPr>
        <w:t>
      в подпункте 4):</w:t>
      </w:r>
      <w:r>
        <w:br/>
      </w:r>
      <w:r>
        <w:rPr>
          <w:rFonts w:ascii="Times New Roman"/>
          <w:b w:val="false"/>
          <w:i w:val="false"/>
          <w:color w:val="000000"/>
          <w:sz w:val="28"/>
        </w:rPr>
        <w:t>
      абзац второй изложить в следующей редакции:</w:t>
      </w:r>
      <w:r>
        <w:br/>
      </w:r>
      <w:r>
        <w:rPr>
          <w:rFonts w:ascii="Times New Roman"/>
          <w:b w:val="false"/>
          <w:i w:val="false"/>
          <w:color w:val="000000"/>
          <w:sz w:val="28"/>
        </w:rPr>
        <w:t>
      «Если иное не предусмотрено настоящим подпунктом, местом осуществления предпринимательской или другой деятельности покупателя работ, услуг считается территория Республики Казахстан в случае присутствия покупателя работ, услуг на территории Республики Казахстан на основе государственной (учетной) регистрации в органах юстиции или постановки на регистрационный учет в налоговых органах в качестве индивидуального предпринимателя.»;</w:t>
      </w:r>
      <w:r>
        <w:br/>
      </w:r>
      <w:r>
        <w:rPr>
          <w:rFonts w:ascii="Times New Roman"/>
          <w:b w:val="false"/>
          <w:i w:val="false"/>
          <w:color w:val="000000"/>
          <w:sz w:val="28"/>
        </w:rPr>
        <w:t>
      абзац тринадцатый исключить;</w:t>
      </w:r>
      <w:r>
        <w:br/>
      </w:r>
      <w:r>
        <w:rPr>
          <w:rFonts w:ascii="Times New Roman"/>
          <w:b w:val="false"/>
          <w:i w:val="false"/>
          <w:color w:val="000000"/>
          <w:sz w:val="28"/>
        </w:rPr>
        <w:t>
      подпункт 5) изложить в следующей редакции:</w:t>
      </w:r>
      <w:r>
        <w:br/>
      </w:r>
      <w:r>
        <w:rPr>
          <w:rFonts w:ascii="Times New Roman"/>
          <w:b w:val="false"/>
          <w:i w:val="false"/>
          <w:color w:val="000000"/>
          <w:sz w:val="28"/>
        </w:rPr>
        <w:t>
      «5) осуществления предпринимательской или любой другой деятельности лица, выполняющего работы, оказывающего услуги, не предусмотренные подпунктами 1) - 4) настоящего пункта и пунктом 4 настоящей статьи.</w:t>
      </w:r>
      <w:r>
        <w:br/>
      </w:r>
      <w:r>
        <w:rPr>
          <w:rFonts w:ascii="Times New Roman"/>
          <w:b w:val="false"/>
          <w:i w:val="false"/>
          <w:color w:val="000000"/>
          <w:sz w:val="28"/>
        </w:rPr>
        <w:t>
      Местом осуществления предпринимательской или другой деятельности лица, выполняющего работы, оказывающего услуги, не предусмотренные подпунктами 1) - 4) настоящего пункта, считается территория Республики Казахстан в случае присутствия такого лица на территории Республики Казахстан на основе государственной (учетной) регистрации в органах юстиции или постановки на регистрационный учет в налоговых органах в качестве индивидуального предпринимателя.»;</w:t>
      </w:r>
      <w:r>
        <w:br/>
      </w:r>
      <w:r>
        <w:rPr>
          <w:rFonts w:ascii="Times New Roman"/>
          <w:b w:val="false"/>
          <w:i w:val="false"/>
          <w:color w:val="000000"/>
          <w:sz w:val="28"/>
        </w:rPr>
        <w:t>
      65) в статье 237:</w:t>
      </w:r>
      <w:r>
        <w:br/>
      </w:r>
      <w:r>
        <w:rPr>
          <w:rFonts w:ascii="Times New Roman"/>
          <w:b w:val="false"/>
          <w:i w:val="false"/>
          <w:color w:val="000000"/>
          <w:sz w:val="28"/>
        </w:rPr>
        <w:t>
      абзац третий части второй пункта 1-1 изложить в следующей редакции:</w:t>
      </w:r>
      <w:r>
        <w:br/>
      </w:r>
      <w:r>
        <w:rPr>
          <w:rFonts w:ascii="Times New Roman"/>
          <w:b w:val="false"/>
          <w:i w:val="false"/>
          <w:color w:val="000000"/>
          <w:sz w:val="28"/>
        </w:rPr>
        <w:t>
      «в случае его отсутствия - в документе (кроме счета-фактуры), подтверждающем факт выполнения работ, оказания услуг, оформленном в соответствии с законодательством Республики Казахстан о бухгалтерском учете и финансовой отчетности.»;</w:t>
      </w:r>
      <w:r>
        <w:br/>
      </w:r>
      <w:r>
        <w:rPr>
          <w:rFonts w:ascii="Times New Roman"/>
          <w:b w:val="false"/>
          <w:i w:val="false"/>
          <w:color w:val="000000"/>
          <w:sz w:val="28"/>
        </w:rPr>
        <w:t>
      абзац первый пункта 2 изложить в следующей редакции:</w:t>
      </w:r>
      <w:r>
        <w:br/>
      </w:r>
      <w:r>
        <w:rPr>
          <w:rFonts w:ascii="Times New Roman"/>
          <w:b w:val="false"/>
          <w:i w:val="false"/>
          <w:color w:val="000000"/>
          <w:sz w:val="28"/>
        </w:rPr>
        <w:t>
      «2. При оказании услуг по предоставлению кредита (займа, микрокредита), перевозке пассажиров, багажа, грузобагажа и почты на железнодорожном транспорте, банковских операций датой совершения оборота по реализации работ, услуг является наиболее ранняя из следующих дат:»;</w:t>
      </w:r>
      <w:r>
        <w:br/>
      </w:r>
      <w:r>
        <w:rPr>
          <w:rFonts w:ascii="Times New Roman"/>
          <w:b w:val="false"/>
          <w:i w:val="false"/>
          <w:color w:val="000000"/>
          <w:sz w:val="28"/>
        </w:rPr>
        <w:t>
      дополнить пунктом 2-3 следующего содержания:</w:t>
      </w:r>
      <w:r>
        <w:br/>
      </w:r>
      <w:r>
        <w:rPr>
          <w:rFonts w:ascii="Times New Roman"/>
          <w:b w:val="false"/>
          <w:i w:val="false"/>
          <w:color w:val="000000"/>
          <w:sz w:val="28"/>
        </w:rPr>
        <w:t>
      «2-3. При предоставлении (передаче) во временное владение и пользование имущества, в случае если до конца календарного месяца акт выполненных работ, оказанных услуг за такой месяц не подписан, но оплата за такой месяц произведена, датой совершения оборота по реализации работ, услуг является последний день такого календарного месяца.»;</w:t>
      </w:r>
      <w:r>
        <w:br/>
      </w:r>
      <w:r>
        <w:rPr>
          <w:rFonts w:ascii="Times New Roman"/>
          <w:b w:val="false"/>
          <w:i w:val="false"/>
          <w:color w:val="000000"/>
          <w:sz w:val="28"/>
        </w:rPr>
        <w:t>
      абзац первый пункта 8 изложить в следующей редакции:</w:t>
      </w:r>
      <w:r>
        <w:br/>
      </w:r>
      <w:r>
        <w:rPr>
          <w:rFonts w:ascii="Times New Roman"/>
          <w:b w:val="false"/>
          <w:i w:val="false"/>
          <w:color w:val="000000"/>
          <w:sz w:val="28"/>
        </w:rPr>
        <w:t>
      «8. При отсутствии в течение календарного года документов, указанных в абзацах втором, третьем части второй пункта 1-1 настоящей статьи, датой совершения оборота по реализации является дата, которая наступит первой:»;</w:t>
      </w:r>
      <w:r>
        <w:br/>
      </w:r>
      <w:r>
        <w:rPr>
          <w:rFonts w:ascii="Times New Roman"/>
          <w:b w:val="false"/>
          <w:i w:val="false"/>
          <w:color w:val="000000"/>
          <w:sz w:val="28"/>
        </w:rPr>
        <w:t>
      дополнить пунктами 11 и 12 следующего содержания:</w:t>
      </w:r>
      <w:r>
        <w:br/>
      </w:r>
      <w:r>
        <w:rPr>
          <w:rFonts w:ascii="Times New Roman"/>
          <w:b w:val="false"/>
          <w:i w:val="false"/>
          <w:color w:val="000000"/>
          <w:sz w:val="28"/>
        </w:rPr>
        <w:t>
      «11. Дата совершения оборота по реализации по исправленному счету-фактуре определяется по дате совершения оборота, указанной в счете-фактуре, который аннулируется.</w:t>
      </w:r>
      <w:r>
        <w:br/>
      </w:r>
      <w:r>
        <w:rPr>
          <w:rFonts w:ascii="Times New Roman"/>
          <w:b w:val="false"/>
          <w:i w:val="false"/>
          <w:color w:val="000000"/>
          <w:sz w:val="28"/>
        </w:rPr>
        <w:t>
      12. Дата совершения оборота по реализации по дополнительному счету-фактуре определяется:</w:t>
      </w:r>
      <w:r>
        <w:br/>
      </w:r>
      <w:r>
        <w:rPr>
          <w:rFonts w:ascii="Times New Roman"/>
          <w:b w:val="false"/>
          <w:i w:val="false"/>
          <w:color w:val="000000"/>
          <w:sz w:val="28"/>
        </w:rPr>
        <w:t>
      1) в случае, установленном подпунктом 1) пункта 1 статьи 265 настоящего Кодекса, - по дате наступления случаев, предусмотренных статьей 239 настоящего Кодекса;</w:t>
      </w:r>
      <w:r>
        <w:br/>
      </w:r>
      <w:r>
        <w:rPr>
          <w:rFonts w:ascii="Times New Roman"/>
          <w:b w:val="false"/>
          <w:i w:val="false"/>
          <w:color w:val="000000"/>
          <w:sz w:val="28"/>
        </w:rPr>
        <w:t>
      2) в случае, установленном подпунктом 2) пункта 1 статьи 265 настоящего Кодекса, - по дате выписки дополнительного счета-фактуры, но не позднее даты окончания периода, в течение которого должен быть выписан дополнительный счет-фактура в соответствии со статьей 265 настоящего Кодекса.»;</w:t>
      </w:r>
      <w:r>
        <w:br/>
      </w:r>
      <w:r>
        <w:rPr>
          <w:rFonts w:ascii="Times New Roman"/>
          <w:b w:val="false"/>
          <w:i w:val="false"/>
          <w:color w:val="000000"/>
          <w:sz w:val="28"/>
        </w:rPr>
        <w:t>
      66) статью 238 дополнить пунктом 12-1 следующего содержания:</w:t>
      </w:r>
      <w:r>
        <w:br/>
      </w:r>
      <w:r>
        <w:rPr>
          <w:rFonts w:ascii="Times New Roman"/>
          <w:b w:val="false"/>
          <w:i w:val="false"/>
          <w:color w:val="000000"/>
          <w:sz w:val="28"/>
        </w:rPr>
        <w:t>
      «12-1. При оказании услуг туроператора по выездному туризму размер облагаемого оборота определяется как разница между стоимостью реализации туристического продукта и стоимостью услуг по страхованию, перевозке пассажиров на воздушном транспорте и проживанию, в том числе питанию, если оно включено в стоимость проживания.»;</w:t>
      </w:r>
      <w:r>
        <w:br/>
      </w:r>
      <w:r>
        <w:rPr>
          <w:rFonts w:ascii="Times New Roman"/>
          <w:b w:val="false"/>
          <w:i w:val="false"/>
          <w:color w:val="000000"/>
          <w:sz w:val="28"/>
        </w:rPr>
        <w:t>
      67) в статье 241:</w:t>
      </w:r>
      <w:r>
        <w:br/>
      </w:r>
      <w:r>
        <w:rPr>
          <w:rFonts w:ascii="Times New Roman"/>
          <w:b w:val="false"/>
          <w:i w:val="false"/>
          <w:color w:val="000000"/>
          <w:sz w:val="28"/>
        </w:rPr>
        <w:t>
      заголовок статьи 241 изложить в следующей редакции:</w:t>
      </w:r>
      <w:r>
        <w:br/>
      </w:r>
      <w:r>
        <w:rPr>
          <w:rFonts w:ascii="Times New Roman"/>
          <w:b w:val="false"/>
          <w:i w:val="false"/>
          <w:color w:val="000000"/>
          <w:sz w:val="28"/>
        </w:rPr>
        <w:t>
      «Статья 241. Облагаемый оборот при приобретении работ,</w:t>
      </w:r>
      <w:r>
        <w:br/>
      </w:r>
      <w:r>
        <w:rPr>
          <w:rFonts w:ascii="Times New Roman"/>
          <w:b w:val="false"/>
          <w:i w:val="false"/>
          <w:color w:val="000000"/>
          <w:sz w:val="28"/>
        </w:rPr>
        <w:t>
                   услуг от нерезидента»;</w:t>
      </w:r>
      <w:r>
        <w:br/>
      </w:r>
      <w:r>
        <w:rPr>
          <w:rFonts w:ascii="Times New Roman"/>
          <w:b w:val="false"/>
          <w:i w:val="false"/>
          <w:color w:val="000000"/>
          <w:sz w:val="28"/>
        </w:rPr>
        <w:t>
      пункт 1 изложить в следующей редакции:</w:t>
      </w:r>
      <w:r>
        <w:br/>
      </w:r>
      <w:r>
        <w:rPr>
          <w:rFonts w:ascii="Times New Roman"/>
          <w:b w:val="false"/>
          <w:i w:val="false"/>
          <w:color w:val="000000"/>
          <w:sz w:val="28"/>
        </w:rPr>
        <w:t>
      «1. Если иное не установлено пунктом 6 настоящей статьи, работы, услуги, предоставленные нерезидентом, являются оборотом налогоплательщика Республики Казахстан, получающего работы, услуги, если местом их реализации является Республика Казахстан, и подлежат обложению налогом на добавленную стоимость в соответствии с настоящим Кодексом.»;</w:t>
      </w:r>
      <w:r>
        <w:br/>
      </w:r>
      <w:r>
        <w:rPr>
          <w:rFonts w:ascii="Times New Roman"/>
          <w:b w:val="false"/>
          <w:i w:val="false"/>
          <w:color w:val="000000"/>
          <w:sz w:val="28"/>
        </w:rPr>
        <w:t>
      пункт 6 дополнить подпунктом 5) следующего содержания:</w:t>
      </w:r>
      <w:r>
        <w:br/>
      </w:r>
      <w:r>
        <w:rPr>
          <w:rFonts w:ascii="Times New Roman"/>
          <w:b w:val="false"/>
          <w:i w:val="false"/>
          <w:color w:val="000000"/>
          <w:sz w:val="28"/>
        </w:rPr>
        <w:t>
      «5) работы, услуги являются оборотом филиала, представительства юридического лица - нерезидента в соответствии с пунктом 1-2 статьи 230 настоящего Кодекса.»;</w:t>
      </w:r>
      <w:r>
        <w:br/>
      </w:r>
      <w:r>
        <w:rPr>
          <w:rFonts w:ascii="Times New Roman"/>
          <w:b w:val="false"/>
          <w:i w:val="false"/>
          <w:color w:val="000000"/>
          <w:sz w:val="28"/>
        </w:rPr>
        <w:t>
      68) абзац девятый подпункта 1) пункта 3 статьи 244 изложить в следующей редакции:</w:t>
      </w:r>
      <w:r>
        <w:br/>
      </w:r>
      <w:r>
        <w:rPr>
          <w:rFonts w:ascii="Times New Roman"/>
          <w:b w:val="false"/>
          <w:i w:val="false"/>
          <w:color w:val="000000"/>
          <w:sz w:val="28"/>
        </w:rPr>
        <w:t>
      «акты выполненных работ, оказанных услуг, акты приема-сдачи грузов от продавца либо от других лиц, осуществлявших ранее доставку указанных грузов, покупателю либо другим лицам, осуществляющим дальнейшую доставку указанных грузов;»;</w:t>
      </w:r>
      <w:r>
        <w:br/>
      </w:r>
      <w:r>
        <w:rPr>
          <w:rFonts w:ascii="Times New Roman"/>
          <w:b w:val="false"/>
          <w:i w:val="false"/>
          <w:color w:val="000000"/>
          <w:sz w:val="28"/>
        </w:rPr>
        <w:t>
      69) часть вторую статьи 248 дополнить подпунктом 25) следующего содержания:</w:t>
      </w:r>
      <w:r>
        <w:br/>
      </w:r>
      <w:r>
        <w:rPr>
          <w:rFonts w:ascii="Times New Roman"/>
          <w:b w:val="false"/>
          <w:i w:val="false"/>
          <w:color w:val="000000"/>
          <w:sz w:val="28"/>
        </w:rPr>
        <w:t>
      «25) услуги туроператора по въездному туризму.»;</w:t>
      </w:r>
      <w:r>
        <w:br/>
      </w:r>
      <w:r>
        <w:rPr>
          <w:rFonts w:ascii="Times New Roman"/>
          <w:b w:val="false"/>
          <w:i w:val="false"/>
          <w:color w:val="000000"/>
          <w:sz w:val="28"/>
        </w:rPr>
        <w:t>
      70) в статье 254:</w:t>
      </w:r>
      <w:r>
        <w:br/>
      </w:r>
      <w:r>
        <w:rPr>
          <w:rFonts w:ascii="Times New Roman"/>
          <w:b w:val="false"/>
          <w:i w:val="false"/>
          <w:color w:val="000000"/>
          <w:sz w:val="28"/>
        </w:rPr>
        <w:t>
      в пункте 1:</w:t>
      </w:r>
      <w:r>
        <w:br/>
      </w:r>
      <w:r>
        <w:rPr>
          <w:rFonts w:ascii="Times New Roman"/>
          <w:b w:val="false"/>
          <w:i w:val="false"/>
          <w:color w:val="000000"/>
          <w:sz w:val="28"/>
        </w:rPr>
        <w:t>
      абзац первый изложить в следующей редакции:</w:t>
      </w:r>
      <w:r>
        <w:br/>
      </w:r>
      <w:r>
        <w:rPr>
          <w:rFonts w:ascii="Times New Roman"/>
          <w:b w:val="false"/>
          <w:i w:val="false"/>
          <w:color w:val="000000"/>
          <w:sz w:val="28"/>
        </w:rPr>
        <w:t>
      «1. Освобождаются от налога на добавленную стоимость обороты по:»;</w:t>
      </w:r>
      <w:r>
        <w:br/>
      </w:r>
      <w:r>
        <w:rPr>
          <w:rFonts w:ascii="Times New Roman"/>
          <w:b w:val="false"/>
          <w:i w:val="false"/>
          <w:color w:val="000000"/>
          <w:sz w:val="28"/>
        </w:rPr>
        <w:t>
      подпункт 3) изложить в следующей редакции:</w:t>
      </w:r>
      <w:r>
        <w:br/>
      </w:r>
      <w:r>
        <w:rPr>
          <w:rFonts w:ascii="Times New Roman"/>
          <w:b w:val="false"/>
          <w:i w:val="false"/>
          <w:color w:val="000000"/>
          <w:sz w:val="28"/>
        </w:rPr>
        <w:t>
      «3) реализации услуг, оказываемых в области ветеринарии:</w:t>
      </w:r>
      <w:r>
        <w:br/>
      </w:r>
      <w:r>
        <w:rPr>
          <w:rFonts w:ascii="Times New Roman"/>
          <w:b w:val="false"/>
          <w:i w:val="false"/>
          <w:color w:val="000000"/>
          <w:sz w:val="28"/>
        </w:rPr>
        <w:t>
      физическими или юридическими лицами, имеющими лицензию на осуществление деятельности в области ветеринарии;</w:t>
      </w:r>
      <w:r>
        <w:br/>
      </w:r>
      <w:r>
        <w:rPr>
          <w:rFonts w:ascii="Times New Roman"/>
          <w:b w:val="false"/>
          <w:i w:val="false"/>
          <w:color w:val="000000"/>
          <w:sz w:val="28"/>
        </w:rPr>
        <w:t>
      физическими и юридическими лицами, включенными в государственный электронный реестр разрешений и уведомлений на осуществление предпринимательской деятельности в области ветеринарии, предусмотренной законодательством Республики Казахстан о ветеринарии;</w:t>
      </w:r>
      <w:r>
        <w:br/>
      </w:r>
      <w:r>
        <w:rPr>
          <w:rFonts w:ascii="Times New Roman"/>
          <w:b w:val="false"/>
          <w:i w:val="false"/>
          <w:color w:val="000000"/>
          <w:sz w:val="28"/>
        </w:rPr>
        <w:t>
      государственными ветеринарными организациями, созданными в соответствии с законодательством Республики Казахстан о ветеринарии;»;</w:t>
      </w:r>
      <w:r>
        <w:br/>
      </w:r>
      <w:r>
        <w:rPr>
          <w:rFonts w:ascii="Times New Roman"/>
          <w:b w:val="false"/>
          <w:i w:val="false"/>
          <w:color w:val="000000"/>
          <w:sz w:val="28"/>
        </w:rPr>
        <w:t>
      дополнить подпунктами 4) и 5) следующего содержания:</w:t>
      </w:r>
      <w:r>
        <w:br/>
      </w:r>
      <w:r>
        <w:rPr>
          <w:rFonts w:ascii="Times New Roman"/>
          <w:b w:val="false"/>
          <w:i w:val="false"/>
          <w:color w:val="000000"/>
          <w:sz w:val="28"/>
        </w:rPr>
        <w:t>
      «4) реализации услуг в формах медицинской помощи в соответствии с законодательством Республики Казахстан (в том числе при осуществлении медицинской деятельности, не подлежащей лицензированию), оказываемых субъектом здравоохранения, имеющим лицензию на осуществление медицинской деятельности;</w:t>
      </w:r>
      <w:r>
        <w:br/>
      </w:r>
      <w:r>
        <w:rPr>
          <w:rFonts w:ascii="Times New Roman"/>
          <w:b w:val="false"/>
          <w:i w:val="false"/>
          <w:color w:val="000000"/>
          <w:sz w:val="28"/>
        </w:rPr>
        <w:t>
      5) реализации услуг в сфере санитарно-эпидемиологического благополучия населения, оказываемых государственной организацией санитарно-эпидемиологической службы в соответствии с законодательством Республики Казахстан о здравоохранении;»;</w:t>
      </w:r>
      <w:r>
        <w:br/>
      </w:r>
      <w:r>
        <w:rPr>
          <w:rFonts w:ascii="Times New Roman"/>
          <w:b w:val="false"/>
          <w:i w:val="false"/>
          <w:color w:val="000000"/>
          <w:sz w:val="28"/>
        </w:rPr>
        <w:t>
      пункт 2 изложить в следующей редакции:</w:t>
      </w:r>
      <w:r>
        <w:br/>
      </w:r>
      <w:r>
        <w:rPr>
          <w:rFonts w:ascii="Times New Roman"/>
          <w:b w:val="false"/>
          <w:i w:val="false"/>
          <w:color w:val="000000"/>
          <w:sz w:val="28"/>
        </w:rPr>
        <w:t>
      «2. Перечень товаров, указанных в пункте 1 настоящей статьи, утверждается Правительством Республики Казахстан.»;</w:t>
      </w:r>
      <w:r>
        <w:br/>
      </w:r>
      <w:r>
        <w:rPr>
          <w:rFonts w:ascii="Times New Roman"/>
          <w:b w:val="false"/>
          <w:i w:val="false"/>
          <w:color w:val="000000"/>
          <w:sz w:val="28"/>
        </w:rPr>
        <w:t>
      71) в статье 256:</w:t>
      </w:r>
      <w:r>
        <w:br/>
      </w:r>
      <w:r>
        <w:rPr>
          <w:rFonts w:ascii="Times New Roman"/>
          <w:b w:val="false"/>
          <w:i w:val="false"/>
          <w:color w:val="000000"/>
          <w:sz w:val="28"/>
        </w:rPr>
        <w:t>
      в пункте 2:</w:t>
      </w:r>
      <w:r>
        <w:br/>
      </w:r>
      <w:r>
        <w:rPr>
          <w:rFonts w:ascii="Times New Roman"/>
          <w:b w:val="false"/>
          <w:i w:val="false"/>
          <w:color w:val="000000"/>
          <w:sz w:val="28"/>
        </w:rPr>
        <w:t>
      подпункт 5) изложить в следующей редакции:</w:t>
      </w:r>
      <w:r>
        <w:br/>
      </w:r>
      <w:r>
        <w:rPr>
          <w:rFonts w:ascii="Times New Roman"/>
          <w:b w:val="false"/>
          <w:i w:val="false"/>
          <w:color w:val="000000"/>
          <w:sz w:val="28"/>
        </w:rPr>
        <w:t>
      «5) указана в декларации на товары, оформленной в соответствии с таможенным законодательством Таможенного союза и (или) таможенным законодательством Республики Казахстан, уплачена в установленном порядке в бюджет Республики Казахстан и не подлежит возврату в соответствии с условиями таможенной процедуры;»;</w:t>
      </w:r>
      <w:r>
        <w:br/>
      </w:r>
      <w:r>
        <w:rPr>
          <w:rFonts w:ascii="Times New Roman"/>
          <w:b w:val="false"/>
          <w:i w:val="false"/>
          <w:color w:val="000000"/>
          <w:sz w:val="28"/>
        </w:rPr>
        <w:t>
      дополнить подпунктом 8-1) следующего содержания:</w:t>
      </w:r>
      <w:r>
        <w:br/>
      </w:r>
      <w:r>
        <w:rPr>
          <w:rFonts w:ascii="Times New Roman"/>
          <w:b w:val="false"/>
          <w:i w:val="false"/>
          <w:color w:val="000000"/>
          <w:sz w:val="28"/>
        </w:rPr>
        <w:t>
      «8-1) выделена отдельно в электронном проездном документе, выдаваемом на железнодорожном транспорте, с указанием идентификационного номера и номера свидетельства о постановке на регистрационный учет по налогу на добавленную стоимость налогоплательщика - перевозчика при одновременном выполнении следующих условий:</w:t>
      </w:r>
      <w:r>
        <w:br/>
      </w:r>
      <w:r>
        <w:rPr>
          <w:rFonts w:ascii="Times New Roman"/>
          <w:b w:val="false"/>
          <w:i w:val="false"/>
          <w:color w:val="000000"/>
          <w:sz w:val="28"/>
        </w:rPr>
        <w:t>
      наличие посадочного талона, выданного перевозчиком;</w:t>
      </w:r>
      <w:r>
        <w:br/>
      </w:r>
      <w:r>
        <w:rPr>
          <w:rFonts w:ascii="Times New Roman"/>
          <w:b w:val="false"/>
          <w:i w:val="false"/>
          <w:color w:val="000000"/>
          <w:sz w:val="28"/>
        </w:rPr>
        <w:t>
      наличие документа, подтверждающего факт оплаты стоимости электронного проездного документа;»;</w:t>
      </w:r>
      <w:r>
        <w:br/>
      </w:r>
      <w:r>
        <w:rPr>
          <w:rFonts w:ascii="Times New Roman"/>
          <w:b w:val="false"/>
          <w:i w:val="false"/>
          <w:color w:val="000000"/>
          <w:sz w:val="28"/>
        </w:rPr>
        <w:t>
      дополнить пунктом 3-4 следующего содержания:</w:t>
      </w:r>
      <w:r>
        <w:br/>
      </w:r>
      <w:r>
        <w:rPr>
          <w:rFonts w:ascii="Times New Roman"/>
          <w:b w:val="false"/>
          <w:i w:val="false"/>
          <w:color w:val="000000"/>
          <w:sz w:val="28"/>
        </w:rPr>
        <w:t>
      «3-4. По работам, услугам, предусмотренным в пунктах 2, 2-3 статьи 237 настоящего Кодекса (за исключением случаев, когда выписка счета-фактуры в соответствии с настоящим Кодексом не требуется), налог на добавленную стоимость относится в зачет в том налоговом периоде, на который приходится выписка счета-фактуры.»;</w:t>
      </w:r>
      <w:r>
        <w:br/>
      </w:r>
      <w:r>
        <w:rPr>
          <w:rFonts w:ascii="Times New Roman"/>
          <w:b w:val="false"/>
          <w:i w:val="false"/>
          <w:color w:val="000000"/>
          <w:sz w:val="28"/>
        </w:rPr>
        <w:t>
      дополнить пунктами 7 и 8 следующего содержания:</w:t>
      </w:r>
      <w:r>
        <w:br/>
      </w:r>
      <w:r>
        <w:rPr>
          <w:rFonts w:ascii="Times New Roman"/>
          <w:b w:val="false"/>
          <w:i w:val="false"/>
          <w:color w:val="000000"/>
          <w:sz w:val="28"/>
        </w:rPr>
        <w:t>
      «7. Для целей отнесения в зачет налога на добавленную стоимость в счете-фактуре, выписанном в электронном виде, указание в отношении получателя товаров, работ, услуг реквизитов, предусмотренных в подпунктах 2-1) и 3) пункта 5 статьи 263 настоящего Кодекса, не является обязательным.</w:t>
      </w:r>
      <w:r>
        <w:br/>
      </w:r>
      <w:r>
        <w:rPr>
          <w:rFonts w:ascii="Times New Roman"/>
          <w:b w:val="false"/>
          <w:i w:val="false"/>
          <w:color w:val="000000"/>
          <w:sz w:val="28"/>
        </w:rPr>
        <w:t>
      8. Для целей настоящего раздела при наличии нескольких оснований для отнесения в зачет сумм налога на добавленную стоимость, подлежащих уплате за полученные товары, работы, услуги, зачет суммы налога на добавленную стоимость производится однократно по наиболее раннему основанию.»;</w:t>
      </w:r>
      <w:r>
        <w:br/>
      </w:r>
      <w:r>
        <w:rPr>
          <w:rFonts w:ascii="Times New Roman"/>
          <w:b w:val="false"/>
          <w:i w:val="false"/>
          <w:color w:val="000000"/>
          <w:sz w:val="28"/>
        </w:rPr>
        <w:t>
      72) подпункт 1) пункта 3 статьи 257 изложить в следующей редакции:</w:t>
      </w:r>
      <w:r>
        <w:br/>
      </w:r>
      <w:r>
        <w:rPr>
          <w:rFonts w:ascii="Times New Roman"/>
          <w:b w:val="false"/>
          <w:i w:val="false"/>
          <w:color w:val="000000"/>
          <w:sz w:val="28"/>
        </w:rPr>
        <w:t>
      «1) по операциям с налогоплательщиком, признанным лжепредприятием на основании вступившего в законную силу приговора или постановления суда, за исключением сумм налога на добавленную стоимость, отнесенных в зачет, по сделкам с налогоплательщиками, не указанными в приговоре или постановлении суда;»;</w:t>
      </w:r>
      <w:r>
        <w:br/>
      </w:r>
      <w:r>
        <w:rPr>
          <w:rFonts w:ascii="Times New Roman"/>
          <w:b w:val="false"/>
          <w:i w:val="false"/>
          <w:color w:val="000000"/>
          <w:sz w:val="28"/>
        </w:rPr>
        <w:t>
      73) статью 262 дополнить пунктом 2-3 следующего содержания:</w:t>
      </w:r>
      <w:r>
        <w:br/>
      </w:r>
      <w:r>
        <w:rPr>
          <w:rFonts w:ascii="Times New Roman"/>
          <w:b w:val="false"/>
          <w:i w:val="false"/>
          <w:color w:val="000000"/>
          <w:sz w:val="28"/>
        </w:rPr>
        <w:t>
      «2-3. Индивидуальные предприниматели и юридические лица, имеющие лицензию на туроператорскую деятельность в соответствии с законодательством о туристской деятельности в Республике Казахстан, ведут учет по товарам, работам, услугам в целях оказания услуг туроператора отдельно от остальной деятельности. Учет по товарам, работам, услугам в целях оказания услуг туроператора ведется раздельно по обороту, освобожденному от налога на добавленную стоимость в соответствии с подпунктом 25) статьи 248 настоящего Кодекса, и облагаемому обороту.»;</w:t>
      </w:r>
      <w:r>
        <w:br/>
      </w:r>
      <w:r>
        <w:rPr>
          <w:rFonts w:ascii="Times New Roman"/>
          <w:b w:val="false"/>
          <w:i w:val="false"/>
          <w:color w:val="000000"/>
          <w:sz w:val="28"/>
        </w:rPr>
        <w:t>
      74) в статье 263:</w:t>
      </w:r>
      <w:r>
        <w:br/>
      </w:r>
      <w:r>
        <w:rPr>
          <w:rFonts w:ascii="Times New Roman"/>
          <w:b w:val="false"/>
          <w:i w:val="false"/>
          <w:color w:val="000000"/>
          <w:sz w:val="28"/>
        </w:rPr>
        <w:t>
      в пункте 5:</w:t>
      </w:r>
      <w:r>
        <w:br/>
      </w:r>
      <w:r>
        <w:rPr>
          <w:rFonts w:ascii="Times New Roman"/>
          <w:b w:val="false"/>
          <w:i w:val="false"/>
          <w:color w:val="000000"/>
          <w:sz w:val="28"/>
        </w:rPr>
        <w:t>
      дополнить подпунктом 1-1) следующего содержания:</w:t>
      </w:r>
      <w:r>
        <w:br/>
      </w:r>
      <w:r>
        <w:rPr>
          <w:rFonts w:ascii="Times New Roman"/>
          <w:b w:val="false"/>
          <w:i w:val="false"/>
          <w:color w:val="000000"/>
          <w:sz w:val="28"/>
        </w:rPr>
        <w:t>
      «1-1) в случае выписки счета-фактуры в электронном виде - дата совершения оборота;»;</w:t>
      </w:r>
      <w:r>
        <w:br/>
      </w:r>
      <w:r>
        <w:rPr>
          <w:rFonts w:ascii="Times New Roman"/>
          <w:b w:val="false"/>
          <w:i w:val="false"/>
          <w:color w:val="000000"/>
          <w:sz w:val="28"/>
        </w:rPr>
        <w:t>
      подпункт 2-1) изложить в следующей редакции:</w:t>
      </w:r>
      <w:r>
        <w:br/>
      </w:r>
      <w:r>
        <w:rPr>
          <w:rFonts w:ascii="Times New Roman"/>
          <w:b w:val="false"/>
          <w:i w:val="false"/>
          <w:color w:val="000000"/>
          <w:sz w:val="28"/>
        </w:rPr>
        <w:t>
      «2-1) адрес поставщика и получателя товаров, работ, услуг, в котором указывается место нахождения (жительства) поставщика и получателя товаров, работ, услуг;»;</w:t>
      </w:r>
      <w:r>
        <w:br/>
      </w:r>
      <w:r>
        <w:rPr>
          <w:rFonts w:ascii="Times New Roman"/>
          <w:b w:val="false"/>
          <w:i w:val="false"/>
          <w:color w:val="000000"/>
          <w:sz w:val="28"/>
        </w:rPr>
        <w:t>
      абзац первый подпункта 3) изложить в следующей редакции:</w:t>
      </w:r>
      <w:r>
        <w:br/>
      </w:r>
      <w:r>
        <w:rPr>
          <w:rFonts w:ascii="Times New Roman"/>
          <w:b w:val="false"/>
          <w:i w:val="false"/>
          <w:color w:val="000000"/>
          <w:sz w:val="28"/>
        </w:rPr>
        <w:t>
      «3) в отношении физических лиц, являющихся получателями товаров, работ, услуг, - фамилия, имя, отчество (при его наличии), указанные в документе, удостоверяющем личность такого физического лица;»;</w:t>
      </w:r>
      <w:r>
        <w:br/>
      </w:r>
      <w:r>
        <w:rPr>
          <w:rFonts w:ascii="Times New Roman"/>
          <w:b w:val="false"/>
          <w:i w:val="false"/>
          <w:color w:val="000000"/>
          <w:sz w:val="28"/>
        </w:rPr>
        <w:t>
      дополнить подпунктом 3-2) следующего содержания:</w:t>
      </w:r>
      <w:r>
        <w:br/>
      </w:r>
      <w:r>
        <w:rPr>
          <w:rFonts w:ascii="Times New Roman"/>
          <w:b w:val="false"/>
          <w:i w:val="false"/>
          <w:color w:val="000000"/>
          <w:sz w:val="28"/>
        </w:rPr>
        <w:t>
      «3-2) в случаях, предусмотренных абзацами вторым - пятым части второй пункта 12 настоящей статьи, в счете-фактуре, выписанном в электронном виде, указываются:</w:t>
      </w:r>
      <w:r>
        <w:br/>
      </w:r>
      <w:r>
        <w:rPr>
          <w:rFonts w:ascii="Times New Roman"/>
          <w:b w:val="false"/>
          <w:i w:val="false"/>
          <w:color w:val="000000"/>
          <w:sz w:val="28"/>
        </w:rPr>
        <w:t>
      буквенный код валюты, определенный в соответствии с классификатором валют, утвержденным решением Комиссии Таможенного союза;</w:t>
      </w:r>
      <w:r>
        <w:br/>
      </w:r>
      <w:r>
        <w:rPr>
          <w:rFonts w:ascii="Times New Roman"/>
          <w:b w:val="false"/>
          <w:i w:val="false"/>
          <w:color w:val="000000"/>
          <w:sz w:val="28"/>
        </w:rPr>
        <w:t>
      курс валюты, используемый для определения облагаемого (необлагаемого) оборота на дату совершения оборота по реализации;»;</w:t>
      </w:r>
      <w:r>
        <w:br/>
      </w:r>
      <w:r>
        <w:rPr>
          <w:rFonts w:ascii="Times New Roman"/>
          <w:b w:val="false"/>
          <w:i w:val="false"/>
          <w:color w:val="000000"/>
          <w:sz w:val="28"/>
        </w:rPr>
        <w:t>
      подпункт 7) изложить в следующей редакции:</w:t>
      </w:r>
      <w:r>
        <w:br/>
      </w:r>
      <w:r>
        <w:rPr>
          <w:rFonts w:ascii="Times New Roman"/>
          <w:b w:val="false"/>
          <w:i w:val="false"/>
          <w:color w:val="000000"/>
          <w:sz w:val="28"/>
        </w:rPr>
        <w:t>
      «7) размер облагаемого (необлагаемого) оборота;»;</w:t>
      </w:r>
      <w:r>
        <w:br/>
      </w:r>
      <w:r>
        <w:rPr>
          <w:rFonts w:ascii="Times New Roman"/>
          <w:b w:val="false"/>
          <w:i w:val="false"/>
          <w:color w:val="000000"/>
          <w:sz w:val="28"/>
        </w:rPr>
        <w:t>
      абзац третий пункта 7 изложить в следующей редакции:</w:t>
      </w:r>
      <w:r>
        <w:br/>
      </w:r>
      <w:r>
        <w:rPr>
          <w:rFonts w:ascii="Times New Roman"/>
          <w:b w:val="false"/>
          <w:i w:val="false"/>
          <w:color w:val="000000"/>
          <w:sz w:val="28"/>
        </w:rPr>
        <w:t>
      «десяти календарных дней после даты совершения оборота по реализации - в случае выписки в электронном виде.»;</w:t>
      </w:r>
      <w:r>
        <w:br/>
      </w:r>
      <w:r>
        <w:rPr>
          <w:rFonts w:ascii="Times New Roman"/>
          <w:b w:val="false"/>
          <w:i w:val="false"/>
          <w:color w:val="000000"/>
          <w:sz w:val="28"/>
        </w:rPr>
        <w:t>
      в пункте 8:</w:t>
      </w:r>
      <w:r>
        <w:br/>
      </w:r>
      <w:r>
        <w:rPr>
          <w:rFonts w:ascii="Times New Roman"/>
          <w:b w:val="false"/>
          <w:i w:val="false"/>
          <w:color w:val="000000"/>
          <w:sz w:val="28"/>
        </w:rPr>
        <w:t>
      абзац первый части первой изложить в следующей редакции:</w:t>
      </w:r>
      <w:r>
        <w:br/>
      </w:r>
      <w:r>
        <w:rPr>
          <w:rFonts w:ascii="Times New Roman"/>
          <w:b w:val="false"/>
          <w:i w:val="false"/>
          <w:color w:val="000000"/>
          <w:sz w:val="28"/>
        </w:rPr>
        <w:t>
      «8. Если иное не предусмотрено настоящим пунктом, счет-фактура, выписанный на бумажном носителе, заверяется:»;</w:t>
      </w:r>
      <w:r>
        <w:br/>
      </w:r>
      <w:r>
        <w:rPr>
          <w:rFonts w:ascii="Times New Roman"/>
          <w:b w:val="false"/>
          <w:i w:val="false"/>
          <w:color w:val="000000"/>
          <w:sz w:val="28"/>
        </w:rPr>
        <w:t>
      часть седьмую изложить в следующей редакции:</w:t>
      </w:r>
      <w:r>
        <w:br/>
      </w:r>
      <w:r>
        <w:rPr>
          <w:rFonts w:ascii="Times New Roman"/>
          <w:b w:val="false"/>
          <w:i w:val="false"/>
          <w:color w:val="000000"/>
          <w:sz w:val="28"/>
        </w:rPr>
        <w:t>
      «Счет-фактура, выписанный в электронном виде, заверяется электронной цифровой подписью.»;</w:t>
      </w:r>
      <w:r>
        <w:br/>
      </w:r>
      <w:r>
        <w:rPr>
          <w:rFonts w:ascii="Times New Roman"/>
          <w:b w:val="false"/>
          <w:i w:val="false"/>
          <w:color w:val="000000"/>
          <w:sz w:val="28"/>
        </w:rPr>
        <w:t>
      пункты 11 и 12 изложить в следующей редакции:</w:t>
      </w:r>
      <w:r>
        <w:br/>
      </w:r>
      <w:r>
        <w:rPr>
          <w:rFonts w:ascii="Times New Roman"/>
          <w:b w:val="false"/>
          <w:i w:val="false"/>
          <w:color w:val="000000"/>
          <w:sz w:val="28"/>
        </w:rPr>
        <w:t>
      «11. В случае реализации периодических печатных изданий и иной продукции средства массовой информации, включая размещенные на интернет-ресурсе, счет-фактура выписывается:</w:t>
      </w:r>
      <w:r>
        <w:br/>
      </w:r>
      <w:r>
        <w:rPr>
          <w:rFonts w:ascii="Times New Roman"/>
          <w:b w:val="false"/>
          <w:i w:val="false"/>
          <w:color w:val="000000"/>
          <w:sz w:val="28"/>
        </w:rPr>
        <w:t>
      1) на бумажном носителе не позднее пяти календарных дней после даты совершения оборота по реализации;</w:t>
      </w:r>
      <w:r>
        <w:br/>
      </w:r>
      <w:r>
        <w:rPr>
          <w:rFonts w:ascii="Times New Roman"/>
          <w:b w:val="false"/>
          <w:i w:val="false"/>
          <w:color w:val="000000"/>
          <w:sz w:val="28"/>
        </w:rPr>
        <w:t>
      2) в электронном виде не позднее десяти календарных дней после даты совершения оборота по реализации.</w:t>
      </w:r>
      <w:r>
        <w:br/>
      </w:r>
      <w:r>
        <w:rPr>
          <w:rFonts w:ascii="Times New Roman"/>
          <w:b w:val="false"/>
          <w:i w:val="false"/>
          <w:color w:val="000000"/>
          <w:sz w:val="28"/>
        </w:rPr>
        <w:t>
      12. Стоимостные и суммовые значения в счете-фактуре, выписанном на бумажном носителе, указываются в национальной валюте Республики Казахстан. В случаях осуществления внешнеторговой деятельности, а также предусмотренных законодательными актами Республики Казахстан, не запрещается дополнительное указание в счете-фактуре стоимости товаров, работ, услуг и суммы налога на добавленную стоимость в иностранной валюте.</w:t>
      </w:r>
      <w:r>
        <w:br/>
      </w:r>
      <w:r>
        <w:rPr>
          <w:rFonts w:ascii="Times New Roman"/>
          <w:b w:val="false"/>
          <w:i w:val="false"/>
          <w:color w:val="000000"/>
          <w:sz w:val="28"/>
        </w:rPr>
        <w:t>
      Стоимостные и суммовые значения в счете-фактуре, выписанном в электронном виде, указываются в национальной валюте Республики Казахстан, за исключением следующих случаев, при которых возможно указание в иностранной валюте:</w:t>
      </w:r>
      <w:r>
        <w:br/>
      </w:r>
      <w:r>
        <w:rPr>
          <w:rFonts w:ascii="Times New Roman"/>
          <w:b w:val="false"/>
          <w:i w:val="false"/>
          <w:color w:val="000000"/>
          <w:sz w:val="28"/>
        </w:rPr>
        <w:t>
      1) по сделкам (операциям), заключенным (совершенным) в рамках соглашения (контракта) о разделе продукции;</w:t>
      </w:r>
      <w:r>
        <w:br/>
      </w:r>
      <w:r>
        <w:rPr>
          <w:rFonts w:ascii="Times New Roman"/>
          <w:b w:val="false"/>
          <w:i w:val="false"/>
          <w:color w:val="000000"/>
          <w:sz w:val="28"/>
        </w:rPr>
        <w:t>
      2) по сделкам (операциям) при реализации товаров на экспорт, облагаемым по нулевой ставке налога на добавленную стоимость в соответствии со статьями 242, 276-11, 276-13 настоящего Кодекса;</w:t>
      </w:r>
      <w:r>
        <w:br/>
      </w:r>
      <w:r>
        <w:rPr>
          <w:rFonts w:ascii="Times New Roman"/>
          <w:b w:val="false"/>
          <w:i w:val="false"/>
          <w:color w:val="000000"/>
          <w:sz w:val="28"/>
        </w:rPr>
        <w:t>
      3) по оборотам при реализации услуг по международным перевозкам, облагаемым по нулевой ставке налога на добавленную стоимость в соответствии со статьей 244 настоящего Кодекса;</w:t>
      </w:r>
      <w:r>
        <w:br/>
      </w:r>
      <w:r>
        <w:rPr>
          <w:rFonts w:ascii="Times New Roman"/>
          <w:b w:val="false"/>
          <w:i w:val="false"/>
          <w:color w:val="000000"/>
          <w:sz w:val="28"/>
        </w:rPr>
        <w:t>
      4) по оборотам при реализации, облагаемым по нулевой ставке налога на добавленную стоимость в соответствии с пунктом 1-2 статьи 245 настоящего Кодекса.»;</w:t>
      </w:r>
      <w:r>
        <w:br/>
      </w:r>
      <w:r>
        <w:rPr>
          <w:rFonts w:ascii="Times New Roman"/>
          <w:b w:val="false"/>
          <w:i w:val="false"/>
          <w:color w:val="000000"/>
          <w:sz w:val="28"/>
        </w:rPr>
        <w:t>
      пункт 14 изложить в следующей редакции:</w:t>
      </w:r>
      <w:r>
        <w:br/>
      </w:r>
      <w:r>
        <w:rPr>
          <w:rFonts w:ascii="Times New Roman"/>
          <w:b w:val="false"/>
          <w:i w:val="false"/>
          <w:color w:val="000000"/>
          <w:sz w:val="28"/>
        </w:rPr>
        <w:t>
      «14. Внесение изменений, в том числе в целях исправления ошибок, в ранее выписанный счет-фактуру, производится путем аннулирования ранее выписанного счета-фактуры и выписки исправленного счета-фактуры.</w:t>
      </w:r>
      <w:r>
        <w:br/>
      </w:r>
      <w:r>
        <w:rPr>
          <w:rFonts w:ascii="Times New Roman"/>
          <w:b w:val="false"/>
          <w:i w:val="false"/>
          <w:color w:val="000000"/>
          <w:sz w:val="28"/>
        </w:rPr>
        <w:t>
      При этом не допускается указание в исправленном счете-фактуре иного поставщика товаров, работ, услуг, чем указанного в ранее выписанном счете-фактуре.</w:t>
      </w:r>
      <w:r>
        <w:br/>
      </w:r>
      <w:r>
        <w:rPr>
          <w:rFonts w:ascii="Times New Roman"/>
          <w:b w:val="false"/>
          <w:i w:val="false"/>
          <w:color w:val="000000"/>
          <w:sz w:val="28"/>
        </w:rPr>
        <w:t>
      Положение настоящего пункта не применяется в случаях, предусмотренных статьей 265 настоящего Кодекса.»;</w:t>
      </w:r>
      <w:r>
        <w:br/>
      </w:r>
      <w:r>
        <w:rPr>
          <w:rFonts w:ascii="Times New Roman"/>
          <w:b w:val="false"/>
          <w:i w:val="false"/>
          <w:color w:val="000000"/>
          <w:sz w:val="28"/>
        </w:rPr>
        <w:t>
      дополнить пунктами 14-1, 14-2 и 14-3 следующего содержания:</w:t>
      </w:r>
      <w:r>
        <w:br/>
      </w:r>
      <w:r>
        <w:rPr>
          <w:rFonts w:ascii="Times New Roman"/>
          <w:b w:val="false"/>
          <w:i w:val="false"/>
          <w:color w:val="000000"/>
          <w:sz w:val="28"/>
        </w:rPr>
        <w:t>
      «14-1. Исправленный счет-фактура должен:</w:t>
      </w:r>
      <w:r>
        <w:br/>
      </w:r>
      <w:r>
        <w:rPr>
          <w:rFonts w:ascii="Times New Roman"/>
          <w:b w:val="false"/>
          <w:i w:val="false"/>
          <w:color w:val="000000"/>
          <w:sz w:val="28"/>
        </w:rPr>
        <w:t>
      1) соответствовать требованиям, установленным настоящей статьей к выписке счетов-фактур;</w:t>
      </w:r>
      <w:r>
        <w:br/>
      </w:r>
      <w:r>
        <w:rPr>
          <w:rFonts w:ascii="Times New Roman"/>
          <w:b w:val="false"/>
          <w:i w:val="false"/>
          <w:color w:val="000000"/>
          <w:sz w:val="28"/>
        </w:rPr>
        <w:t>
      2) содержать следующую информацию:</w:t>
      </w:r>
      <w:r>
        <w:br/>
      </w:r>
      <w:r>
        <w:rPr>
          <w:rFonts w:ascii="Times New Roman"/>
          <w:b w:val="false"/>
          <w:i w:val="false"/>
          <w:color w:val="000000"/>
          <w:sz w:val="28"/>
        </w:rPr>
        <w:t>
      пометку о том, что счет-фактура является исправленным;</w:t>
      </w:r>
      <w:r>
        <w:br/>
      </w:r>
      <w:r>
        <w:rPr>
          <w:rFonts w:ascii="Times New Roman"/>
          <w:b w:val="false"/>
          <w:i w:val="false"/>
          <w:color w:val="000000"/>
          <w:sz w:val="28"/>
        </w:rPr>
        <w:t>
      порядковый номер и дату выписки исправленного счета-фактуры;</w:t>
      </w:r>
      <w:r>
        <w:br/>
      </w:r>
      <w:r>
        <w:rPr>
          <w:rFonts w:ascii="Times New Roman"/>
          <w:b w:val="false"/>
          <w:i w:val="false"/>
          <w:color w:val="000000"/>
          <w:sz w:val="28"/>
        </w:rPr>
        <w:t>
      порядковый номер и дату выписки аннулируемого счета-фактуры.</w:t>
      </w:r>
      <w:r>
        <w:br/>
      </w:r>
      <w:r>
        <w:rPr>
          <w:rFonts w:ascii="Times New Roman"/>
          <w:b w:val="false"/>
          <w:i w:val="false"/>
          <w:color w:val="000000"/>
          <w:sz w:val="28"/>
        </w:rPr>
        <w:t>
      14-2. Исправленный счет-фактура выписывается не ранее даты обнаружения ошибки и не позднее:</w:t>
      </w:r>
      <w:r>
        <w:br/>
      </w:r>
      <w:r>
        <w:rPr>
          <w:rFonts w:ascii="Times New Roman"/>
          <w:b w:val="false"/>
          <w:i w:val="false"/>
          <w:color w:val="000000"/>
          <w:sz w:val="28"/>
        </w:rPr>
        <w:t>
      1) пяти календарных дней после даты обнаружения ошибки - в случае выписки на бумажном носителе;</w:t>
      </w:r>
      <w:r>
        <w:br/>
      </w:r>
      <w:r>
        <w:rPr>
          <w:rFonts w:ascii="Times New Roman"/>
          <w:b w:val="false"/>
          <w:i w:val="false"/>
          <w:color w:val="000000"/>
          <w:sz w:val="28"/>
        </w:rPr>
        <w:t>
      2) десяти календарных дней после даты обнаружения ошибки - в случае выписки в электронном виде.</w:t>
      </w:r>
      <w:r>
        <w:br/>
      </w:r>
      <w:r>
        <w:rPr>
          <w:rFonts w:ascii="Times New Roman"/>
          <w:b w:val="false"/>
          <w:i w:val="false"/>
          <w:color w:val="000000"/>
          <w:sz w:val="28"/>
        </w:rPr>
        <w:t>
      14-3. По исправленному счету-фактуре, выписанному на бумажном носителе, обязательно наличие любого из нижеперечисленных подтверждений о получении такого счета-фактуры получателем товаров, работ, услуг:</w:t>
      </w:r>
      <w:r>
        <w:br/>
      </w:r>
      <w:r>
        <w:rPr>
          <w:rFonts w:ascii="Times New Roman"/>
          <w:b w:val="false"/>
          <w:i w:val="false"/>
          <w:color w:val="000000"/>
          <w:sz w:val="28"/>
        </w:rPr>
        <w:t>
      заверение получателем товаров, работ, услуг такого счета-фактуры подписями и печатью в соответствии с пунктом 8 настоящей статьи;</w:t>
      </w:r>
      <w:r>
        <w:br/>
      </w:r>
      <w:r>
        <w:rPr>
          <w:rFonts w:ascii="Times New Roman"/>
          <w:b w:val="false"/>
          <w:i w:val="false"/>
          <w:color w:val="000000"/>
          <w:sz w:val="28"/>
        </w:rPr>
        <w:t>
      или</w:t>
      </w:r>
      <w:r>
        <w:br/>
      </w:r>
      <w:r>
        <w:rPr>
          <w:rFonts w:ascii="Times New Roman"/>
          <w:b w:val="false"/>
          <w:i w:val="false"/>
          <w:color w:val="000000"/>
          <w:sz w:val="28"/>
        </w:rPr>
        <w:t>
      направление поставщиком товаров, работ, услуг такого счета-фактуры в адрес получателя товаров, работ, услуг заказным письмом и наличие уведомления о его получении;</w:t>
      </w:r>
      <w:r>
        <w:br/>
      </w:r>
      <w:r>
        <w:rPr>
          <w:rFonts w:ascii="Times New Roman"/>
          <w:b w:val="false"/>
          <w:i w:val="false"/>
          <w:color w:val="000000"/>
          <w:sz w:val="28"/>
        </w:rPr>
        <w:t>
      или</w:t>
      </w:r>
      <w:r>
        <w:br/>
      </w:r>
      <w:r>
        <w:rPr>
          <w:rFonts w:ascii="Times New Roman"/>
          <w:b w:val="false"/>
          <w:i w:val="false"/>
          <w:color w:val="000000"/>
          <w:sz w:val="28"/>
        </w:rPr>
        <w:t>
      наличие письма получателя товаров, работ, услуг о получении такого счета-фактуры с подписью и печатью.»;</w:t>
      </w:r>
      <w:r>
        <w:br/>
      </w:r>
      <w:r>
        <w:rPr>
          <w:rFonts w:ascii="Times New Roman"/>
          <w:b w:val="false"/>
          <w:i w:val="false"/>
          <w:color w:val="000000"/>
          <w:sz w:val="28"/>
        </w:rPr>
        <w:t>
      в пункте 15:</w:t>
      </w:r>
      <w:r>
        <w:br/>
      </w:r>
      <w:r>
        <w:rPr>
          <w:rFonts w:ascii="Times New Roman"/>
          <w:b w:val="false"/>
          <w:i w:val="false"/>
          <w:color w:val="000000"/>
          <w:sz w:val="28"/>
        </w:rPr>
        <w:t>
      подпункт 2) изложить в следующей редакции:</w:t>
      </w:r>
      <w:r>
        <w:br/>
      </w:r>
      <w:r>
        <w:rPr>
          <w:rFonts w:ascii="Times New Roman"/>
          <w:b w:val="false"/>
          <w:i w:val="false"/>
          <w:color w:val="000000"/>
          <w:sz w:val="28"/>
        </w:rPr>
        <w:t>
      «2) оформления перевозки пассажира проездным билетом (кроме случаев, предусмотренных в подпунктах 3) и 3-1) настоящего пункта);»;</w:t>
      </w:r>
      <w:r>
        <w:br/>
      </w:r>
      <w:r>
        <w:rPr>
          <w:rFonts w:ascii="Times New Roman"/>
          <w:b w:val="false"/>
          <w:i w:val="false"/>
          <w:color w:val="000000"/>
          <w:sz w:val="28"/>
        </w:rPr>
        <w:t>
      дополнить подпунктом 3-1) следующего содержания:</w:t>
      </w:r>
      <w:r>
        <w:br/>
      </w:r>
      <w:r>
        <w:rPr>
          <w:rFonts w:ascii="Times New Roman"/>
          <w:b w:val="false"/>
          <w:i w:val="false"/>
          <w:color w:val="000000"/>
          <w:sz w:val="28"/>
        </w:rPr>
        <w:t>
      «3-1) оформления перевозки пассажира электронным проездным документом, выдаваемым на железнодорожном транспорте;»;</w:t>
      </w:r>
      <w:r>
        <w:br/>
      </w:r>
      <w:r>
        <w:rPr>
          <w:rFonts w:ascii="Times New Roman"/>
          <w:b w:val="false"/>
          <w:i w:val="false"/>
          <w:color w:val="000000"/>
          <w:sz w:val="28"/>
        </w:rPr>
        <w:t>
      подпункт 5) изложить в следующей редакции:</w:t>
      </w:r>
      <w:r>
        <w:br/>
      </w:r>
      <w:r>
        <w:rPr>
          <w:rFonts w:ascii="Times New Roman"/>
          <w:b w:val="false"/>
          <w:i w:val="false"/>
          <w:color w:val="000000"/>
          <w:sz w:val="28"/>
        </w:rPr>
        <w:t>
      «5) безвозмездной передачи товара физическому лицу, не являющемуся индивидуальным предпринимателем, частным нотариусом, частным судебным исполнителем, адвокатом, профессиональным медиатором;»;</w:t>
      </w:r>
      <w:r>
        <w:br/>
      </w:r>
      <w:r>
        <w:rPr>
          <w:rFonts w:ascii="Times New Roman"/>
          <w:b w:val="false"/>
          <w:i w:val="false"/>
          <w:color w:val="000000"/>
          <w:sz w:val="28"/>
        </w:rPr>
        <w:t>
      пункт 16 дополнить частью следующего содержания:</w:t>
      </w:r>
      <w:r>
        <w:br/>
      </w:r>
      <w:r>
        <w:rPr>
          <w:rFonts w:ascii="Times New Roman"/>
          <w:b w:val="false"/>
          <w:i w:val="false"/>
          <w:color w:val="000000"/>
          <w:sz w:val="28"/>
        </w:rPr>
        <w:t>
      «В случае, предусмотренном подпунктом 3-1) пункта 15 настоящей статьи, получатель товаров, работ, услуг вправе обратиться к поставщику с требованием выписать счет-фактуру для подтверждения факта проезда на железнодорожном транспорте в целях отнесения в зачет суммы налога на добавленную стоимость по услугам перевозки, оказанным таким поставщиком, а поставщик обязан выполнить это требование.»;</w:t>
      </w:r>
      <w:r>
        <w:br/>
      </w:r>
      <w:r>
        <w:rPr>
          <w:rFonts w:ascii="Times New Roman"/>
          <w:b w:val="false"/>
          <w:i w:val="false"/>
          <w:color w:val="000000"/>
          <w:sz w:val="28"/>
        </w:rPr>
        <w:t>
      подпункты 1) и 2) пункта 16-1 изложить в следующей редакции:</w:t>
      </w:r>
      <w:r>
        <w:br/>
      </w:r>
      <w:r>
        <w:rPr>
          <w:rFonts w:ascii="Times New Roman"/>
          <w:b w:val="false"/>
          <w:i w:val="false"/>
          <w:color w:val="000000"/>
          <w:sz w:val="28"/>
        </w:rPr>
        <w:t>
      «1) в случаях, предусмотренных в подпунктах 1), 2), 3) и 3-1) пункта 15 настоящей статьи, - в день совершения оборота или позже, но в пределах срока исковой давности, установленного пунктом 2 статьи 46 настоящего Кодекса. При этом при выписке счета-фактуры позже даты совершения оборота наряду с датой выписки счета-фактуры поставщиком услуг указывается дата совершения оборота по реализации с указанием налога, исчисленного по ставке, действующей на дату совершения оборота;</w:t>
      </w:r>
      <w:r>
        <w:br/>
      </w:r>
      <w:r>
        <w:rPr>
          <w:rFonts w:ascii="Times New Roman"/>
          <w:b w:val="false"/>
          <w:i w:val="false"/>
          <w:color w:val="000000"/>
          <w:sz w:val="28"/>
        </w:rPr>
        <w:t>
      2) в случае, предусмотренном в подпункте 4) пункта 15 настоящей статьи, - по месту реализации товаров, работ, услуг в день совершения оборота или позже, но в пределах срока исковой давности, установленного пунктом 2 статьи 46 настоящего Кодекса.»;</w:t>
      </w:r>
      <w:r>
        <w:br/>
      </w:r>
      <w:r>
        <w:rPr>
          <w:rFonts w:ascii="Times New Roman"/>
          <w:b w:val="false"/>
          <w:i w:val="false"/>
          <w:color w:val="000000"/>
          <w:sz w:val="28"/>
        </w:rPr>
        <w:t>
      75) статью 265 изложить в следующей редакции:</w:t>
      </w:r>
      <w:r>
        <w:br/>
      </w:r>
      <w:r>
        <w:rPr>
          <w:rFonts w:ascii="Times New Roman"/>
          <w:b w:val="false"/>
          <w:i w:val="false"/>
          <w:color w:val="000000"/>
          <w:sz w:val="28"/>
        </w:rPr>
        <w:t>
      «Статья 265. Выписка дополнительных счетов-фактур</w:t>
      </w:r>
      <w:r>
        <w:br/>
      </w:r>
      <w:r>
        <w:rPr>
          <w:rFonts w:ascii="Times New Roman"/>
          <w:b w:val="false"/>
          <w:i w:val="false"/>
          <w:color w:val="000000"/>
          <w:sz w:val="28"/>
        </w:rPr>
        <w:t>
      1. Выписка дополнительного счета-фактуры производится поставщиком в случаях:</w:t>
      </w:r>
      <w:r>
        <w:br/>
      </w:r>
      <w:r>
        <w:rPr>
          <w:rFonts w:ascii="Times New Roman"/>
          <w:b w:val="false"/>
          <w:i w:val="false"/>
          <w:color w:val="000000"/>
          <w:sz w:val="28"/>
        </w:rPr>
        <w:t>
      корректировки размера облагаемого оборота в соответствии со статьей 239 настоящего Кодекса;</w:t>
      </w:r>
      <w:r>
        <w:br/>
      </w:r>
      <w:r>
        <w:rPr>
          <w:rFonts w:ascii="Times New Roman"/>
          <w:b w:val="false"/>
          <w:i w:val="false"/>
          <w:color w:val="000000"/>
          <w:sz w:val="28"/>
        </w:rPr>
        <w:t>
      2) одновременного соответствия следующим условиям:</w:t>
      </w:r>
      <w:r>
        <w:br/>
      </w:r>
      <w:r>
        <w:rPr>
          <w:rFonts w:ascii="Times New Roman"/>
          <w:b w:val="false"/>
          <w:i w:val="false"/>
          <w:color w:val="000000"/>
          <w:sz w:val="28"/>
        </w:rPr>
        <w:t>
      счет-фактура выписан поставщиком товаров, работ, услуг в случаях, предусмотренных статьей 263 настоящего Кодекса, ранее даты совершения оборота по реализации с указанием суммы налога на добавленную стоимость, начисленного по ставке налога, действовавшей на дату выписки такого счета-фактуры;</w:t>
      </w:r>
      <w:r>
        <w:br/>
      </w:r>
      <w:r>
        <w:rPr>
          <w:rFonts w:ascii="Times New Roman"/>
          <w:b w:val="false"/>
          <w:i w:val="false"/>
          <w:color w:val="000000"/>
          <w:sz w:val="28"/>
        </w:rPr>
        <w:t>
      ставка налога на добавленную стоимость, действовавшая на дату выписки счета-фактуры, отличается от ставки налога, действующей на дату совершения оборота по реализации по такому счету-фактуре.</w:t>
      </w:r>
      <w:r>
        <w:br/>
      </w:r>
      <w:r>
        <w:rPr>
          <w:rFonts w:ascii="Times New Roman"/>
          <w:b w:val="false"/>
          <w:i w:val="false"/>
          <w:color w:val="000000"/>
          <w:sz w:val="28"/>
        </w:rPr>
        <w:t>
      2. Дополнительный счет-фактура должен:</w:t>
      </w:r>
      <w:r>
        <w:br/>
      </w:r>
      <w:r>
        <w:rPr>
          <w:rFonts w:ascii="Times New Roman"/>
          <w:b w:val="false"/>
          <w:i w:val="false"/>
          <w:color w:val="000000"/>
          <w:sz w:val="28"/>
        </w:rPr>
        <w:t>
      1) соответствовать требованиям, установленным статьей 263 настоящего Кодекса к выписке счетов-фактур;</w:t>
      </w:r>
      <w:r>
        <w:br/>
      </w:r>
      <w:r>
        <w:rPr>
          <w:rFonts w:ascii="Times New Roman"/>
          <w:b w:val="false"/>
          <w:i w:val="false"/>
          <w:color w:val="000000"/>
          <w:sz w:val="28"/>
        </w:rPr>
        <w:t>
      2) содержать следующую информацию:</w:t>
      </w:r>
      <w:r>
        <w:br/>
      </w:r>
      <w:r>
        <w:rPr>
          <w:rFonts w:ascii="Times New Roman"/>
          <w:b w:val="false"/>
          <w:i w:val="false"/>
          <w:color w:val="000000"/>
          <w:sz w:val="28"/>
        </w:rPr>
        <w:t>
      пометку о том, что счет-фактура является дополнительным;</w:t>
      </w:r>
      <w:r>
        <w:br/>
      </w:r>
      <w:r>
        <w:rPr>
          <w:rFonts w:ascii="Times New Roman"/>
          <w:b w:val="false"/>
          <w:i w:val="false"/>
          <w:color w:val="000000"/>
          <w:sz w:val="28"/>
        </w:rPr>
        <w:t>
      порядковый номер и дату выписки дополнительного счета-фактуры;</w:t>
      </w:r>
      <w:r>
        <w:br/>
      </w:r>
      <w:r>
        <w:rPr>
          <w:rFonts w:ascii="Times New Roman"/>
          <w:b w:val="false"/>
          <w:i w:val="false"/>
          <w:color w:val="000000"/>
          <w:sz w:val="28"/>
        </w:rPr>
        <w:t>
      порядковый номер и дату выписки счета-фактуры, к которому выписывается дополнительный счет-фактура;</w:t>
      </w:r>
      <w:r>
        <w:br/>
      </w:r>
      <w:r>
        <w:rPr>
          <w:rFonts w:ascii="Times New Roman"/>
          <w:b w:val="false"/>
          <w:i w:val="false"/>
          <w:color w:val="000000"/>
          <w:sz w:val="28"/>
        </w:rPr>
        <w:t>
      в случае, установленном подпунктом 1) пункта 1 настоящей статьи, - корректировку размера облагаемого оборота и разницу между суммой налога на добавленную стоимость, указанную в ранее выписанном счете-фактуре, и суммой налога на добавленную стоимость на дату выписки дополнительного счета-фактуры;</w:t>
      </w:r>
      <w:r>
        <w:br/>
      </w:r>
      <w:r>
        <w:rPr>
          <w:rFonts w:ascii="Times New Roman"/>
          <w:b w:val="false"/>
          <w:i w:val="false"/>
          <w:color w:val="000000"/>
          <w:sz w:val="28"/>
        </w:rPr>
        <w:t>
      в случае, установленном подпунктом 2) пункта 1 настоящей статьи, - ставку налога на добавленную стоимость на дату выписки дополнительного счета-фактуры и сумму налога на добавленную стоимость на дату выписки дополнительного счета-фактуры.</w:t>
      </w:r>
      <w:r>
        <w:br/>
      </w:r>
      <w:r>
        <w:rPr>
          <w:rFonts w:ascii="Times New Roman"/>
          <w:b w:val="false"/>
          <w:i w:val="false"/>
          <w:color w:val="000000"/>
          <w:sz w:val="28"/>
        </w:rPr>
        <w:t>
      3. Дополнительный счет-фактура выписывается:</w:t>
      </w:r>
      <w:r>
        <w:br/>
      </w:r>
      <w:r>
        <w:rPr>
          <w:rFonts w:ascii="Times New Roman"/>
          <w:b w:val="false"/>
          <w:i w:val="false"/>
          <w:color w:val="000000"/>
          <w:sz w:val="28"/>
        </w:rPr>
        <w:t>
      1) в случае, установленном подпунктом 1) пункта 1 настоящей статьи, - не ранее даты наступления случаев, предусмотренных статьей 239 настоящего Кодекса, и не позднее:</w:t>
      </w:r>
      <w:r>
        <w:br/>
      </w:r>
      <w:r>
        <w:rPr>
          <w:rFonts w:ascii="Times New Roman"/>
          <w:b w:val="false"/>
          <w:i w:val="false"/>
          <w:color w:val="000000"/>
          <w:sz w:val="28"/>
        </w:rPr>
        <w:t>
      пяти календарных дней после даты наступления случаев, предусмотренных статьей 239 настоящего Кодекса, - в случае выписки на бумажном носителе;</w:t>
      </w:r>
      <w:r>
        <w:br/>
      </w:r>
      <w:r>
        <w:rPr>
          <w:rFonts w:ascii="Times New Roman"/>
          <w:b w:val="false"/>
          <w:i w:val="false"/>
          <w:color w:val="000000"/>
          <w:sz w:val="28"/>
        </w:rPr>
        <w:t>
      десяти календарных дней после даты наступления случаев, предусмотренных статьей 239 настоящего Кодекса, - в случае выписки в электронном виде;</w:t>
      </w:r>
      <w:r>
        <w:br/>
      </w:r>
      <w:r>
        <w:rPr>
          <w:rFonts w:ascii="Times New Roman"/>
          <w:b w:val="false"/>
          <w:i w:val="false"/>
          <w:color w:val="000000"/>
          <w:sz w:val="28"/>
        </w:rPr>
        <w:t>
      2) в случае, установленном подпунктом 2) пункта 1 настоящей статьи, — в течение месяца после вступления в действие законодательного акта, предусматривающего изменение ставки налога.</w:t>
      </w:r>
      <w:r>
        <w:br/>
      </w:r>
      <w:r>
        <w:rPr>
          <w:rFonts w:ascii="Times New Roman"/>
          <w:b w:val="false"/>
          <w:i w:val="false"/>
          <w:color w:val="000000"/>
          <w:sz w:val="28"/>
        </w:rPr>
        <w:t>
      4. По дополнительному счету-фактуре, выписанному на бумажном носителе, обязательно наличие любого из нижеперечисленных подтверждений о получении такого счета-фактуры получателем товаров, работ, услуг:</w:t>
      </w:r>
      <w:r>
        <w:br/>
      </w:r>
      <w:r>
        <w:rPr>
          <w:rFonts w:ascii="Times New Roman"/>
          <w:b w:val="false"/>
          <w:i w:val="false"/>
          <w:color w:val="000000"/>
          <w:sz w:val="28"/>
        </w:rPr>
        <w:t>
      заверение получателем товаров, работ, услуг такого счета-фактуры подписями и печатью в соответствии с пунктом 8 статьи 263 настоящего Кодекса;</w:t>
      </w:r>
      <w:r>
        <w:br/>
      </w:r>
      <w:r>
        <w:rPr>
          <w:rFonts w:ascii="Times New Roman"/>
          <w:b w:val="false"/>
          <w:i w:val="false"/>
          <w:color w:val="000000"/>
          <w:sz w:val="28"/>
        </w:rPr>
        <w:t>
      или</w:t>
      </w:r>
      <w:r>
        <w:br/>
      </w:r>
      <w:r>
        <w:rPr>
          <w:rFonts w:ascii="Times New Roman"/>
          <w:b w:val="false"/>
          <w:i w:val="false"/>
          <w:color w:val="000000"/>
          <w:sz w:val="28"/>
        </w:rPr>
        <w:t>
      направление поставщиком товаров, работ, услуг такого счета-фактуры в адрес получателя товаров, работ, услуг заказным письмом и наличие уведомления о его получении;</w:t>
      </w:r>
      <w:r>
        <w:br/>
      </w:r>
      <w:r>
        <w:rPr>
          <w:rFonts w:ascii="Times New Roman"/>
          <w:b w:val="false"/>
          <w:i w:val="false"/>
          <w:color w:val="000000"/>
          <w:sz w:val="28"/>
        </w:rPr>
        <w:t>
      или</w:t>
      </w:r>
      <w:r>
        <w:br/>
      </w:r>
      <w:r>
        <w:rPr>
          <w:rFonts w:ascii="Times New Roman"/>
          <w:b w:val="false"/>
          <w:i w:val="false"/>
          <w:color w:val="000000"/>
          <w:sz w:val="28"/>
        </w:rPr>
        <w:t>
      наличие письма получателя товаров, работ, услуг о получении такого счета-фактуры с подписью и печатью.»;</w:t>
      </w:r>
      <w:r>
        <w:br/>
      </w:r>
      <w:r>
        <w:rPr>
          <w:rFonts w:ascii="Times New Roman"/>
          <w:b w:val="false"/>
          <w:i w:val="false"/>
          <w:color w:val="000000"/>
          <w:sz w:val="28"/>
        </w:rPr>
        <w:t>
      76) в статье 267:</w:t>
      </w:r>
      <w:r>
        <w:br/>
      </w:r>
      <w:r>
        <w:rPr>
          <w:rFonts w:ascii="Times New Roman"/>
          <w:b w:val="false"/>
          <w:i w:val="false"/>
          <w:color w:val="000000"/>
          <w:sz w:val="28"/>
        </w:rPr>
        <w:t>
      подпункт 1) пункта 2 дополнить абзацем одиннадцатым следующего содержания:</w:t>
      </w:r>
      <w:r>
        <w:br/>
      </w:r>
      <w:r>
        <w:rPr>
          <w:rFonts w:ascii="Times New Roman"/>
          <w:b w:val="false"/>
          <w:i w:val="false"/>
          <w:color w:val="000000"/>
          <w:sz w:val="28"/>
        </w:rPr>
        <w:t>
      «переработка шкур и шерсти сельскохозяйственных животных.»;</w:t>
      </w:r>
      <w:r>
        <w:br/>
      </w:r>
      <w:r>
        <w:rPr>
          <w:rFonts w:ascii="Times New Roman"/>
          <w:b w:val="false"/>
          <w:i w:val="false"/>
          <w:color w:val="000000"/>
          <w:sz w:val="28"/>
        </w:rPr>
        <w:t>
      пункт 4 изложить в следующей редакции:</w:t>
      </w:r>
      <w:r>
        <w:br/>
      </w:r>
      <w:r>
        <w:rPr>
          <w:rFonts w:ascii="Times New Roman"/>
          <w:b w:val="false"/>
          <w:i w:val="false"/>
          <w:color w:val="000000"/>
          <w:sz w:val="28"/>
        </w:rPr>
        <w:t>
      «4. Производят уплату налога на добавленную стоимость в порядке, установленном пунктом 3 настоящей статьи:</w:t>
      </w:r>
      <w:r>
        <w:br/>
      </w:r>
      <w:r>
        <w:rPr>
          <w:rFonts w:ascii="Times New Roman"/>
          <w:b w:val="false"/>
          <w:i w:val="false"/>
          <w:color w:val="000000"/>
          <w:sz w:val="28"/>
        </w:rPr>
        <w:t>
      1) юридические лица-производители сельскохозяйственной продукции, продукции аквакультуры (рыбоводства) по следующим видам деятельности:</w:t>
      </w:r>
      <w:r>
        <w:br/>
      </w:r>
      <w:r>
        <w:rPr>
          <w:rFonts w:ascii="Times New Roman"/>
          <w:b w:val="false"/>
          <w:i w:val="false"/>
          <w:color w:val="000000"/>
          <w:sz w:val="28"/>
        </w:rPr>
        <w:t>
      производству сельскохозяйственной продукции, продукции аквакультуры (рыбоводства) с использованием земли, переработке и реализации указанной продукции собственного производства;</w:t>
      </w:r>
      <w:r>
        <w:br/>
      </w:r>
      <w:r>
        <w:rPr>
          <w:rFonts w:ascii="Times New Roman"/>
          <w:b w:val="false"/>
          <w:i w:val="false"/>
          <w:color w:val="000000"/>
          <w:sz w:val="28"/>
        </w:rPr>
        <w:t>
      производству продукции животноводства и птицеводства (в том числе племенного), пчеловодства, аквакультуры (рыбоводства), а также переработке и реализации указанной продукции собственного производства;</w:t>
      </w:r>
      <w:r>
        <w:br/>
      </w:r>
      <w:r>
        <w:rPr>
          <w:rFonts w:ascii="Times New Roman"/>
          <w:b w:val="false"/>
          <w:i w:val="false"/>
          <w:color w:val="000000"/>
          <w:sz w:val="28"/>
        </w:rPr>
        <w:t>
      2) сельские потребительские кооперативы по следующим видам деятельности:</w:t>
      </w:r>
      <w:r>
        <w:br/>
      </w:r>
      <w:r>
        <w:rPr>
          <w:rFonts w:ascii="Times New Roman"/>
          <w:b w:val="false"/>
          <w:i w:val="false"/>
          <w:color w:val="000000"/>
          <w:sz w:val="28"/>
        </w:rPr>
        <w:t>
      реализации сельскохозяйственной продукции, продукции аквакультуры (рыбоводства), произведенной крестьянскими или фермерскими хозяйствами, - членами (пайщиками) данных кооперативов;</w:t>
      </w:r>
      <w:r>
        <w:br/>
      </w:r>
      <w:r>
        <w:rPr>
          <w:rFonts w:ascii="Times New Roman"/>
          <w:b w:val="false"/>
          <w:i w:val="false"/>
          <w:color w:val="000000"/>
          <w:sz w:val="28"/>
        </w:rPr>
        <w:t>
      переработке сельскохозяйственной продукции, продукции аквакультуры (рыбоводства), произведенной крестьянскими или фермерскими хозяйствами, - членами (пайщиками) данных кооперативов, и реализации продукции, полученной в результате переработки данной продукции.»;</w:t>
      </w:r>
      <w:r>
        <w:br/>
      </w:r>
      <w:r>
        <w:rPr>
          <w:rFonts w:ascii="Times New Roman"/>
          <w:b w:val="false"/>
          <w:i w:val="false"/>
          <w:color w:val="000000"/>
          <w:sz w:val="28"/>
        </w:rPr>
        <w:t>
      77) статью 272 дополнить пунктом 3-1 следующего содержания:</w:t>
      </w:r>
      <w:r>
        <w:br/>
      </w:r>
      <w:r>
        <w:rPr>
          <w:rFonts w:ascii="Times New Roman"/>
          <w:b w:val="false"/>
          <w:i w:val="false"/>
          <w:color w:val="000000"/>
          <w:sz w:val="28"/>
        </w:rPr>
        <w:t>
      «3-1. В случае, если превышение налога на добавленную стоимость сложилось по товарам, работам, услугам, приобретенным налогоплательщиком в связи со строительством зданий и сооружений производственного назначения, впервые вводимых в эксплуатацию на территории Республики Казахстан, возврат такому налогоплательщику суммы превышения налога на добавленную стоимость, сложившейся за период строительства, осуществляется в течение двадцати налоговых периодов равными долями, начиная с налогового периода, в котором подтверждена достоверность предъявленной к возврату накопленной суммы превышения налога на добавленную стоимость.</w:t>
      </w:r>
      <w:r>
        <w:br/>
      </w:r>
      <w:r>
        <w:rPr>
          <w:rFonts w:ascii="Times New Roman"/>
          <w:b w:val="false"/>
          <w:i w:val="false"/>
          <w:color w:val="000000"/>
          <w:sz w:val="28"/>
        </w:rPr>
        <w:t>
      Для целей настоящей статьи к зданиям производственного назначения относятся:</w:t>
      </w:r>
      <w:r>
        <w:br/>
      </w:r>
      <w:r>
        <w:rPr>
          <w:rFonts w:ascii="Times New Roman"/>
          <w:b w:val="false"/>
          <w:i w:val="false"/>
          <w:color w:val="000000"/>
          <w:sz w:val="28"/>
        </w:rPr>
        <w:t>
      1) промышленные здания и склады;</w:t>
      </w:r>
      <w:r>
        <w:br/>
      </w:r>
      <w:r>
        <w:rPr>
          <w:rFonts w:ascii="Times New Roman"/>
          <w:b w:val="false"/>
          <w:i w:val="false"/>
          <w:color w:val="000000"/>
          <w:sz w:val="28"/>
        </w:rPr>
        <w:t>
      2) здания транспорта, связи и коммуникаций;</w:t>
      </w:r>
      <w:r>
        <w:br/>
      </w:r>
      <w:r>
        <w:rPr>
          <w:rFonts w:ascii="Times New Roman"/>
          <w:b w:val="false"/>
          <w:i w:val="false"/>
          <w:color w:val="000000"/>
          <w:sz w:val="28"/>
        </w:rPr>
        <w:t>
      3) нежилые сельскохозяйственные здания.</w:t>
      </w:r>
      <w:r>
        <w:br/>
      </w:r>
      <w:r>
        <w:rPr>
          <w:rFonts w:ascii="Times New Roman"/>
          <w:b w:val="false"/>
          <w:i w:val="false"/>
          <w:color w:val="000000"/>
          <w:sz w:val="28"/>
        </w:rPr>
        <w:t>
      Для целей настоящей статьи к сооружениям производственного назначения относятся сооружения, кроме сооружений, предназначенных для спорта и мест отдыха, административных целей, стоянки или парковки автомобилей, а также культурно-развлекательного, гостиничного, ресторанного назначения.</w:t>
      </w:r>
      <w:r>
        <w:br/>
      </w:r>
      <w:r>
        <w:rPr>
          <w:rFonts w:ascii="Times New Roman"/>
          <w:b w:val="false"/>
          <w:i w:val="false"/>
          <w:color w:val="000000"/>
          <w:sz w:val="28"/>
        </w:rPr>
        <w:t>
      Отнесение зданий и сооружений производственного назначения к зданиям и сооружениям, указанным в абзацах третьем-шестом настоящего пункта, производится в соответствии с классификацией, установленной государственным уполномоченным органом в области технического регулирования.</w:t>
      </w:r>
      <w:r>
        <w:br/>
      </w:r>
      <w:r>
        <w:rPr>
          <w:rFonts w:ascii="Times New Roman"/>
          <w:b w:val="false"/>
          <w:i w:val="false"/>
          <w:color w:val="000000"/>
          <w:sz w:val="28"/>
        </w:rPr>
        <w:t>
      Положения части первой настоящего пункта применяются также и при строительстве «под ключ» в соответствии с законодательством Республики Казахстан.</w:t>
      </w:r>
      <w:r>
        <w:br/>
      </w:r>
      <w:r>
        <w:rPr>
          <w:rFonts w:ascii="Times New Roman"/>
          <w:b w:val="false"/>
          <w:i w:val="false"/>
          <w:color w:val="000000"/>
          <w:sz w:val="28"/>
        </w:rPr>
        <w:t>
      При этом под периодом строительства понимается период времени между началом строительства и датой ввода в эксплуатацию зданий, сооружений.</w:t>
      </w:r>
      <w:r>
        <w:br/>
      </w:r>
      <w:r>
        <w:rPr>
          <w:rFonts w:ascii="Times New Roman"/>
          <w:b w:val="false"/>
          <w:i w:val="false"/>
          <w:color w:val="000000"/>
          <w:sz w:val="28"/>
        </w:rPr>
        <w:t>
      Для целей настоящей статьи началом строительства признается наиболее ранняя из следующих дат:</w:t>
      </w:r>
      <w:r>
        <w:br/>
      </w:r>
      <w:r>
        <w:rPr>
          <w:rFonts w:ascii="Times New Roman"/>
          <w:b w:val="false"/>
          <w:i w:val="false"/>
          <w:color w:val="000000"/>
          <w:sz w:val="28"/>
        </w:rPr>
        <w:t xml:space="preserve">
      1) дата заключения контракта (договора, соглашения) на осуществление строительства; </w:t>
      </w:r>
      <w:r>
        <w:br/>
      </w:r>
      <w:r>
        <w:rPr>
          <w:rFonts w:ascii="Times New Roman"/>
          <w:b w:val="false"/>
          <w:i w:val="false"/>
          <w:color w:val="000000"/>
          <w:sz w:val="28"/>
        </w:rPr>
        <w:t xml:space="preserve">
      2) дата заключения контракта (договора, соглашения) на осуществление проектных работ. </w:t>
      </w:r>
      <w:r>
        <w:br/>
      </w:r>
      <w:r>
        <w:rPr>
          <w:rFonts w:ascii="Times New Roman"/>
          <w:b w:val="false"/>
          <w:i w:val="false"/>
          <w:color w:val="000000"/>
          <w:sz w:val="28"/>
        </w:rPr>
        <w:t>
      Положения настоящего пункта применяются при одновременном соблюдении следующих условий:</w:t>
      </w:r>
      <w:r>
        <w:br/>
      </w:r>
      <w:r>
        <w:rPr>
          <w:rFonts w:ascii="Times New Roman"/>
          <w:b w:val="false"/>
          <w:i w:val="false"/>
          <w:color w:val="000000"/>
          <w:sz w:val="28"/>
        </w:rPr>
        <w:t>
      1) налогоплательщик является организацией, осуществляющей деятельность на территории специальной экономической зоны или вновь образованной, реализующей инвестиционный приоритетный проект;</w:t>
      </w:r>
      <w:r>
        <w:br/>
      </w:r>
      <w:r>
        <w:rPr>
          <w:rFonts w:ascii="Times New Roman"/>
          <w:b w:val="false"/>
          <w:i w:val="false"/>
          <w:color w:val="000000"/>
          <w:sz w:val="28"/>
        </w:rPr>
        <w:t>
      2) строительство осуществляется, на основании долгосрочного контракта, указанного в пункте 1 статьи 130-1 настоящего Кодекса;</w:t>
      </w:r>
      <w:r>
        <w:br/>
      </w:r>
      <w:r>
        <w:rPr>
          <w:rFonts w:ascii="Times New Roman"/>
          <w:b w:val="false"/>
          <w:i w:val="false"/>
          <w:color w:val="000000"/>
          <w:sz w:val="28"/>
        </w:rPr>
        <w:t xml:space="preserve">
      3) здания, сооружения признаны основными средствами; </w:t>
      </w:r>
      <w:r>
        <w:br/>
      </w:r>
      <w:r>
        <w:rPr>
          <w:rFonts w:ascii="Times New Roman"/>
          <w:b w:val="false"/>
          <w:i w:val="false"/>
          <w:color w:val="000000"/>
          <w:sz w:val="28"/>
        </w:rPr>
        <w:t>
      4) здания, сооружения приняты в эксплуатацию государственной приемочной или приемочной комиссиями.</w:t>
      </w:r>
      <w:r>
        <w:br/>
      </w:r>
      <w:r>
        <w:rPr>
          <w:rFonts w:ascii="Times New Roman"/>
          <w:b w:val="false"/>
          <w:i w:val="false"/>
          <w:color w:val="000000"/>
          <w:sz w:val="28"/>
        </w:rPr>
        <w:t>
      Положения настоящего пункта не применяются при возврате превышения налога на добавленную стоимость налогоплательщикам, которым такой возврат осуществляется в порядке, установленном пунктом 3 и (или) абзацами четвертым-шестым подпункта 1) пункта 1 настоящей статьи, а также имеющим право на применение упрощенного порядка возврата превышения налога на добавленную стоимость, предусмотренного статьей 274 настоящего Кодекса.</w:t>
      </w:r>
      <w:r>
        <w:br/>
      </w:r>
      <w:r>
        <w:rPr>
          <w:rFonts w:ascii="Times New Roman"/>
          <w:b w:val="false"/>
          <w:i w:val="false"/>
          <w:color w:val="000000"/>
          <w:sz w:val="28"/>
        </w:rPr>
        <w:t>
      Требование о возврате превышения налога на добавленную стоимость, предусмотренного в настоящем пункте, налогоплательщиком указывается в очередной декларации по налогу на добавленную стоимость за налоговые периоды, следующие за датой ввода в эксплуатацию зданий, сооружений, с учетом положений статьи 46 настоящего Кодекса.»;</w:t>
      </w:r>
      <w:r>
        <w:br/>
      </w:r>
      <w:r>
        <w:rPr>
          <w:rFonts w:ascii="Times New Roman"/>
          <w:b w:val="false"/>
          <w:i w:val="false"/>
          <w:color w:val="000000"/>
          <w:sz w:val="28"/>
        </w:rPr>
        <w:t>
      78) в статье 273:</w:t>
      </w:r>
      <w:r>
        <w:br/>
      </w:r>
      <w:r>
        <w:rPr>
          <w:rFonts w:ascii="Times New Roman"/>
          <w:b w:val="false"/>
          <w:i w:val="false"/>
          <w:color w:val="000000"/>
          <w:sz w:val="28"/>
        </w:rPr>
        <w:t>
      в пункте 3:</w:t>
      </w:r>
      <w:r>
        <w:br/>
      </w:r>
      <w:r>
        <w:rPr>
          <w:rFonts w:ascii="Times New Roman"/>
          <w:b w:val="false"/>
          <w:i w:val="false"/>
          <w:color w:val="000000"/>
          <w:sz w:val="28"/>
        </w:rPr>
        <w:t>
      часть первую изложить в следующей редакции:</w:t>
      </w:r>
      <w:r>
        <w:br/>
      </w:r>
      <w:r>
        <w:rPr>
          <w:rFonts w:ascii="Times New Roman"/>
          <w:b w:val="false"/>
          <w:i w:val="false"/>
          <w:color w:val="000000"/>
          <w:sz w:val="28"/>
        </w:rPr>
        <w:t>
      «3. Если иное не установлено пунктом 4 настоящей статьи и статьей 274 настоящего Кодекса, возврат превышения налога на добавленную стоимость, подтвержденного результатами налоговой проверки, производится в течение ста восьмидесяти календарных дней с последней даты, установленной настоящим Кодексом (с учетом периода продления) для представления в налоговый орган декларации по налогу на добавленную стоимость за налоговый период, в которой указано требование о возврате суммы превышения налога на добавленную стоимость.»;</w:t>
      </w:r>
      <w:r>
        <w:br/>
      </w:r>
      <w:r>
        <w:rPr>
          <w:rFonts w:ascii="Times New Roman"/>
          <w:b w:val="false"/>
          <w:i w:val="false"/>
          <w:color w:val="000000"/>
          <w:sz w:val="28"/>
        </w:rPr>
        <w:t>
      в части второй:</w:t>
      </w:r>
      <w:r>
        <w:br/>
      </w:r>
      <w:r>
        <w:rPr>
          <w:rFonts w:ascii="Times New Roman"/>
          <w:b w:val="false"/>
          <w:i w:val="false"/>
          <w:color w:val="000000"/>
          <w:sz w:val="28"/>
        </w:rPr>
        <w:t>
      подпункт 1) изложить в следующей редакции:</w:t>
      </w:r>
      <w:r>
        <w:br/>
      </w:r>
      <w:r>
        <w:rPr>
          <w:rFonts w:ascii="Times New Roman"/>
          <w:b w:val="false"/>
          <w:i w:val="false"/>
          <w:color w:val="000000"/>
          <w:sz w:val="28"/>
        </w:rPr>
        <w:t>
      «1) акт налоговой проверки по подтверждению достоверности суммы налога на добавленную стоимость, предъявленной к возврату, с учетом результатов его обжалования (при обжаловании налогоплательщиком);»;</w:t>
      </w:r>
      <w:r>
        <w:br/>
      </w:r>
      <w:r>
        <w:rPr>
          <w:rFonts w:ascii="Times New Roman"/>
          <w:b w:val="false"/>
          <w:i w:val="false"/>
          <w:color w:val="000000"/>
          <w:sz w:val="28"/>
        </w:rPr>
        <w:t>
      подпункт 3) исключить; в пункте 4:</w:t>
      </w:r>
      <w:r>
        <w:br/>
      </w:r>
      <w:r>
        <w:rPr>
          <w:rFonts w:ascii="Times New Roman"/>
          <w:b w:val="false"/>
          <w:i w:val="false"/>
          <w:color w:val="000000"/>
          <w:sz w:val="28"/>
        </w:rPr>
        <w:t>
      часть первую изложить в следующей редакции:</w:t>
      </w:r>
      <w:r>
        <w:br/>
      </w:r>
      <w:r>
        <w:rPr>
          <w:rFonts w:ascii="Times New Roman"/>
          <w:b w:val="false"/>
          <w:i w:val="false"/>
          <w:color w:val="000000"/>
          <w:sz w:val="28"/>
        </w:rPr>
        <w:t>
      «4. Плательщику налога на добавленную стоимость, осуществляющему обороты, облагаемые по нулевой ставке, которые составляют не менее 70 процентов в общем облагаемом обороте по реализации за налоговый период, за исключением указанных в пункте 2 статьи 274 настоящего Кодекса, возврат превышения налога на добавленную стоимость, подтвержденного результатами налоговой проверки, производится в течение шестидесяти рабочих дней с последней даты, установленной настоящим Кодексом (с учетом периода продления) для представления в налоговый орган декларации по налогу на добавленную; стоимость за налоговый период, в которой указано требование о возврате суммы превышения налога на добавленную стоимость.»;</w:t>
      </w:r>
      <w:r>
        <w:br/>
      </w:r>
      <w:r>
        <w:rPr>
          <w:rFonts w:ascii="Times New Roman"/>
          <w:b w:val="false"/>
          <w:i w:val="false"/>
          <w:color w:val="000000"/>
          <w:sz w:val="28"/>
        </w:rPr>
        <w:t>
      в части второй:</w:t>
      </w:r>
      <w:r>
        <w:br/>
      </w:r>
      <w:r>
        <w:rPr>
          <w:rFonts w:ascii="Times New Roman"/>
          <w:b w:val="false"/>
          <w:i w:val="false"/>
          <w:color w:val="000000"/>
          <w:sz w:val="28"/>
        </w:rPr>
        <w:t>
      подпункт 1) изложить в следующей редакции:</w:t>
      </w:r>
      <w:r>
        <w:br/>
      </w:r>
      <w:r>
        <w:rPr>
          <w:rFonts w:ascii="Times New Roman"/>
          <w:b w:val="false"/>
          <w:i w:val="false"/>
          <w:color w:val="000000"/>
          <w:sz w:val="28"/>
        </w:rPr>
        <w:t>
      «1) акт налоговой проверки по подтверждению достоверности суммы налога на добавленную стоимость, предъявленной к возврату, с учетом результатов его обжалования (при обжаловании налогоплательщиком);»;</w:t>
      </w:r>
      <w:r>
        <w:br/>
      </w:r>
      <w:r>
        <w:rPr>
          <w:rFonts w:ascii="Times New Roman"/>
          <w:b w:val="false"/>
          <w:i w:val="false"/>
          <w:color w:val="000000"/>
          <w:sz w:val="28"/>
        </w:rPr>
        <w:t>
      подпункт 2) исключить;</w:t>
      </w:r>
      <w:r>
        <w:br/>
      </w:r>
      <w:r>
        <w:rPr>
          <w:rFonts w:ascii="Times New Roman"/>
          <w:b w:val="false"/>
          <w:i w:val="false"/>
          <w:color w:val="000000"/>
          <w:sz w:val="28"/>
        </w:rPr>
        <w:t>
      подпункт 2) пункта 5 изложить в следующей редакции:</w:t>
      </w:r>
      <w:r>
        <w:br/>
      </w:r>
      <w:r>
        <w:rPr>
          <w:rFonts w:ascii="Times New Roman"/>
          <w:b w:val="false"/>
          <w:i w:val="false"/>
          <w:color w:val="000000"/>
          <w:sz w:val="28"/>
        </w:rPr>
        <w:t>
      «2) налогоплательщику за налоговые периоды, по которым он применял положения статьи 267 и подпункта 18) пункта 3 статьи 231 настоящего Кодекса.»;</w:t>
      </w:r>
      <w:r>
        <w:br/>
      </w:r>
      <w:r>
        <w:rPr>
          <w:rFonts w:ascii="Times New Roman"/>
          <w:b w:val="false"/>
          <w:i w:val="false"/>
          <w:color w:val="000000"/>
          <w:sz w:val="28"/>
        </w:rPr>
        <w:t>
      79) в статье 274: в пункте 2:</w:t>
      </w:r>
      <w:r>
        <w:br/>
      </w:r>
      <w:r>
        <w:rPr>
          <w:rFonts w:ascii="Times New Roman"/>
          <w:b w:val="false"/>
          <w:i w:val="false"/>
          <w:color w:val="000000"/>
          <w:sz w:val="28"/>
        </w:rPr>
        <w:t>
      подпункт 1) изложить в следующей редакции:</w:t>
      </w:r>
      <w:r>
        <w:br/>
      </w:r>
      <w:r>
        <w:rPr>
          <w:rFonts w:ascii="Times New Roman"/>
          <w:b w:val="false"/>
          <w:i w:val="false"/>
          <w:color w:val="000000"/>
          <w:sz w:val="28"/>
        </w:rPr>
        <w:t>
      «1) состоящие не менее двенадцати последовательных месяцев на мониторинге крупных налогоплательщиков и не имеющие неисполненного налогового обязательства по представлению налоговой отчетности на дату представления декларации по налогу на добавленную стоимость с указанием требования о возврате превышения налога на добавленную стоимость.</w:t>
      </w:r>
      <w:r>
        <w:br/>
      </w:r>
      <w:r>
        <w:rPr>
          <w:rFonts w:ascii="Times New Roman"/>
          <w:b w:val="false"/>
          <w:i w:val="false"/>
          <w:color w:val="000000"/>
          <w:sz w:val="28"/>
        </w:rPr>
        <w:t>
      При реорганизации путем разделения, выделения, преобразования крупного налогоплательщика, подлежащего мониторингу, который соответствует требованиям, предусмотренным настоящим подпунктом, право на применение упрощенного порядка возврата превышения налога на добавленную стоимость переходит к правопреемнику (правопреемникам) реорганизованного лица.</w:t>
      </w:r>
      <w:r>
        <w:br/>
      </w:r>
      <w:r>
        <w:rPr>
          <w:rFonts w:ascii="Times New Roman"/>
          <w:b w:val="false"/>
          <w:i w:val="false"/>
          <w:color w:val="000000"/>
          <w:sz w:val="28"/>
        </w:rPr>
        <w:t>
      Если иное не установлено настоящим подпунктом, при реорганизации путем слияния или присоединения крупных налогоплательщиков, подлежащих мониторингу, которые соответствуют требованиям, предусмотренным настоящим подпунктом, право на применение упрощенного порядка возврата превышения налога на добавленную стоимость переходит к правопреемнику при условии, если все реорганизуемые путем слияния или присоединения юридические лица до реорганизации являлись крупными налогоплательщиками, подлежащими мониторингу.</w:t>
      </w:r>
      <w:r>
        <w:br/>
      </w:r>
      <w:r>
        <w:rPr>
          <w:rFonts w:ascii="Times New Roman"/>
          <w:b w:val="false"/>
          <w:i w:val="false"/>
          <w:color w:val="000000"/>
          <w:sz w:val="28"/>
        </w:rPr>
        <w:t>
      При реорганизации юридического лица путем слияния или присоединения в соответствии с государственной программой развития и интеграции инфраструктуры транспортной системы до 2020 года, утвержденной Президентом Республики Казахстан, право на применение упрощенного порядка возврата превышения налога на добавленную стоимость переходит к правопреемнику.</w:t>
      </w:r>
      <w:r>
        <w:br/>
      </w:r>
      <w:r>
        <w:rPr>
          <w:rFonts w:ascii="Times New Roman"/>
          <w:b w:val="false"/>
          <w:i w:val="false"/>
          <w:color w:val="000000"/>
          <w:sz w:val="28"/>
        </w:rPr>
        <w:t>
      Положения абзаца четвертого настоящего подпункта применяются при одновременном соблюдении следующих условий:</w:t>
      </w:r>
      <w:r>
        <w:br/>
      </w:r>
      <w:r>
        <w:rPr>
          <w:rFonts w:ascii="Times New Roman"/>
          <w:b w:val="false"/>
          <w:i w:val="false"/>
          <w:color w:val="000000"/>
          <w:sz w:val="28"/>
        </w:rPr>
        <w:t>
      одно из реорганизуемых путем слияния или присоединения юридических лиц является крупным налогоплательщиком, подлежащим мониторингу, и соответствует требованиям, предусмотренным абзацем первым настоящего подпункта;</w:t>
      </w:r>
      <w:r>
        <w:br/>
      </w:r>
      <w:r>
        <w:rPr>
          <w:rFonts w:ascii="Times New Roman"/>
          <w:b w:val="false"/>
          <w:i w:val="false"/>
          <w:color w:val="000000"/>
          <w:sz w:val="28"/>
        </w:rPr>
        <w:t>
      одно из реорганизуемых путем слияния или присоединения юридических лиц на дату реорганизации является дочерней организацией субъекта естественной монополии.</w:t>
      </w:r>
      <w:r>
        <w:br/>
      </w:r>
      <w:r>
        <w:rPr>
          <w:rFonts w:ascii="Times New Roman"/>
          <w:b w:val="false"/>
          <w:i w:val="false"/>
          <w:color w:val="000000"/>
          <w:sz w:val="28"/>
        </w:rPr>
        <w:t>
      Право на применение упрощенного порядка возврата превышения налога на добавленную стоимость в отношении правопреемника (правопреемников), указанного в абзацах втором, третьем и четвертом настоящего подпункта, действует до введения в действие нового перечня крупных налогоплательщиков, подлежащих мониторингу.</w:t>
      </w:r>
      <w:r>
        <w:br/>
      </w:r>
      <w:r>
        <w:rPr>
          <w:rFonts w:ascii="Times New Roman"/>
          <w:b w:val="false"/>
          <w:i w:val="false"/>
          <w:color w:val="000000"/>
          <w:sz w:val="28"/>
        </w:rPr>
        <w:t>
      При этом возврату в упрощенном порядке подлежит превышение налога на добавленную стоимость в размере не более 70 процентов от суммы превышения налога на добавленную стоимость, сложившегося за отчетный налоговый период;»;</w:t>
      </w:r>
      <w:r>
        <w:br/>
      </w:r>
      <w:r>
        <w:rPr>
          <w:rFonts w:ascii="Times New Roman"/>
          <w:b w:val="false"/>
          <w:i w:val="false"/>
          <w:color w:val="000000"/>
          <w:sz w:val="28"/>
        </w:rPr>
        <w:t>
      подпункт 2) исключить;</w:t>
      </w:r>
      <w:r>
        <w:br/>
      </w:r>
      <w:r>
        <w:rPr>
          <w:rFonts w:ascii="Times New Roman"/>
          <w:b w:val="false"/>
          <w:i w:val="false"/>
          <w:color w:val="000000"/>
          <w:sz w:val="28"/>
        </w:rPr>
        <w:t>
      подпункт 2) пункта 3 исключить;</w:t>
      </w:r>
      <w:r>
        <w:br/>
      </w:r>
      <w:r>
        <w:rPr>
          <w:rFonts w:ascii="Times New Roman"/>
          <w:b w:val="false"/>
          <w:i w:val="false"/>
          <w:color w:val="000000"/>
          <w:sz w:val="28"/>
        </w:rPr>
        <w:t>
      80) подпункт 2) статьи 276-2 дополнить абзацем одиннадцатым следующего содержания:</w:t>
      </w:r>
      <w:r>
        <w:br/>
      </w:r>
      <w:r>
        <w:rPr>
          <w:rFonts w:ascii="Times New Roman"/>
          <w:b w:val="false"/>
          <w:i w:val="false"/>
          <w:color w:val="000000"/>
          <w:sz w:val="28"/>
        </w:rPr>
        <w:t>
      «медиаторы, импортирующие товары в целях осуществления деятельности медиатора;»;</w:t>
      </w:r>
      <w:r>
        <w:br/>
      </w:r>
      <w:r>
        <w:rPr>
          <w:rFonts w:ascii="Times New Roman"/>
          <w:b w:val="false"/>
          <w:i w:val="false"/>
          <w:color w:val="000000"/>
          <w:sz w:val="28"/>
        </w:rPr>
        <w:t>
      81) статью 276-4 дополнить пунктом 4 следующего содержания:</w:t>
      </w:r>
      <w:r>
        <w:br/>
      </w:r>
      <w:r>
        <w:rPr>
          <w:rFonts w:ascii="Times New Roman"/>
          <w:b w:val="false"/>
          <w:i w:val="false"/>
          <w:color w:val="000000"/>
          <w:sz w:val="28"/>
        </w:rPr>
        <w:t>
      «4. Не является облагаемым импортом:</w:t>
      </w:r>
      <w:r>
        <w:br/>
      </w:r>
      <w:r>
        <w:rPr>
          <w:rFonts w:ascii="Times New Roman"/>
          <w:b w:val="false"/>
          <w:i w:val="false"/>
          <w:color w:val="000000"/>
          <w:sz w:val="28"/>
        </w:rPr>
        <w:t>
      1) временный ввоз товаров на территорию Республики Казахстан с территории государств-членов Таможенного союза, которые в последующем будут вывезены с территории Республики Казахстан без изменения свойств и характеристик ввезенных товаров;</w:t>
      </w:r>
      <w:r>
        <w:br/>
      </w:r>
      <w:r>
        <w:rPr>
          <w:rFonts w:ascii="Times New Roman"/>
          <w:b w:val="false"/>
          <w:i w:val="false"/>
          <w:color w:val="000000"/>
          <w:sz w:val="28"/>
        </w:rPr>
        <w:t>
      2) ввоз товаров на территорию Республики Казахстан с территории государств-членов Таможенного союза без изменения свойств и характеристик, которые ранее были временно вывезены на территорию государств-членов Таможенного союза.</w:t>
      </w:r>
      <w:r>
        <w:br/>
      </w:r>
      <w:r>
        <w:rPr>
          <w:rFonts w:ascii="Times New Roman"/>
          <w:b w:val="false"/>
          <w:i w:val="false"/>
          <w:color w:val="000000"/>
          <w:sz w:val="28"/>
        </w:rPr>
        <w:t>
      Положения настоящего пункта применяются при временном ввозе товаров:</w:t>
      </w:r>
      <w:r>
        <w:br/>
      </w:r>
      <w:r>
        <w:rPr>
          <w:rFonts w:ascii="Times New Roman"/>
          <w:b w:val="false"/>
          <w:i w:val="false"/>
          <w:color w:val="000000"/>
          <w:sz w:val="28"/>
        </w:rPr>
        <w:t>
      1) по договорам имущественного найма (аренды) движимого имущества и транспортных средств;</w:t>
      </w:r>
      <w:r>
        <w:br/>
      </w:r>
      <w:r>
        <w:rPr>
          <w:rFonts w:ascii="Times New Roman"/>
          <w:b w:val="false"/>
          <w:i w:val="false"/>
          <w:color w:val="000000"/>
          <w:sz w:val="28"/>
        </w:rPr>
        <w:t>
      2) в связи с их передачей в пределах одного юридического лица.</w:t>
      </w:r>
      <w:r>
        <w:br/>
      </w:r>
      <w:r>
        <w:rPr>
          <w:rFonts w:ascii="Times New Roman"/>
          <w:b w:val="false"/>
          <w:i w:val="false"/>
          <w:color w:val="000000"/>
          <w:sz w:val="28"/>
        </w:rPr>
        <w:t>
      Положения настоящего пункта не распространяются на транспортные средства, посредством которых оказываются услуги по международным перевозкам, предусмотренным пунктом 2 статьи 244 настоящего Кодекса.</w:t>
      </w:r>
      <w:r>
        <w:br/>
      </w:r>
      <w:r>
        <w:rPr>
          <w:rFonts w:ascii="Times New Roman"/>
          <w:b w:val="false"/>
          <w:i w:val="false"/>
          <w:color w:val="000000"/>
          <w:sz w:val="28"/>
        </w:rPr>
        <w:t>
      Налогоплательщик обязан уведомлять налоговые органы при ввозе (вывозе) товаров, указанных в настоящем пункте.</w:t>
      </w:r>
      <w:r>
        <w:br/>
      </w:r>
      <w:r>
        <w:rPr>
          <w:rFonts w:ascii="Times New Roman"/>
          <w:b w:val="false"/>
          <w:i w:val="false"/>
          <w:color w:val="000000"/>
          <w:sz w:val="28"/>
        </w:rPr>
        <w:t>
      При временном ввозе товаров на территорию Республики Казахстан с территории государств-членов Таможенного союза юридическим лицом-нерезидентом, осуществляющим деятельность без образования постоянного учреждения в Республике Казахстан, обязанность по представлению уведомления возникает у налогоплательщика Республики Казахстан, который получил во временное пользование товары.</w:t>
      </w:r>
      <w:r>
        <w:br/>
      </w:r>
      <w:r>
        <w:rPr>
          <w:rFonts w:ascii="Times New Roman"/>
          <w:b w:val="false"/>
          <w:i w:val="false"/>
          <w:color w:val="000000"/>
          <w:sz w:val="28"/>
        </w:rPr>
        <w:t>
      В случае реализации товаров, указанных в настоящем пункте, ввоз таких товаров признается облагаемым импортом и подлежит обложению налогом на добавленную стоимость по импортированным товарам с даты принятия на учет таких товаров в порядке и размере, которые определены настоящим Кодексом.</w:t>
      </w:r>
      <w:r>
        <w:br/>
      </w:r>
      <w:r>
        <w:rPr>
          <w:rFonts w:ascii="Times New Roman"/>
          <w:b w:val="false"/>
          <w:i w:val="false"/>
          <w:color w:val="000000"/>
          <w:sz w:val="28"/>
        </w:rPr>
        <w:t>
      Форма уведомления о ввозе (вывозе) товаров, порядок и сроки его представления в налоговые органы утверждаются уполномоченным органом.»;</w:t>
      </w:r>
      <w:r>
        <w:br/>
      </w:r>
      <w:r>
        <w:rPr>
          <w:rFonts w:ascii="Times New Roman"/>
          <w:b w:val="false"/>
          <w:i w:val="false"/>
          <w:color w:val="000000"/>
          <w:sz w:val="28"/>
        </w:rPr>
        <w:t>
      82) абзац третий подпункта 2) пункта 2 статьи 276-5 изложить в</w:t>
      </w:r>
      <w:r>
        <w:br/>
      </w:r>
      <w:r>
        <w:rPr>
          <w:rFonts w:ascii="Times New Roman"/>
          <w:b w:val="false"/>
          <w:i w:val="false"/>
          <w:color w:val="000000"/>
          <w:sz w:val="28"/>
        </w:rPr>
        <w:t>
следующей редакции:</w:t>
      </w:r>
      <w:r>
        <w:br/>
      </w:r>
      <w:r>
        <w:rPr>
          <w:rFonts w:ascii="Times New Roman"/>
          <w:b w:val="false"/>
          <w:i w:val="false"/>
          <w:color w:val="000000"/>
          <w:sz w:val="28"/>
        </w:rPr>
        <w:t>
      «Для целей настоящего подпункта транспортными средствами признаются морские и воздушные суда, суда внутреннего плавания, суда смешанного (река-море) плавания; единицы железнодорожного или трамвайного подвижного состава; автобусы; автомобили, включая прицепы и полуприцепы; грузовые контейнеры; карьерные самосвалы;»;</w:t>
      </w:r>
      <w:r>
        <w:br/>
      </w:r>
      <w:r>
        <w:rPr>
          <w:rFonts w:ascii="Times New Roman"/>
          <w:b w:val="false"/>
          <w:i w:val="false"/>
          <w:color w:val="000000"/>
          <w:sz w:val="28"/>
        </w:rPr>
        <w:t>
      83) в статье 276-7:</w:t>
      </w:r>
      <w:r>
        <w:br/>
      </w:r>
      <w:r>
        <w:rPr>
          <w:rFonts w:ascii="Times New Roman"/>
          <w:b w:val="false"/>
          <w:i w:val="false"/>
          <w:color w:val="000000"/>
          <w:sz w:val="28"/>
        </w:rPr>
        <w:t>
      часть первую пункта 2 изложить в следующей редакции:</w:t>
      </w:r>
      <w:r>
        <w:br/>
      </w:r>
      <w:r>
        <w:rPr>
          <w:rFonts w:ascii="Times New Roman"/>
          <w:b w:val="false"/>
          <w:i w:val="false"/>
          <w:color w:val="000000"/>
          <w:sz w:val="28"/>
        </w:rPr>
        <w:t>
      «2. Размер облагаемого оборота при экспорте товаров (предметов лизинга) по договору (контракту) лизинга, предусматривающему переход права собственности на них к лизингополучателю, определяется на дату, предусмотренную договором (контрактом) лизинга для уплаты каждого лизингового платежа в размере части первоначальной стоимости товаров (предметов лизинга), приходящейся на каждый лизинговый платеж.»;</w:t>
      </w:r>
      <w:r>
        <w:br/>
      </w:r>
      <w:r>
        <w:rPr>
          <w:rFonts w:ascii="Times New Roman"/>
          <w:b w:val="false"/>
          <w:i w:val="false"/>
          <w:color w:val="000000"/>
          <w:sz w:val="28"/>
        </w:rPr>
        <w:t>
      дополнить пунктом 4 следующего содержания:</w:t>
      </w:r>
      <w:r>
        <w:br/>
      </w:r>
      <w:r>
        <w:rPr>
          <w:rFonts w:ascii="Times New Roman"/>
          <w:b w:val="false"/>
          <w:i w:val="false"/>
          <w:color w:val="000000"/>
          <w:sz w:val="28"/>
        </w:rPr>
        <w:t>
      «4. Если иное не установлено настоящей статьей, при изменении в сторону увеличения (уменьшения) цены реализованных товаров либо уменьшении количества (объема) реализованных товаров в связи с их возвратом по причине ненадлежащих качества и (или) комплектации, размер облагаемого оборота при экспорте товаров корректируется в том налоговом периоде, в котором участники договора (контракта) изменили цену (согласовали возврат) экспортированных товаров.»;</w:t>
      </w:r>
      <w:r>
        <w:br/>
      </w:r>
      <w:r>
        <w:rPr>
          <w:rFonts w:ascii="Times New Roman"/>
          <w:b w:val="false"/>
          <w:i w:val="false"/>
          <w:color w:val="000000"/>
          <w:sz w:val="28"/>
        </w:rPr>
        <w:t>
      84) в статье 276-8:</w:t>
      </w:r>
      <w:r>
        <w:br/>
      </w:r>
      <w:r>
        <w:rPr>
          <w:rFonts w:ascii="Times New Roman"/>
          <w:b w:val="false"/>
          <w:i w:val="false"/>
          <w:color w:val="000000"/>
          <w:sz w:val="28"/>
        </w:rPr>
        <w:t>
      пункт 5 изложить в следующей редакции:</w:t>
      </w:r>
      <w:r>
        <w:br/>
      </w:r>
      <w:r>
        <w:rPr>
          <w:rFonts w:ascii="Times New Roman"/>
          <w:b w:val="false"/>
          <w:i w:val="false"/>
          <w:color w:val="000000"/>
          <w:sz w:val="28"/>
        </w:rPr>
        <w:t>
      «5. Размер облагаемого импорта товаров, являющихся продуктами переработки давальческого сырья, определяется на основе стоимости работ по переработке данного давальческого сырья, включая акцизы, подлежащие уплате по подакцизным продуктам переработки.»;</w:t>
      </w:r>
      <w:r>
        <w:br/>
      </w:r>
      <w:r>
        <w:rPr>
          <w:rFonts w:ascii="Times New Roman"/>
          <w:b w:val="false"/>
          <w:i w:val="false"/>
          <w:color w:val="000000"/>
          <w:sz w:val="28"/>
        </w:rPr>
        <w:t>
      дополнить пунктом 6-1 следующего содержания:</w:t>
      </w:r>
      <w:r>
        <w:br/>
      </w:r>
      <w:r>
        <w:rPr>
          <w:rFonts w:ascii="Times New Roman"/>
          <w:b w:val="false"/>
          <w:i w:val="false"/>
          <w:color w:val="000000"/>
          <w:sz w:val="28"/>
        </w:rPr>
        <w:t>
      «6-1. Размер облагаемого импорта транспортных средств, подлежащих государственной регистрации в государственных органах Республики Казахстан, ввозимых с территории государств-членов Таможенного союза физическими лицами, определяется на основе рыночной стоимости транспортного средства, определенной в отчете об оценке, проведенной по договору между оценщиком и налогоплательщиком в соответствии с законодательством Республики Казахстан об оценочной деятельности, за исключением транспортных средств, приобретенных у официальных дилеров.»;</w:t>
      </w:r>
      <w:r>
        <w:br/>
      </w:r>
      <w:r>
        <w:rPr>
          <w:rFonts w:ascii="Times New Roman"/>
          <w:b w:val="false"/>
          <w:i w:val="false"/>
          <w:color w:val="000000"/>
          <w:sz w:val="28"/>
        </w:rPr>
        <w:t>
      дополнить пунктом 8 следующего содержания:</w:t>
      </w:r>
      <w:r>
        <w:br/>
      </w:r>
      <w:r>
        <w:rPr>
          <w:rFonts w:ascii="Times New Roman"/>
          <w:b w:val="false"/>
          <w:i w:val="false"/>
          <w:color w:val="000000"/>
          <w:sz w:val="28"/>
        </w:rPr>
        <w:t>
      «8. В случае изменения в сторону увеличения участниками договора (контракта) цены импортированных товаров после истечения месяца, в котором такие товары приняты на учет, соответствующим образом корректируется размер облагаемого импорта.»;,</w:t>
      </w:r>
      <w:r>
        <w:br/>
      </w:r>
      <w:r>
        <w:rPr>
          <w:rFonts w:ascii="Times New Roman"/>
          <w:b w:val="false"/>
          <w:i w:val="false"/>
          <w:color w:val="000000"/>
          <w:sz w:val="28"/>
        </w:rPr>
        <w:t>
      85) в статье 276-11:</w:t>
      </w:r>
      <w:r>
        <w:br/>
      </w:r>
      <w:r>
        <w:rPr>
          <w:rFonts w:ascii="Times New Roman"/>
          <w:b w:val="false"/>
          <w:i w:val="false"/>
          <w:color w:val="000000"/>
          <w:sz w:val="28"/>
        </w:rPr>
        <w:t>
      подпункт 2) пункта 1 изложить в следующей редакции:</w:t>
      </w:r>
      <w:r>
        <w:br/>
      </w:r>
      <w:r>
        <w:rPr>
          <w:rFonts w:ascii="Times New Roman"/>
          <w:b w:val="false"/>
          <w:i w:val="false"/>
          <w:color w:val="000000"/>
          <w:sz w:val="28"/>
        </w:rPr>
        <w:t>
      «2) заявление о ввозе товаров и уплате косвенных налогов с отметкой налогового органа государства-члена Таможенного союза, на территорию которого импортированы товары, уплате косвенных налогов и (или) освобождении и (или) ином способе уплаты (на бумажном носителе в оригинале или в копии) либо перечень заявлений (на бумажном носителе или в электронном виде);»;</w:t>
      </w:r>
      <w:r>
        <w:br/>
      </w:r>
      <w:r>
        <w:rPr>
          <w:rFonts w:ascii="Times New Roman"/>
          <w:b w:val="false"/>
          <w:i w:val="false"/>
          <w:color w:val="000000"/>
          <w:sz w:val="28"/>
        </w:rPr>
        <w:t>
      в пункте 3:</w:t>
      </w:r>
      <w:r>
        <w:br/>
      </w:r>
      <w:r>
        <w:rPr>
          <w:rFonts w:ascii="Times New Roman"/>
          <w:b w:val="false"/>
          <w:i w:val="false"/>
          <w:color w:val="000000"/>
          <w:sz w:val="28"/>
        </w:rPr>
        <w:t>
      подпункт 6) изложить в следующей редакции:</w:t>
      </w:r>
      <w:r>
        <w:br/>
      </w:r>
      <w:r>
        <w:rPr>
          <w:rFonts w:ascii="Times New Roman"/>
          <w:b w:val="false"/>
          <w:i w:val="false"/>
          <w:color w:val="000000"/>
          <w:sz w:val="28"/>
        </w:rPr>
        <w:t>
      «6) декларация на товары с отметками таможенного органа государства - члена Таможенного союза, осуществляющего выпуск товаров в таможенной процедуре экспорта, а также отметкой таможенного органа государства - члена Таможенного союза, расположенного в пункте пропуска на таможенной границе Таможенного союза, кроме случаев, указанных в подпункте 7) настоящей статьи;»;</w:t>
      </w:r>
      <w:r>
        <w:br/>
      </w:r>
      <w:r>
        <w:rPr>
          <w:rFonts w:ascii="Times New Roman"/>
          <w:b w:val="false"/>
          <w:i w:val="false"/>
          <w:color w:val="000000"/>
          <w:sz w:val="28"/>
        </w:rPr>
        <w:t>
      абзац первый подпункта 7) изложить в следующей редакции:</w:t>
      </w:r>
      <w:r>
        <w:br/>
      </w:r>
      <w:r>
        <w:rPr>
          <w:rFonts w:ascii="Times New Roman"/>
          <w:b w:val="false"/>
          <w:i w:val="false"/>
          <w:color w:val="000000"/>
          <w:sz w:val="28"/>
        </w:rPr>
        <w:t>
      «7) полная декларация на товары с отметками таможенного органа государства — члена Таможенного союза, производившего таможенное декларирование, в следующих случаях при:»;</w:t>
      </w:r>
      <w:r>
        <w:br/>
      </w:r>
      <w:r>
        <w:rPr>
          <w:rFonts w:ascii="Times New Roman"/>
          <w:b w:val="false"/>
          <w:i w:val="false"/>
          <w:color w:val="000000"/>
          <w:sz w:val="28"/>
        </w:rPr>
        <w:t>
      дополнить подпунктом 7-1) следующего содержания:</w:t>
      </w:r>
      <w:r>
        <w:br/>
      </w:r>
      <w:r>
        <w:rPr>
          <w:rFonts w:ascii="Times New Roman"/>
          <w:b w:val="false"/>
          <w:i w:val="false"/>
          <w:color w:val="000000"/>
          <w:sz w:val="28"/>
        </w:rPr>
        <w:t>
      «7-1) декларация на товары в виде электронного документа, по которой в информационных системах налоговых органов имеется уведомление таможенных органов о фактическом вывозе товаров, также являющаяся документом, подтверждающим экспорт товаров. При наличии декларации на товары в виде электронного документа, предусмотренной настоящим подпунктом, представление документов, установленных подпунктами 6) и 7) настоящего пункта, не требуется.»;</w:t>
      </w:r>
      <w:r>
        <w:br/>
      </w:r>
      <w:r>
        <w:rPr>
          <w:rFonts w:ascii="Times New Roman"/>
          <w:b w:val="false"/>
          <w:i w:val="false"/>
          <w:color w:val="000000"/>
          <w:sz w:val="28"/>
        </w:rPr>
        <w:t>
      86) подпункт 1) пункта 4 статьи 276-12 изложить в следующей редакции:</w:t>
      </w:r>
      <w:r>
        <w:br/>
      </w:r>
      <w:r>
        <w:rPr>
          <w:rFonts w:ascii="Times New Roman"/>
          <w:b w:val="false"/>
          <w:i w:val="false"/>
          <w:color w:val="000000"/>
          <w:sz w:val="28"/>
        </w:rPr>
        <w:t>
      «1) актами выполненных работ, оказанных услуг, приема-сдачи грузов от продавца либо других лиц, осуществлявших ранее доставку указанных грузов, покупателю либо другим лицам, осуществляющим дальнейшую доставку указанных грузов;»;</w:t>
      </w:r>
      <w:r>
        <w:br/>
      </w:r>
      <w:r>
        <w:rPr>
          <w:rFonts w:ascii="Times New Roman"/>
          <w:b w:val="false"/>
          <w:i w:val="false"/>
          <w:color w:val="000000"/>
          <w:sz w:val="28"/>
        </w:rPr>
        <w:t>
      87) в статье 276-13:</w:t>
      </w:r>
      <w:r>
        <w:br/>
      </w:r>
      <w:r>
        <w:rPr>
          <w:rFonts w:ascii="Times New Roman"/>
          <w:b w:val="false"/>
          <w:i w:val="false"/>
          <w:color w:val="000000"/>
          <w:sz w:val="28"/>
        </w:rPr>
        <w:t>
      подпункт 5) пункта 2 изложить в следующей редакции:</w:t>
      </w:r>
      <w:r>
        <w:br/>
      </w:r>
      <w:r>
        <w:rPr>
          <w:rFonts w:ascii="Times New Roman"/>
          <w:b w:val="false"/>
          <w:i w:val="false"/>
          <w:color w:val="000000"/>
          <w:sz w:val="28"/>
        </w:rPr>
        <w:t>
      «5) заявление о ввозе товаров и уплате косвенных налогов (на бумажном носителе в оригинале или копии) либо перечень заявлений (на бумажном носителе или в электронном виде), подтверждающие уплату налога на добавленную стоимость со стоимости работ по переработке давальческого сырья.</w:t>
      </w:r>
      <w:r>
        <w:br/>
      </w:r>
      <w:r>
        <w:rPr>
          <w:rFonts w:ascii="Times New Roman"/>
          <w:b w:val="false"/>
          <w:i w:val="false"/>
          <w:color w:val="000000"/>
          <w:sz w:val="28"/>
        </w:rPr>
        <w:t>
      В случае вывоза продуктов переработки давальческого сырья на территорию государства, не являющегося членом Таможенного союза, заявление либо перечень заявлений, указанные в настоящем подпункте, не представляются;»;</w:t>
      </w:r>
      <w:r>
        <w:br/>
      </w:r>
      <w:r>
        <w:rPr>
          <w:rFonts w:ascii="Times New Roman"/>
          <w:b w:val="false"/>
          <w:i w:val="false"/>
          <w:color w:val="000000"/>
          <w:sz w:val="28"/>
        </w:rPr>
        <w:t>
      подпункт 5) пункта 4 изложить в следующей редакции:</w:t>
      </w:r>
      <w:r>
        <w:br/>
      </w:r>
      <w:r>
        <w:rPr>
          <w:rFonts w:ascii="Times New Roman"/>
          <w:b w:val="false"/>
          <w:i w:val="false"/>
          <w:color w:val="000000"/>
          <w:sz w:val="28"/>
        </w:rPr>
        <w:t>
      «5) копия декларации на товары, оформленной при вывозе товаров на территорию государства, не являющегося членом Таможенного союза, в таможенной процедуре экспорта, заверенная таможенным органом государства - члена Таможенного союза, осуществившим таможенное декларирование;»;</w:t>
      </w:r>
      <w:r>
        <w:br/>
      </w:r>
      <w:r>
        <w:rPr>
          <w:rFonts w:ascii="Times New Roman"/>
          <w:b w:val="false"/>
          <w:i w:val="false"/>
          <w:color w:val="000000"/>
          <w:sz w:val="28"/>
        </w:rPr>
        <w:t>
      88) подпункт 2) пункта 2 статьи 276-15 изложить в следующей редакции:</w:t>
      </w:r>
      <w:r>
        <w:br/>
      </w:r>
      <w:r>
        <w:rPr>
          <w:rFonts w:ascii="Times New Roman"/>
          <w:b w:val="false"/>
          <w:i w:val="false"/>
          <w:color w:val="000000"/>
          <w:sz w:val="28"/>
        </w:rPr>
        <w:t>
      «2) импортируемых в рамках гарантийного обслуживания, предусмотренного договором (контрактом).</w:t>
      </w:r>
      <w:r>
        <w:br/>
      </w:r>
      <w:r>
        <w:rPr>
          <w:rFonts w:ascii="Times New Roman"/>
          <w:b w:val="false"/>
          <w:i w:val="false"/>
          <w:color w:val="000000"/>
          <w:sz w:val="28"/>
        </w:rPr>
        <w:t>
      Подтверждением импорта товаров в рамках гарантийного обслуживания являются договор (контракт), предусматривающий гарантийное обслуживание, на основании которого приобретен товар, товаросопроводительные документы, претензия и дефектный акт, подтвержденные участниками договора (контракта).»;</w:t>
      </w:r>
      <w:r>
        <w:br/>
      </w:r>
      <w:r>
        <w:rPr>
          <w:rFonts w:ascii="Times New Roman"/>
          <w:b w:val="false"/>
          <w:i w:val="false"/>
          <w:color w:val="000000"/>
          <w:sz w:val="28"/>
        </w:rPr>
        <w:t>
      89) пункт 3 статьи 276-16 изложить в следующей редакции:</w:t>
      </w:r>
      <w:r>
        <w:br/>
      </w:r>
      <w:r>
        <w:rPr>
          <w:rFonts w:ascii="Times New Roman"/>
          <w:b w:val="false"/>
          <w:i w:val="false"/>
          <w:color w:val="000000"/>
          <w:sz w:val="28"/>
        </w:rPr>
        <w:t>
      «3. При передаче лизингодателем-налогоплательщиком Республики Казахстан товаров (предметов лизинга) в лизинг, подлежащих получению лизингополучателем-налогоплательщиком другого государства - члена Таможенного союза, сумма налога на добавленную стоимость, подлежащего отнесению в зачет лизингодателем-налогоплательщиком Республики Казахстан, определяется в части, приходящейся на стоимость товаров (предметов лизинга) по каждому лизинговому платежу, без учета вознаграждения.»;</w:t>
      </w:r>
      <w:r>
        <w:br/>
      </w:r>
      <w:r>
        <w:rPr>
          <w:rFonts w:ascii="Times New Roman"/>
          <w:b w:val="false"/>
          <w:i w:val="false"/>
          <w:color w:val="000000"/>
          <w:sz w:val="28"/>
        </w:rPr>
        <w:t>
      90) в пункте 4 статьи 276-17:</w:t>
      </w:r>
      <w:r>
        <w:br/>
      </w:r>
      <w:r>
        <w:rPr>
          <w:rFonts w:ascii="Times New Roman"/>
          <w:b w:val="false"/>
          <w:i w:val="false"/>
          <w:color w:val="000000"/>
          <w:sz w:val="28"/>
        </w:rPr>
        <w:t>
      подпункт 2) изложить в следующей редакции:</w:t>
      </w:r>
      <w:r>
        <w:br/>
      </w:r>
      <w:r>
        <w:rPr>
          <w:rFonts w:ascii="Times New Roman"/>
          <w:b w:val="false"/>
          <w:i w:val="false"/>
          <w:color w:val="000000"/>
          <w:sz w:val="28"/>
        </w:rPr>
        <w:t>
      «2) номер, идентифицирующий лицо в качестве налогоплательщика-покупателя в государстве-члене Таможенного союза.»;</w:t>
      </w:r>
      <w:r>
        <w:br/>
      </w:r>
      <w:r>
        <w:rPr>
          <w:rFonts w:ascii="Times New Roman"/>
          <w:b w:val="false"/>
          <w:i w:val="false"/>
          <w:color w:val="000000"/>
          <w:sz w:val="28"/>
        </w:rPr>
        <w:t>
      подпункт 3) исключить;</w:t>
      </w:r>
      <w:r>
        <w:br/>
      </w:r>
      <w:r>
        <w:rPr>
          <w:rFonts w:ascii="Times New Roman"/>
          <w:b w:val="false"/>
          <w:i w:val="false"/>
          <w:color w:val="000000"/>
          <w:sz w:val="28"/>
        </w:rPr>
        <w:t>
      91) статью 276-18 дополнить пунктом 4-1 следующего содержания:</w:t>
      </w:r>
      <w:r>
        <w:br/>
      </w:r>
      <w:r>
        <w:rPr>
          <w:rFonts w:ascii="Times New Roman"/>
          <w:b w:val="false"/>
          <w:i w:val="false"/>
          <w:color w:val="000000"/>
          <w:sz w:val="28"/>
        </w:rPr>
        <w:t>
      «4-1. В случае, если налогоплательщик Республики Казахстан приобретает товары, ранее импортированные на территорию Республики Казахстан комиссионером, поверенным (оператором), являющимся налогоплательщиком Республики Казахстан, по договору (контракту) комиссии, поручению с налогоплательщиком другого государства-члена Таможенного союза, косвенные налоги по которым не были уплачены, то уплата косвенных налогов осуществляется налогоплательщиком Республики Казахстан, - собственником товаров либо комиссионером, поверенным (оператором), импортировавшими товары.»;</w:t>
      </w:r>
      <w:r>
        <w:br/>
      </w:r>
      <w:r>
        <w:rPr>
          <w:rFonts w:ascii="Times New Roman"/>
          <w:b w:val="false"/>
          <w:i w:val="false"/>
          <w:color w:val="000000"/>
          <w:sz w:val="28"/>
        </w:rPr>
        <w:t>
      92) в статье 276-20:</w:t>
      </w:r>
      <w:r>
        <w:br/>
      </w:r>
      <w:r>
        <w:rPr>
          <w:rFonts w:ascii="Times New Roman"/>
          <w:b w:val="false"/>
          <w:i w:val="false"/>
          <w:color w:val="000000"/>
          <w:sz w:val="28"/>
        </w:rPr>
        <w:t>
      заголовок статьи 276-20 изложить в следующей редакции:</w:t>
      </w:r>
      <w:r>
        <w:br/>
      </w:r>
      <w:r>
        <w:rPr>
          <w:rFonts w:ascii="Times New Roman"/>
          <w:b w:val="false"/>
          <w:i w:val="false"/>
          <w:color w:val="000000"/>
          <w:sz w:val="28"/>
        </w:rPr>
        <w:t>
      «Статья 276-20. Порядок исчисления и уплаты налога на</w:t>
      </w:r>
      <w:r>
        <w:br/>
      </w:r>
      <w:r>
        <w:rPr>
          <w:rFonts w:ascii="Times New Roman"/>
          <w:b w:val="false"/>
          <w:i w:val="false"/>
          <w:color w:val="000000"/>
          <w:sz w:val="28"/>
        </w:rPr>
        <w:t>
                      добавленную стоимость при импорте товаров в</w:t>
      </w:r>
      <w:r>
        <w:br/>
      </w:r>
      <w:r>
        <w:rPr>
          <w:rFonts w:ascii="Times New Roman"/>
          <w:b w:val="false"/>
          <w:i w:val="false"/>
          <w:color w:val="000000"/>
          <w:sz w:val="28"/>
        </w:rPr>
        <w:t>
                      Таможенном союзе»;</w:t>
      </w:r>
      <w:r>
        <w:br/>
      </w:r>
      <w:r>
        <w:rPr>
          <w:rFonts w:ascii="Times New Roman"/>
          <w:b w:val="false"/>
          <w:i w:val="false"/>
          <w:color w:val="000000"/>
          <w:sz w:val="28"/>
        </w:rPr>
        <w:t>
      пункт 2 исключить;</w:t>
      </w:r>
      <w:r>
        <w:br/>
      </w:r>
      <w:r>
        <w:rPr>
          <w:rFonts w:ascii="Times New Roman"/>
          <w:b w:val="false"/>
          <w:i w:val="false"/>
          <w:color w:val="000000"/>
          <w:sz w:val="28"/>
        </w:rPr>
        <w:t>
      в пункте 3:</w:t>
      </w:r>
      <w:r>
        <w:br/>
      </w:r>
      <w:r>
        <w:rPr>
          <w:rFonts w:ascii="Times New Roman"/>
          <w:b w:val="false"/>
          <w:i w:val="false"/>
          <w:color w:val="000000"/>
          <w:sz w:val="28"/>
        </w:rPr>
        <w:t>
      часть первую изложить в следующей редакции:</w:t>
      </w:r>
      <w:r>
        <w:br/>
      </w:r>
      <w:r>
        <w:rPr>
          <w:rFonts w:ascii="Times New Roman"/>
          <w:b w:val="false"/>
          <w:i w:val="false"/>
          <w:color w:val="000000"/>
          <w:sz w:val="28"/>
        </w:rPr>
        <w:t>
      «3. При импорте товаров, в том числе товаров, являющихся продуктами переработки давальческого сырья, на территорию Республики Казахстан с территории государств-членов Таможенного союза налогоплательщик обязан представить в налоговый орган по месту нахождения (жительства) декларацию по косвенным налогам по импортированным товарам, в том числе договорам (контрактам) лизинга, на бумажном носителе и в электронном виде либо электронном виде не позднее 20-го числа месяца, следующего за налоговым периодом, если иное не установлено настоящим пунктом.»;</w:t>
      </w:r>
      <w:r>
        <w:br/>
      </w:r>
      <w:r>
        <w:rPr>
          <w:rFonts w:ascii="Times New Roman"/>
          <w:b w:val="false"/>
          <w:i w:val="false"/>
          <w:color w:val="000000"/>
          <w:sz w:val="28"/>
        </w:rPr>
        <w:t>
      в части второй:</w:t>
      </w:r>
      <w:r>
        <w:br/>
      </w:r>
      <w:r>
        <w:rPr>
          <w:rFonts w:ascii="Times New Roman"/>
          <w:b w:val="false"/>
          <w:i w:val="false"/>
          <w:color w:val="000000"/>
          <w:sz w:val="28"/>
        </w:rPr>
        <w:t>
      подпункт 1) изложить в следующей редакции:</w:t>
      </w:r>
      <w:r>
        <w:br/>
      </w:r>
      <w:r>
        <w:rPr>
          <w:rFonts w:ascii="Times New Roman"/>
          <w:b w:val="false"/>
          <w:i w:val="false"/>
          <w:color w:val="000000"/>
          <w:sz w:val="28"/>
        </w:rPr>
        <w:t>
      «1) заявление (заявления) о ввозе товаров и уплате косвенных налогов на бумажном носителе (в четырех экземплярах) и в электронном виде либо электронном виде.</w:t>
      </w:r>
      <w:r>
        <w:br/>
      </w:r>
      <w:r>
        <w:rPr>
          <w:rFonts w:ascii="Times New Roman"/>
          <w:b w:val="false"/>
          <w:i w:val="false"/>
          <w:color w:val="000000"/>
          <w:sz w:val="28"/>
        </w:rPr>
        <w:t>
      Форма заявления о ввозе товаров и уплате косвенных налогов, правила его заполнения и представления утверждаются уполномоченным органом;»;</w:t>
      </w:r>
      <w:r>
        <w:br/>
      </w:r>
      <w:r>
        <w:rPr>
          <w:rFonts w:ascii="Times New Roman"/>
          <w:b w:val="false"/>
          <w:i w:val="false"/>
          <w:color w:val="000000"/>
          <w:sz w:val="28"/>
        </w:rPr>
        <w:t>
      подпункты 3) и 4) изложить в следующей редакции:</w:t>
      </w:r>
      <w:r>
        <w:br/>
      </w:r>
      <w:r>
        <w:rPr>
          <w:rFonts w:ascii="Times New Roman"/>
          <w:b w:val="false"/>
          <w:i w:val="false"/>
          <w:color w:val="000000"/>
          <w:sz w:val="28"/>
        </w:rPr>
        <w:t>
      «3) товаросопроводительные и (или) иные документы, подтверждающие перемещение товаров с территории одного государства-члена Таможенного союза на территорию Республики Казахстан. Указанные документы не представляются, если для отдельных видов перемещения товаров, в том числе перемещения товаров без использования транспортных средств, оформление этих документов не предусмотрено законодательством Республики Казахстан;</w:t>
      </w:r>
      <w:r>
        <w:br/>
      </w:r>
      <w:r>
        <w:rPr>
          <w:rFonts w:ascii="Times New Roman"/>
          <w:b w:val="false"/>
          <w:i w:val="false"/>
          <w:color w:val="000000"/>
          <w:sz w:val="28"/>
        </w:rPr>
        <w:t>
      4) счета-фактуры, оформленные в соответствии с законодательством государства - члена Таможенного союза при отгрузке товаров, в случае, если их выставление (выписка) предусмотрено законодательством государства - члена Таможенного союза.</w:t>
      </w:r>
      <w:r>
        <w:br/>
      </w:r>
      <w:r>
        <w:rPr>
          <w:rFonts w:ascii="Times New Roman"/>
          <w:b w:val="false"/>
          <w:i w:val="false"/>
          <w:color w:val="000000"/>
          <w:sz w:val="28"/>
        </w:rPr>
        <w:t>
      Если выставление (выписка) счета-фактуры не предусмотрено законодательством государства-члена Таможенного союза либо товары приобретаются у налогоплательщика государства, не являющегося государством-членом Таможенного союза, то вместо счета-фактуры представляется иной документ, выставленный (выписанный) продавцом, подтверждающий стоимость импортированных товаров;»;</w:t>
      </w:r>
      <w:r>
        <w:br/>
      </w:r>
      <w:r>
        <w:rPr>
          <w:rFonts w:ascii="Times New Roman"/>
          <w:b w:val="false"/>
          <w:i w:val="false"/>
          <w:color w:val="000000"/>
          <w:sz w:val="28"/>
        </w:rPr>
        <w:t>
      дополнить подпунктом 9) следующего содержания:</w:t>
      </w:r>
      <w:r>
        <w:br/>
      </w:r>
      <w:r>
        <w:rPr>
          <w:rFonts w:ascii="Times New Roman"/>
          <w:b w:val="false"/>
          <w:i w:val="false"/>
          <w:color w:val="000000"/>
          <w:sz w:val="28"/>
        </w:rPr>
        <w:t>
      «9) отчет об оценке транспортного средства, подлежащего государственной регистрации в государственных органах Республики Казахстан, ввозимого с территории государств-членов Таможенного союза физическими лицами, проведенной по договору между оценщиком и налогоплательщиком в соответствии с законодательством Республики Казахстан об оценочной деятельности.</w:t>
      </w:r>
      <w:r>
        <w:br/>
      </w:r>
      <w:r>
        <w:rPr>
          <w:rFonts w:ascii="Times New Roman"/>
          <w:b w:val="false"/>
          <w:i w:val="false"/>
          <w:color w:val="000000"/>
          <w:sz w:val="28"/>
        </w:rPr>
        <w:t>
      Форма декларации по косвенным налогам по импортированным товарам, правила ее составления и представления утверждаются уполномоченным органом.»;</w:t>
      </w:r>
      <w:r>
        <w:br/>
      </w:r>
      <w:r>
        <w:rPr>
          <w:rFonts w:ascii="Times New Roman"/>
          <w:b w:val="false"/>
          <w:i w:val="false"/>
          <w:color w:val="000000"/>
          <w:sz w:val="28"/>
        </w:rPr>
        <w:t>
      дополнить пунктами 3-1 и 3-2 следующего содержания:</w:t>
      </w:r>
      <w:r>
        <w:br/>
      </w:r>
      <w:r>
        <w:rPr>
          <w:rFonts w:ascii="Times New Roman"/>
          <w:b w:val="false"/>
          <w:i w:val="false"/>
          <w:color w:val="000000"/>
          <w:sz w:val="28"/>
        </w:rPr>
        <w:t>
      «3-1. Декларация по косвенным налогам по импортированным товарам на бумажном носителе и в электронном виде, заявление (заявления) о ввозе товаров и уплате косвенных налогов на бумажном носителе (в четырех экземплярах) и электронном виде представляются:</w:t>
      </w:r>
      <w:r>
        <w:br/>
      </w:r>
      <w:r>
        <w:rPr>
          <w:rFonts w:ascii="Times New Roman"/>
          <w:b w:val="false"/>
          <w:i w:val="false"/>
          <w:color w:val="000000"/>
          <w:sz w:val="28"/>
        </w:rPr>
        <w:t>
      1) физическими лицами, импортирующими на территорию Республики Казахстан с территории государств-членов Таможенного союза транспортные средства;</w:t>
      </w:r>
      <w:r>
        <w:br/>
      </w:r>
      <w:r>
        <w:rPr>
          <w:rFonts w:ascii="Times New Roman"/>
          <w:b w:val="false"/>
          <w:i w:val="false"/>
          <w:color w:val="000000"/>
          <w:sz w:val="28"/>
        </w:rPr>
        <w:t>
      2) лицами, импортирующими на территорию Республики Казахстан с территории государств-членов Таможенного союза товары с освобождением от уплаты налога на добавленную стоимость и (или) иным способом уплаты в порядке, установленном Правительством Республики Казахстан;</w:t>
      </w:r>
      <w:r>
        <w:br/>
      </w:r>
      <w:r>
        <w:rPr>
          <w:rFonts w:ascii="Times New Roman"/>
          <w:b w:val="false"/>
          <w:i w:val="false"/>
          <w:color w:val="000000"/>
          <w:sz w:val="28"/>
        </w:rPr>
        <w:t>
      3) налогоплательщиком в случае, предусмотренном подпунктом 2) пункта 2 статьи 276-22 настоящего Кодекса;</w:t>
      </w:r>
      <w:r>
        <w:br/>
      </w:r>
      <w:r>
        <w:rPr>
          <w:rFonts w:ascii="Times New Roman"/>
          <w:b w:val="false"/>
          <w:i w:val="false"/>
          <w:color w:val="000000"/>
          <w:sz w:val="28"/>
        </w:rPr>
        <w:t>
      4) налогоплательщиком в случае, предусмотренном пунктом 8 статьи 276-8 настоящего Кодекса.</w:t>
      </w:r>
      <w:r>
        <w:br/>
      </w:r>
      <w:r>
        <w:rPr>
          <w:rFonts w:ascii="Times New Roman"/>
          <w:b w:val="false"/>
          <w:i w:val="false"/>
          <w:color w:val="000000"/>
          <w:sz w:val="28"/>
        </w:rPr>
        <w:t>
      3-2. При представлении декларации по косвенным налогам по импортированным товарам и заявления (заявлений) о ввозе товаров и уплате косвенных налогов только в электронном виде документы, указанные в подпунктах 2)-8) пункта 3 настоящей статьи, не представляются.</w:t>
      </w:r>
      <w:r>
        <w:br/>
      </w:r>
      <w:r>
        <w:rPr>
          <w:rFonts w:ascii="Times New Roman"/>
          <w:b w:val="false"/>
          <w:i w:val="false"/>
          <w:color w:val="000000"/>
          <w:sz w:val="28"/>
        </w:rPr>
        <w:t>
      Положение настоящего пункта не применяется в случаях, установленных пунктом 3-1 настоящей статьи.»;</w:t>
      </w:r>
      <w:r>
        <w:br/>
      </w:r>
      <w:r>
        <w:rPr>
          <w:rFonts w:ascii="Times New Roman"/>
          <w:b w:val="false"/>
          <w:i w:val="false"/>
          <w:color w:val="000000"/>
          <w:sz w:val="28"/>
        </w:rPr>
        <w:t>
      пункт 4 дополнить частью следующего содержания:</w:t>
      </w:r>
      <w:r>
        <w:br/>
      </w:r>
      <w:r>
        <w:rPr>
          <w:rFonts w:ascii="Times New Roman"/>
          <w:b w:val="false"/>
          <w:i w:val="false"/>
          <w:color w:val="000000"/>
          <w:sz w:val="28"/>
        </w:rPr>
        <w:t>
      «В случае изменения в сторону увеличения цены импортированных товаров в соответствии с пунктом 8 статьи 276-8 настоящего Кодекса, налог на добавленную стоимость по импортированным товарам уплачивается не позднее 20-го числа месяца, следующего за месяцем, в котором участники договора (контракта) изменили цену импортированных товаров.»;</w:t>
      </w:r>
      <w:r>
        <w:br/>
      </w:r>
      <w:r>
        <w:rPr>
          <w:rFonts w:ascii="Times New Roman"/>
          <w:b w:val="false"/>
          <w:i w:val="false"/>
          <w:color w:val="000000"/>
          <w:sz w:val="28"/>
        </w:rPr>
        <w:t>
      пункт 5 изложить в следующей редакции:</w:t>
      </w:r>
      <w:r>
        <w:br/>
      </w:r>
      <w:r>
        <w:rPr>
          <w:rFonts w:ascii="Times New Roman"/>
          <w:b w:val="false"/>
          <w:i w:val="false"/>
          <w:color w:val="000000"/>
          <w:sz w:val="28"/>
        </w:rPr>
        <w:t>
      «5. Налоговым периодом для исчисления и уплаты косвенных налогов при импорте товаров, в том числе товаров, являющихся продуктами переработки давальческого сырья, товаров (предметов лизинга) по договорам (контрактам) лизинга, на территорию Республики Казахстан с территории государств-членов Таможенного союза является календарный месяц, в котором приняты на учет такие импортированные товары или наступает срок платежа, предусмотренного договором (контрактом) лизинга.</w:t>
      </w:r>
      <w:r>
        <w:br/>
      </w:r>
      <w:r>
        <w:rPr>
          <w:rFonts w:ascii="Times New Roman"/>
          <w:b w:val="false"/>
          <w:i w:val="false"/>
          <w:color w:val="000000"/>
          <w:sz w:val="28"/>
        </w:rPr>
        <w:t>
      При этом допускается исполнение налогового обязательства в течение налогового периода.»;</w:t>
      </w:r>
      <w:r>
        <w:br/>
      </w:r>
      <w:r>
        <w:rPr>
          <w:rFonts w:ascii="Times New Roman"/>
          <w:b w:val="false"/>
          <w:i w:val="false"/>
          <w:color w:val="000000"/>
          <w:sz w:val="28"/>
        </w:rPr>
        <w:t>
      пункт 7 изложить в следующей редакции:</w:t>
      </w:r>
      <w:r>
        <w:br/>
      </w:r>
      <w:r>
        <w:rPr>
          <w:rFonts w:ascii="Times New Roman"/>
          <w:b w:val="false"/>
          <w:i w:val="false"/>
          <w:color w:val="000000"/>
          <w:sz w:val="28"/>
        </w:rPr>
        <w:t>
      «7. Подтверждение налоговыми органами факта уплаты налога на добавленную стоимость по импортированным товарам в заявлении о ввозе товаров и уплате косвенных налогов путем проставления соответствующей отметки либо мотивированный отказ в подтверждении осуществляются в случаях и порядке, которые предусмотрены уполномоченным органом.</w:t>
      </w:r>
      <w:r>
        <w:br/>
      </w:r>
      <w:r>
        <w:rPr>
          <w:rFonts w:ascii="Times New Roman"/>
          <w:b w:val="false"/>
          <w:i w:val="false"/>
          <w:color w:val="000000"/>
          <w:sz w:val="28"/>
        </w:rPr>
        <w:t>
      По заявлениям, представленным на бумажном носителе и в электронном виде, подтверждение факта уплаты налога на добавленную стоимость производится налоговым органом в течение десяти рабочих дней со дня поступления заявления на бумажном носителе путем проставления соответствующей отметки на таком заявлении.</w:t>
      </w:r>
      <w:r>
        <w:br/>
      </w:r>
      <w:r>
        <w:rPr>
          <w:rFonts w:ascii="Times New Roman"/>
          <w:b w:val="false"/>
          <w:i w:val="false"/>
          <w:color w:val="000000"/>
          <w:sz w:val="28"/>
        </w:rPr>
        <w:t>
      По заявлениям, представленным в соответствии с пунктом 3-2 настоящей статьи, подтверждение факта уплаты налога на добавленную стоимость производится налоговым органом в течение десяти рабочих дней со дня поступления заявления в электронном виде путем направления налогоплательщику уведомления о подтверждении факта уплаты косвенных налогов в электронном виде.»;</w:t>
      </w:r>
      <w:r>
        <w:br/>
      </w:r>
      <w:r>
        <w:rPr>
          <w:rFonts w:ascii="Times New Roman"/>
          <w:b w:val="false"/>
          <w:i w:val="false"/>
          <w:color w:val="000000"/>
          <w:sz w:val="28"/>
        </w:rPr>
        <w:t>
      дополнить пунктами 8, 9 и 10 следующего содержания:</w:t>
      </w:r>
      <w:r>
        <w:br/>
      </w:r>
      <w:r>
        <w:rPr>
          <w:rFonts w:ascii="Times New Roman"/>
          <w:b w:val="false"/>
          <w:i w:val="false"/>
          <w:color w:val="000000"/>
          <w:sz w:val="28"/>
        </w:rPr>
        <w:t>
      «8. По заявлениям, представленным на бумажном носителе и в электронном виде, отказ в подтверждении факта уплаты налога на добавленную стоимость производится налоговым органом в течение десяти рабочих дней со дня поступления заявления на бумажном носителе путем направления налогоплательщику мотивированного отказа на бумажном носителе.</w:t>
      </w:r>
      <w:r>
        <w:br/>
      </w:r>
      <w:r>
        <w:rPr>
          <w:rFonts w:ascii="Times New Roman"/>
          <w:b w:val="false"/>
          <w:i w:val="false"/>
          <w:color w:val="000000"/>
          <w:sz w:val="28"/>
        </w:rPr>
        <w:t>
      По заявлениям, представленным в соответствии с пунктом 3-2 настоящей статьи, отказ в подтверждении факта уплаты налога на добавленную стоимость производится налоговым органом в течение десяти рабочих дней со дня поступления заявления в электронном виде путем направления налогоплательщику мотивированного отказа в электронном виде.</w:t>
      </w:r>
      <w:r>
        <w:br/>
      </w:r>
      <w:r>
        <w:rPr>
          <w:rFonts w:ascii="Times New Roman"/>
          <w:b w:val="false"/>
          <w:i w:val="false"/>
          <w:color w:val="000000"/>
          <w:sz w:val="28"/>
        </w:rPr>
        <w:t>
      9. В случаях, указанных в пункте 8 настоящей статьи, налогоплательщик обязан представить в налоговый орган заявление о ввозе товаров и уплате косвенных налогов с устранением нарушений в течение пятнадцати календарных дней с даты получения мотивированного отказа.</w:t>
      </w:r>
      <w:r>
        <w:br/>
      </w:r>
      <w:r>
        <w:rPr>
          <w:rFonts w:ascii="Times New Roman"/>
          <w:b w:val="false"/>
          <w:i w:val="false"/>
          <w:color w:val="000000"/>
          <w:sz w:val="28"/>
        </w:rPr>
        <w:t>
      10. В случае изменения в сторону увеличения цены импортированных товаров в соответствии с пунктом 8 статьи 276-8 настоящего Кодекса декларация по косвенным налогам по импортированным товарам и заявление ввозе товаров и уплате косвенных налогов на бумажном носителе и электронном виде представляются не позднее 20-го числа месяца, следующего за месяцем, в котором участники договора (контракта) изменили цену импортированных товаров.</w:t>
      </w:r>
      <w:r>
        <w:br/>
      </w:r>
      <w:r>
        <w:rPr>
          <w:rFonts w:ascii="Times New Roman"/>
          <w:b w:val="false"/>
          <w:i w:val="false"/>
          <w:color w:val="000000"/>
          <w:sz w:val="28"/>
        </w:rPr>
        <w:t>
      При этом декларации по косвенным налогам по импортированным товарам и заявлении о ввозе товаров и уплате косвенных налогов отражается измененная стоимость приобретенных импортированных товаров.</w:t>
      </w:r>
      <w:r>
        <w:br/>
      </w:r>
      <w:r>
        <w:rPr>
          <w:rFonts w:ascii="Times New Roman"/>
          <w:b w:val="false"/>
          <w:i w:val="false"/>
          <w:color w:val="000000"/>
          <w:sz w:val="28"/>
        </w:rPr>
        <w:t>
      Документами, подтверждающими увеличение цены импортированных товаров, являются: договор (контракт) об изменении цены, дополнительный счет-фактура, в котором содержится измененное значение по облагаемому импорту и налогу на добавленную стоимость (в случае, если выставление (выписка) счета-фактуры предусмотрено законодательством государства-члена Таможенного союза), и (или) иной документ, подтверждающий изменение цены импортированных товаров.»;</w:t>
      </w:r>
      <w:r>
        <w:br/>
      </w:r>
      <w:r>
        <w:rPr>
          <w:rFonts w:ascii="Times New Roman"/>
          <w:b w:val="false"/>
          <w:i w:val="false"/>
          <w:color w:val="000000"/>
          <w:sz w:val="28"/>
        </w:rPr>
        <w:t>
      93) статью 276-21 изложить в следующей редакции:</w:t>
      </w:r>
      <w:r>
        <w:br/>
      </w:r>
      <w:r>
        <w:rPr>
          <w:rFonts w:ascii="Times New Roman"/>
          <w:b w:val="false"/>
          <w:i w:val="false"/>
          <w:color w:val="000000"/>
          <w:sz w:val="28"/>
        </w:rPr>
        <w:t>
      «Статья 276-21. Порядок исчисления и уплаты налога на</w:t>
      </w:r>
      <w:r>
        <w:br/>
      </w:r>
      <w:r>
        <w:rPr>
          <w:rFonts w:ascii="Times New Roman"/>
          <w:b w:val="false"/>
          <w:i w:val="false"/>
          <w:color w:val="000000"/>
          <w:sz w:val="28"/>
        </w:rPr>
        <w:t>
                      добавленную стоимость при экспорте товаров в</w:t>
      </w:r>
      <w:r>
        <w:br/>
      </w:r>
      <w:r>
        <w:rPr>
          <w:rFonts w:ascii="Times New Roman"/>
          <w:b w:val="false"/>
          <w:i w:val="false"/>
          <w:color w:val="000000"/>
          <w:sz w:val="28"/>
        </w:rPr>
        <w:t>
                      Таможенном союзе</w:t>
      </w:r>
      <w:r>
        <w:br/>
      </w:r>
      <w:r>
        <w:rPr>
          <w:rFonts w:ascii="Times New Roman"/>
          <w:b w:val="false"/>
          <w:i w:val="false"/>
          <w:color w:val="000000"/>
          <w:sz w:val="28"/>
        </w:rPr>
        <w:t>
      1. Если иное не установлено настоящей статьей, при экспорте товаров в государства-члены Таможенного союза или выполнении работ по переработке давальческого сырья плательщик налога на добавленную стоимость обязан представить в налоговый орган декларацию по налогу на добавленную стоимость, предусмотренную статьей 270 настоящего Кодекса, приложение, предусмотренное подпунктом 6) пункта 2 статьи 66 настоящего Кодеков, заявление о ввозе товаров и уплате косвенных налогов на бумажном носителе, полученное от налогоплательщика государства-члена Таможенного союза, импортировавшего товары (в том числе продукты переработки давальческого сырья).</w:t>
      </w:r>
      <w:r>
        <w:br/>
      </w:r>
      <w:r>
        <w:rPr>
          <w:rFonts w:ascii="Times New Roman"/>
          <w:b w:val="false"/>
          <w:i w:val="false"/>
          <w:color w:val="000000"/>
          <w:sz w:val="28"/>
        </w:rPr>
        <w:t>
      Заявление, указанное в настоящем пункте, представляется в налоговый орган в течение ста восьмидесяти календарных дней с даты совершения оборота:</w:t>
      </w:r>
      <w:r>
        <w:br/>
      </w:r>
      <w:r>
        <w:rPr>
          <w:rFonts w:ascii="Times New Roman"/>
          <w:b w:val="false"/>
          <w:i w:val="false"/>
          <w:color w:val="000000"/>
          <w:sz w:val="28"/>
        </w:rPr>
        <w:t>
      1) по реализации товаров при их экспорте;</w:t>
      </w:r>
      <w:r>
        <w:br/>
      </w:r>
      <w:r>
        <w:rPr>
          <w:rFonts w:ascii="Times New Roman"/>
          <w:b w:val="false"/>
          <w:i w:val="false"/>
          <w:color w:val="000000"/>
          <w:sz w:val="28"/>
        </w:rPr>
        <w:t>
      2) по реализации работ, услуг в случае выполнения работ по переработке давальческого сырья.</w:t>
      </w:r>
      <w:r>
        <w:br/>
      </w:r>
      <w:r>
        <w:rPr>
          <w:rFonts w:ascii="Times New Roman"/>
          <w:b w:val="false"/>
          <w:i w:val="false"/>
          <w:color w:val="000000"/>
          <w:sz w:val="28"/>
        </w:rPr>
        <w:t>
      2. При представлении в налоговый орган государства-члена Таможенного союза, налогоплательщиком которого импортированы товары, заявления о ввозе товаров и уплате косвенных налогов исключительно в электронном виде, налоговый орган Республики Казахстан в течение десяти рабочих дней со дня поступления такого заявления направляет налогоплательщику Республики Казахстан, осуществившему экспорт товаров, уведомление о получении такого заявления по форме, установленной уполномоченным органом.</w:t>
      </w:r>
      <w:r>
        <w:br/>
      </w:r>
      <w:r>
        <w:rPr>
          <w:rFonts w:ascii="Times New Roman"/>
          <w:b w:val="false"/>
          <w:i w:val="false"/>
          <w:color w:val="000000"/>
          <w:sz w:val="28"/>
        </w:rPr>
        <w:t>
      3. При непредставлении на бумажном носителе либо непоступлении в электронном виде в налоговый орган Республики Казахстан заявления о ввозе товаров и уплате косвенных налогов в срок, предусмотренный пунктом 1 настоящей статьи, плательщик налога на добавленную стоимость обязан уплатить налог по ставке, установленной пунктом 1 статьи 268 настоящего Кодекса, по сроку уплаты, установленному пунктом 1 статьи 271 настоящего Кодекса.</w:t>
      </w:r>
      <w:r>
        <w:br/>
      </w:r>
      <w:r>
        <w:rPr>
          <w:rFonts w:ascii="Times New Roman"/>
          <w:b w:val="false"/>
          <w:i w:val="false"/>
          <w:color w:val="000000"/>
          <w:sz w:val="28"/>
        </w:rPr>
        <w:t>
      Начисление указанных в настоящем пункте сумм налога на добавленную стоимость производится налоговым органом в порядке, установленном уполномоченным органом.</w:t>
      </w:r>
      <w:r>
        <w:br/>
      </w:r>
      <w:r>
        <w:rPr>
          <w:rFonts w:ascii="Times New Roman"/>
          <w:b w:val="false"/>
          <w:i w:val="false"/>
          <w:color w:val="000000"/>
          <w:sz w:val="28"/>
        </w:rPr>
        <w:t>
      4. В случае несвоевременной и неполной уплаты суммы налога на добавленную стоимость, исчисленной в соответствии с пунктом 3 настоящей статьи, налоговый орган применяет способы обеспечения исполнения невыполненного в срок налогового обязательства и меры принудительного взыскания в порядке, определенном главами 85 и 86 настоящего Кодекса.</w:t>
      </w:r>
      <w:r>
        <w:br/>
      </w:r>
      <w:r>
        <w:rPr>
          <w:rFonts w:ascii="Times New Roman"/>
          <w:b w:val="false"/>
          <w:i w:val="false"/>
          <w:color w:val="000000"/>
          <w:sz w:val="28"/>
        </w:rPr>
        <w:t>
      5. В случаях представления заявления о ввозе товаров и уплате косвенных налогов на бумажном носителе либо его поступления в электронном виде в налоговый орган Республики Казахстан по истечении срока, предусмотренного пунктом 1 настоящей статьи, уплаченные суммы налога на добавленную стоимость подлежат зачету и возврату в соответствии со статьями 599 и 602 настоящего Кодекса.</w:t>
      </w:r>
      <w:r>
        <w:br/>
      </w:r>
      <w:r>
        <w:rPr>
          <w:rFonts w:ascii="Times New Roman"/>
          <w:b w:val="false"/>
          <w:i w:val="false"/>
          <w:color w:val="000000"/>
          <w:sz w:val="28"/>
        </w:rPr>
        <w:t>
      При этом уплаченные суммы пени, начисленные в соответствии с пунктом 4 настоящей статьи, возврату не подлежат.»;</w:t>
      </w:r>
      <w:r>
        <w:br/>
      </w:r>
      <w:r>
        <w:rPr>
          <w:rFonts w:ascii="Times New Roman"/>
          <w:b w:val="false"/>
          <w:i w:val="false"/>
          <w:color w:val="000000"/>
          <w:sz w:val="28"/>
        </w:rPr>
        <w:t>
      94) в статье 276-22:</w:t>
      </w:r>
      <w:r>
        <w:br/>
      </w:r>
      <w:r>
        <w:rPr>
          <w:rFonts w:ascii="Times New Roman"/>
          <w:b w:val="false"/>
          <w:i w:val="false"/>
          <w:color w:val="000000"/>
          <w:sz w:val="28"/>
        </w:rPr>
        <w:t>
      пункты 2 и 3 изложить в следующей редакции:</w:t>
      </w:r>
      <w:r>
        <w:br/>
      </w:r>
      <w:r>
        <w:rPr>
          <w:rFonts w:ascii="Times New Roman"/>
          <w:b w:val="false"/>
          <w:i w:val="false"/>
          <w:color w:val="000000"/>
          <w:sz w:val="28"/>
        </w:rPr>
        <w:t>
      «2. Налогоплательщик вправе представить налоговое заявление, указанное в пункте 1 настоящей статьи, в случаях:</w:t>
      </w:r>
      <w:r>
        <w:br/>
      </w:r>
      <w:r>
        <w:rPr>
          <w:rFonts w:ascii="Times New Roman"/>
          <w:b w:val="false"/>
          <w:i w:val="false"/>
          <w:color w:val="000000"/>
          <w:sz w:val="28"/>
        </w:rPr>
        <w:t>
      1) ошибочного представления заявления о ввозе товаров и уплате косвенных налогов;</w:t>
      </w:r>
      <w:r>
        <w:br/>
      </w:r>
      <w:r>
        <w:rPr>
          <w:rFonts w:ascii="Times New Roman"/>
          <w:b w:val="false"/>
          <w:i w:val="false"/>
          <w:color w:val="000000"/>
          <w:sz w:val="28"/>
        </w:rPr>
        <w:t>
      2) внесения изменений и дополнений в заявление о ввозе товаров и уплате косвенных налогов, в том числе в случае, предусмотренном пунктом 2 статьи 276-23 настоящего Кодекса;</w:t>
      </w:r>
      <w:r>
        <w:br/>
      </w:r>
      <w:r>
        <w:rPr>
          <w:rFonts w:ascii="Times New Roman"/>
          <w:b w:val="false"/>
          <w:i w:val="false"/>
          <w:color w:val="000000"/>
          <w:sz w:val="28"/>
        </w:rPr>
        <w:t>
      3) отзыва заявления о ввозе товаров и уплате косвенных налогов в случае, предусмотренном пунктом 2-1 статьи 276-23 настоящего Кодекса.</w:t>
      </w:r>
      <w:r>
        <w:br/>
      </w:r>
      <w:r>
        <w:rPr>
          <w:rFonts w:ascii="Times New Roman"/>
          <w:b w:val="false"/>
          <w:i w:val="false"/>
          <w:color w:val="000000"/>
          <w:sz w:val="28"/>
        </w:rPr>
        <w:t>
      3. Отзыв заявления о ввозе товаров и уплате косвенных налогов производится методом:</w:t>
      </w:r>
      <w:r>
        <w:br/>
      </w:r>
      <w:r>
        <w:rPr>
          <w:rFonts w:ascii="Times New Roman"/>
          <w:b w:val="false"/>
          <w:i w:val="false"/>
          <w:color w:val="000000"/>
          <w:sz w:val="28"/>
        </w:rPr>
        <w:t>
      1) удаления из центрального узла системы приема и обработки налоговой отчетности, который применяется по заявлениям о ввозе товаров и уплате косвенных налогов, представленным ошибочно или по импортированным товарам, которые в полном объеме были возвращены по причине ненадлежащих качества и (или) комплектации;</w:t>
      </w:r>
      <w:r>
        <w:br/>
      </w:r>
      <w:r>
        <w:rPr>
          <w:rFonts w:ascii="Times New Roman"/>
          <w:b w:val="false"/>
          <w:i w:val="false"/>
          <w:color w:val="000000"/>
          <w:sz w:val="28"/>
        </w:rPr>
        <w:t>
      2) замены, при котором внесение изменений и дополнений в заявление о ввозе товаров и уплате косвенных налогов производится налогоплательщиком путем отзыва ранее представленного заявления с одновременным представлением нового заявления.</w:t>
      </w:r>
      <w:r>
        <w:br/>
      </w:r>
      <w:r>
        <w:rPr>
          <w:rFonts w:ascii="Times New Roman"/>
          <w:b w:val="false"/>
          <w:i w:val="false"/>
          <w:color w:val="000000"/>
          <w:sz w:val="28"/>
        </w:rPr>
        <w:t>
      В целях настоящего пункта заявление о ввозе товаров и уплате косвенных налогов считается ошибочно представленным в случае, если обязанность по представлению такого заявления настоящим Кодексом не предусмотрена.»;</w:t>
      </w:r>
      <w:r>
        <w:br/>
      </w:r>
      <w:r>
        <w:rPr>
          <w:rFonts w:ascii="Times New Roman"/>
          <w:b w:val="false"/>
          <w:i w:val="false"/>
          <w:color w:val="000000"/>
          <w:sz w:val="28"/>
        </w:rPr>
        <w:t>
      пункт 8 изложить в следующей редакции:</w:t>
      </w:r>
      <w:r>
        <w:br/>
      </w:r>
      <w:r>
        <w:rPr>
          <w:rFonts w:ascii="Times New Roman"/>
          <w:b w:val="false"/>
          <w:i w:val="false"/>
          <w:color w:val="000000"/>
          <w:sz w:val="28"/>
        </w:rPr>
        <w:t>
      «8. Порядок отзыва заявления о ввозе товаров и уплате косвенных налогов устанавливается уполномоченным органом.»;</w:t>
      </w:r>
      <w:r>
        <w:br/>
      </w:r>
      <w:r>
        <w:rPr>
          <w:rFonts w:ascii="Times New Roman"/>
          <w:b w:val="false"/>
          <w:i w:val="false"/>
          <w:color w:val="000000"/>
          <w:sz w:val="28"/>
        </w:rPr>
        <w:t>
      95) в статье 276-23:</w:t>
      </w:r>
      <w:r>
        <w:br/>
      </w:r>
      <w:r>
        <w:rPr>
          <w:rFonts w:ascii="Times New Roman"/>
          <w:b w:val="false"/>
          <w:i w:val="false"/>
          <w:color w:val="000000"/>
          <w:sz w:val="28"/>
        </w:rPr>
        <w:t>
      пункт 1 изложить в следующей редакции:</w:t>
      </w:r>
      <w:r>
        <w:br/>
      </w:r>
      <w:r>
        <w:rPr>
          <w:rFonts w:ascii="Times New Roman"/>
          <w:b w:val="false"/>
          <w:i w:val="false"/>
          <w:color w:val="000000"/>
          <w:sz w:val="28"/>
        </w:rPr>
        <w:t>
      «1. В случае осуществления частичного и (или) полного возврата товаров, импортированных на территорию Республики Казахстан с территории государств-членов Таможенного союза, по причине ненадлежащих качества и (или) комплектации до истечения месяца, в котором такие товары ввезены, отражение сведений по таким товарам в декларации по косвенным налогам по импортированным товарам, а также заявлении о ввозе товаров и уплате косвенных налогов не производится.»;</w:t>
      </w:r>
      <w:r>
        <w:br/>
      </w:r>
      <w:r>
        <w:rPr>
          <w:rFonts w:ascii="Times New Roman"/>
          <w:b w:val="false"/>
          <w:i w:val="false"/>
          <w:color w:val="000000"/>
          <w:sz w:val="28"/>
        </w:rPr>
        <w:t>
      пункт 1-1 исключить;</w:t>
      </w:r>
      <w:r>
        <w:br/>
      </w:r>
      <w:r>
        <w:rPr>
          <w:rFonts w:ascii="Times New Roman"/>
          <w:b w:val="false"/>
          <w:i w:val="false"/>
          <w:color w:val="000000"/>
          <w:sz w:val="28"/>
        </w:rPr>
        <w:t>
      пункт 2 изложить в следующей редакции:</w:t>
      </w:r>
      <w:r>
        <w:br/>
      </w:r>
      <w:r>
        <w:rPr>
          <w:rFonts w:ascii="Times New Roman"/>
          <w:b w:val="false"/>
          <w:i w:val="false"/>
          <w:color w:val="000000"/>
          <w:sz w:val="28"/>
        </w:rPr>
        <w:t>
      «2. При частичном возврате товаров по причине ненадлежащих качества и (или) комплектации после истечения месяца, в котором такие товары ввезены, сведения по таким товарам подлежат отражению в дополнительной декларации по косвенным налогам по импортированным товарам, а также заявлении о ввозе товаров и уплате косвенных налогов, представленном взамен отозванного заявления.»;</w:t>
      </w:r>
      <w:r>
        <w:br/>
      </w:r>
      <w:r>
        <w:rPr>
          <w:rFonts w:ascii="Times New Roman"/>
          <w:b w:val="false"/>
          <w:i w:val="false"/>
          <w:color w:val="000000"/>
          <w:sz w:val="28"/>
        </w:rPr>
        <w:t>
      дополнить пунктом 2-1 следующего содержания:</w:t>
      </w:r>
      <w:r>
        <w:br/>
      </w:r>
      <w:r>
        <w:rPr>
          <w:rFonts w:ascii="Times New Roman"/>
          <w:b w:val="false"/>
          <w:i w:val="false"/>
          <w:color w:val="000000"/>
          <w:sz w:val="28"/>
        </w:rPr>
        <w:t>
      «2-1. При полном возврате товаров по причине ненадлежащих качества и (или) комплектации после истечения месяца, в котором такие товары ввезены, сведения по таким товарам подлежат отражению в дополнительной декларации по косвенным налогам по импортированным товарам. Заявление о ввозе товаров и уплате косвенных налогов, представленное по таким товарам, отзывается методом удаления в соответствии с подпунктом 1) пункта 3 статьи 276-22 настоящего Кодекса.»;</w:t>
      </w:r>
      <w:r>
        <w:br/>
      </w:r>
      <w:r>
        <w:rPr>
          <w:rFonts w:ascii="Times New Roman"/>
          <w:b w:val="false"/>
          <w:i w:val="false"/>
          <w:color w:val="000000"/>
          <w:sz w:val="28"/>
        </w:rPr>
        <w:t>
      пункт 3 изложить в следующей редакции:</w:t>
      </w:r>
      <w:r>
        <w:br/>
      </w:r>
      <w:r>
        <w:rPr>
          <w:rFonts w:ascii="Times New Roman"/>
          <w:b w:val="false"/>
          <w:i w:val="false"/>
          <w:color w:val="000000"/>
          <w:sz w:val="28"/>
        </w:rPr>
        <w:t>
      «3. В целях настоящей статьи документами, подтверждающими полный и (или) частичный возврат товаров, импортированных на территорию Республики Казахстан с территории государств-членов Таможенного союза, по причине ненадлежащих качества и (или) комплектации, являются:</w:t>
      </w:r>
      <w:r>
        <w:br/>
      </w:r>
      <w:r>
        <w:rPr>
          <w:rFonts w:ascii="Times New Roman"/>
          <w:b w:val="false"/>
          <w:i w:val="false"/>
          <w:color w:val="000000"/>
          <w:sz w:val="28"/>
        </w:rPr>
        <w:t>
      1) согласованная налогоплательщиком-экспортером и налогоплательщиком-импортером претензия, содержащая сведения о количестве импортированных товаров, подлежащих возврату по причине ненадлежащих качества и (или) комплектации;</w:t>
      </w:r>
      <w:r>
        <w:br/>
      </w:r>
      <w:r>
        <w:rPr>
          <w:rFonts w:ascii="Times New Roman"/>
          <w:b w:val="false"/>
          <w:i w:val="false"/>
          <w:color w:val="000000"/>
          <w:sz w:val="28"/>
        </w:rPr>
        <w:t>
      2) акты приема-передачи товара (в случае отсутствия транспортировки возвращенных товаров);</w:t>
      </w:r>
      <w:r>
        <w:br/>
      </w:r>
      <w:r>
        <w:rPr>
          <w:rFonts w:ascii="Times New Roman"/>
          <w:b w:val="false"/>
          <w:i w:val="false"/>
          <w:color w:val="000000"/>
          <w:sz w:val="28"/>
        </w:rPr>
        <w:t>
      3) транспортные (товаросопроводительные) документы (в случае транспортировки возвращенных товаров);</w:t>
      </w:r>
      <w:r>
        <w:br/>
      </w:r>
      <w:r>
        <w:rPr>
          <w:rFonts w:ascii="Times New Roman"/>
          <w:b w:val="false"/>
          <w:i w:val="false"/>
          <w:color w:val="000000"/>
          <w:sz w:val="28"/>
        </w:rPr>
        <w:t>
      4) акты уничтожения.</w:t>
      </w:r>
      <w:r>
        <w:br/>
      </w:r>
      <w:r>
        <w:rPr>
          <w:rFonts w:ascii="Times New Roman"/>
          <w:b w:val="false"/>
          <w:i w:val="false"/>
          <w:color w:val="000000"/>
          <w:sz w:val="28"/>
        </w:rPr>
        <w:t>
      Копии документов, указанных в настоящем пункте, на бумажном носителе представляются в налоговый орган одновременно с документами, предусмотренными подпунктами 2)-8) пункта 3 статьи 276-20 настоящего Кодекса.»;</w:t>
      </w:r>
      <w:r>
        <w:br/>
      </w:r>
      <w:r>
        <w:rPr>
          <w:rFonts w:ascii="Times New Roman"/>
          <w:b w:val="false"/>
          <w:i w:val="false"/>
          <w:color w:val="000000"/>
          <w:sz w:val="28"/>
        </w:rPr>
        <w:t>
      96) в пункте 3 статьи 282:</w:t>
      </w:r>
      <w:r>
        <w:br/>
      </w:r>
      <w:r>
        <w:rPr>
          <w:rFonts w:ascii="Times New Roman"/>
          <w:b w:val="false"/>
          <w:i w:val="false"/>
          <w:color w:val="000000"/>
          <w:sz w:val="28"/>
        </w:rPr>
        <w:t>
      часть вторую изложить в следующей редакции:</w:t>
      </w:r>
      <w:r>
        <w:br/>
      </w:r>
      <w:r>
        <w:rPr>
          <w:rFonts w:ascii="Times New Roman"/>
          <w:b w:val="false"/>
          <w:i w:val="false"/>
          <w:color w:val="000000"/>
          <w:sz w:val="28"/>
        </w:rPr>
        <w:t>
      «При изготовлении подакцизных товаров, указанных в подпункте 5) статьи 279 настоящего Кодекса, являющихся продуктом переработки давальческого сырья, датой совершения операции является день передачи изготовленных подакцизных товаров заказчику, указанный в документе, оформленном в соответствии с законодательством Республики Казахстан о  бухгалтерском учете и финансовой отчетности.»;</w:t>
      </w:r>
      <w:r>
        <w:br/>
      </w:r>
      <w:r>
        <w:rPr>
          <w:rFonts w:ascii="Times New Roman"/>
          <w:b w:val="false"/>
          <w:i w:val="false"/>
          <w:color w:val="000000"/>
          <w:sz w:val="28"/>
        </w:rPr>
        <w:t>
      дополнить частью следующего содержания:</w:t>
      </w:r>
      <w:r>
        <w:br/>
      </w:r>
      <w:r>
        <w:rPr>
          <w:rFonts w:ascii="Times New Roman"/>
          <w:b w:val="false"/>
          <w:i w:val="false"/>
          <w:color w:val="000000"/>
          <w:sz w:val="28"/>
        </w:rPr>
        <w:t>
      «Для целей настоящего пункта под передачей изготовленных подакцизных товаров заказчику понимается фактическая отгрузка подакцизных товаров в натуральном выражении путем налива в автомобильные и (или) железнодорожные цистерны либо прокачки по трубопроводу в резервуар или заправочную станцию поставщика нефти, принадлежащие ему на праве собственности или иных законных основаниях, подтвержденная актами приема-передачи.»;</w:t>
      </w:r>
      <w:r>
        <w:br/>
      </w:r>
      <w:r>
        <w:rPr>
          <w:rFonts w:ascii="Times New Roman"/>
          <w:b w:val="false"/>
          <w:i w:val="false"/>
          <w:color w:val="000000"/>
          <w:sz w:val="28"/>
        </w:rPr>
        <w:t>
      97) в статье 288:</w:t>
      </w:r>
      <w:r>
        <w:br/>
      </w:r>
      <w:r>
        <w:rPr>
          <w:rFonts w:ascii="Times New Roman"/>
          <w:b w:val="false"/>
          <w:i w:val="false"/>
          <w:color w:val="000000"/>
          <w:sz w:val="28"/>
        </w:rPr>
        <w:t>
      подпункт 2) пункта 1 изложить в следующей редакции:</w:t>
      </w:r>
      <w:r>
        <w:br/>
      </w:r>
      <w:r>
        <w:rPr>
          <w:rFonts w:ascii="Times New Roman"/>
          <w:b w:val="false"/>
          <w:i w:val="false"/>
          <w:color w:val="000000"/>
          <w:sz w:val="28"/>
        </w:rPr>
        <w:t>
      «2) декларацию на товары или ее копию, заверенную таможенным органом, с отметкой таможенного органа, осуществившего выпуск подакцизных товаров в таможенной процедуре экспорта.</w:t>
      </w:r>
      <w:r>
        <w:br/>
      </w:r>
      <w:r>
        <w:rPr>
          <w:rFonts w:ascii="Times New Roman"/>
          <w:b w:val="false"/>
          <w:i w:val="false"/>
          <w:color w:val="000000"/>
          <w:sz w:val="28"/>
        </w:rPr>
        <w:t>
      В случае вывоза подакцизных товаров в таможенной процедуре экспорта по системе магистральных трубопроводов либо с применением процедуры неполного периодического декларирования, подтверждением экспорта служит полная декларация на товары с отметкой таможенного органа, производившего таможенное декларирование;»;</w:t>
      </w:r>
      <w:r>
        <w:br/>
      </w:r>
      <w:r>
        <w:rPr>
          <w:rFonts w:ascii="Times New Roman"/>
          <w:b w:val="false"/>
          <w:i w:val="false"/>
          <w:color w:val="000000"/>
          <w:sz w:val="28"/>
        </w:rPr>
        <w:t>
      пункт 2 изложить в следующей редакции:</w:t>
      </w:r>
      <w:r>
        <w:br/>
      </w:r>
      <w:r>
        <w:rPr>
          <w:rFonts w:ascii="Times New Roman"/>
          <w:b w:val="false"/>
          <w:i w:val="false"/>
          <w:color w:val="000000"/>
          <w:sz w:val="28"/>
        </w:rPr>
        <w:t>
      «2. При экспорте подакцизных товаров в государства-участники Содружества Независимых Государств (за исключением государств - членов Таможенного союза), с которыми Республикой Казахстан заключены международные договоры, предусматривающие освобождение от акциза экспорта подакцизных товаров, дополнительно представляется копия декларации на товары, оформленной в стране импорта подакцизных товаров, вывезенных с таможенной территории Республики Казахстан, в таможенной процедуре экспорта.»;</w:t>
      </w:r>
      <w:r>
        <w:br/>
      </w:r>
      <w:r>
        <w:rPr>
          <w:rFonts w:ascii="Times New Roman"/>
          <w:b w:val="false"/>
          <w:i w:val="false"/>
          <w:color w:val="000000"/>
          <w:sz w:val="28"/>
        </w:rPr>
        <w:t>
      98) подпункт 3) пункта 7 статьи 291 изложить в следующей редакции:</w:t>
      </w:r>
      <w:r>
        <w:br/>
      </w:r>
      <w:r>
        <w:rPr>
          <w:rFonts w:ascii="Times New Roman"/>
          <w:b w:val="false"/>
          <w:i w:val="false"/>
          <w:color w:val="000000"/>
          <w:sz w:val="28"/>
        </w:rPr>
        <w:t>
      «3) декларации на товары на импортируемое подакцизное сырье при импорте подакцизного сырья на территорию Республики Казахстан с территории государств, не являющихся членами Таможенного союза, или заявления о ввозе товаров и уплате косвенных налогов при импорте на территорию Республики Казахстан с территории государств - членов Таможенного союза;»;</w:t>
      </w:r>
      <w:r>
        <w:br/>
      </w:r>
      <w:r>
        <w:rPr>
          <w:rFonts w:ascii="Times New Roman"/>
          <w:b w:val="false"/>
          <w:i w:val="false"/>
          <w:color w:val="000000"/>
          <w:sz w:val="28"/>
        </w:rPr>
        <w:t>
      99) статью 301 изложить в следующей редакции:</w:t>
      </w:r>
      <w:r>
        <w:br/>
      </w:r>
      <w:r>
        <w:rPr>
          <w:rFonts w:ascii="Times New Roman"/>
          <w:b w:val="false"/>
          <w:i w:val="false"/>
          <w:color w:val="000000"/>
          <w:sz w:val="28"/>
        </w:rPr>
        <w:t>
      «Статья 301. Объект обложения</w:t>
      </w:r>
      <w:r>
        <w:br/>
      </w:r>
      <w:r>
        <w:rPr>
          <w:rFonts w:ascii="Times New Roman"/>
          <w:b w:val="false"/>
          <w:i w:val="false"/>
          <w:color w:val="000000"/>
          <w:sz w:val="28"/>
        </w:rPr>
        <w:t>
      Объектом обложения рентным налогом на экспорт является объем сырой нефти, газового конденсата, угля, реализуемый на экспорт.</w:t>
      </w:r>
      <w:r>
        <w:br/>
      </w:r>
      <w:r>
        <w:rPr>
          <w:rFonts w:ascii="Times New Roman"/>
          <w:b w:val="false"/>
          <w:i w:val="false"/>
          <w:color w:val="000000"/>
          <w:sz w:val="28"/>
        </w:rPr>
        <w:t>
      Для целей настоящего раздела под экспортом понимаются:</w:t>
      </w:r>
      <w:r>
        <w:br/>
      </w:r>
      <w:r>
        <w:rPr>
          <w:rFonts w:ascii="Times New Roman"/>
          <w:b w:val="false"/>
          <w:i w:val="false"/>
          <w:color w:val="000000"/>
          <w:sz w:val="28"/>
        </w:rPr>
        <w:t>
      1) вывоз товаров с территории Республики Казахстан, осуществляемый в таможенной процедуре экспорта в соответствии с таможенным законодательством Таможенного союза и (или) Таможенным законодательством Республики Казахстан;</w:t>
      </w:r>
      <w:r>
        <w:br/>
      </w:r>
      <w:r>
        <w:rPr>
          <w:rFonts w:ascii="Times New Roman"/>
          <w:b w:val="false"/>
          <w:i w:val="false"/>
          <w:color w:val="000000"/>
          <w:sz w:val="28"/>
        </w:rPr>
        <w:t>
      2) вывоз товаров с территории Республики Казахстан на территорию другого государства-члена Таможенного союза;</w:t>
      </w:r>
      <w:r>
        <w:br/>
      </w:r>
      <w:r>
        <w:rPr>
          <w:rFonts w:ascii="Times New Roman"/>
          <w:b w:val="false"/>
          <w:i w:val="false"/>
          <w:color w:val="000000"/>
          <w:sz w:val="28"/>
        </w:rPr>
        <w:t>
      3) реализация на территории другого государства-члена Таможенного союза продуктов переработки давальческого сырья, ранее вывезенного с территории Республики Казахстан на территорию государства-члена Таможенного союза для переработки.»;</w:t>
      </w:r>
      <w:r>
        <w:br/>
      </w:r>
      <w:r>
        <w:rPr>
          <w:rFonts w:ascii="Times New Roman"/>
          <w:b w:val="false"/>
          <w:i w:val="false"/>
          <w:color w:val="000000"/>
          <w:sz w:val="28"/>
        </w:rPr>
        <w:t>
      100) подпункт 2) пункта 1 статьи 355 изложить в следующей редакции:</w:t>
      </w:r>
      <w:r>
        <w:br/>
      </w:r>
      <w:r>
        <w:rPr>
          <w:rFonts w:ascii="Times New Roman"/>
          <w:b w:val="false"/>
          <w:i w:val="false"/>
          <w:color w:val="000000"/>
          <w:sz w:val="28"/>
        </w:rPr>
        <w:t>
      «2) частные нотариусы, частные судебные исполнители, адвокаты, профессиональные медиаторы;»;</w:t>
      </w:r>
      <w:r>
        <w:br/>
      </w:r>
      <w:r>
        <w:rPr>
          <w:rFonts w:ascii="Times New Roman"/>
          <w:b w:val="false"/>
          <w:i w:val="false"/>
          <w:color w:val="000000"/>
          <w:sz w:val="28"/>
        </w:rPr>
        <w:t>
      101) подпункт 3) части второй пункта 2 статьи 357 исключить;</w:t>
      </w:r>
      <w:r>
        <w:br/>
      </w:r>
      <w:r>
        <w:rPr>
          <w:rFonts w:ascii="Times New Roman"/>
          <w:b w:val="false"/>
          <w:i w:val="false"/>
          <w:color w:val="000000"/>
          <w:sz w:val="28"/>
        </w:rPr>
        <w:t>
      102) в статье 358:</w:t>
      </w:r>
      <w:r>
        <w:br/>
      </w:r>
      <w:r>
        <w:rPr>
          <w:rFonts w:ascii="Times New Roman"/>
          <w:b w:val="false"/>
          <w:i w:val="false"/>
          <w:color w:val="000000"/>
          <w:sz w:val="28"/>
        </w:rPr>
        <w:t>
      пункт 2 изложить в следующей редакции:</w:t>
      </w:r>
      <w:r>
        <w:br/>
      </w:r>
      <w:r>
        <w:rPr>
          <w:rFonts w:ascii="Times New Roman"/>
          <w:b w:val="false"/>
          <w:i w:val="false"/>
          <w:color w:val="000000"/>
          <w:sz w:val="28"/>
        </w:rPr>
        <w:t>
      «2. Индивидуальные предприниматели, частные нотариусы, частные судебные исполнители, адвокаты, профессиональные медиаторы исчисляют  социальный налог в 2-кратном размере месячного расчетного показателя, установленного законом о республиканском бюджете и действующего на дату уплаты, за себя и однократном размере месячного расчетного показателя за каждого работника.</w:t>
      </w:r>
      <w:r>
        <w:br/>
      </w:r>
      <w:r>
        <w:rPr>
          <w:rFonts w:ascii="Times New Roman"/>
          <w:b w:val="false"/>
          <w:i w:val="false"/>
          <w:color w:val="000000"/>
          <w:sz w:val="28"/>
        </w:rPr>
        <w:t>
      Положение настоящего пункта не распространяется на:</w:t>
      </w:r>
      <w:r>
        <w:br/>
      </w:r>
      <w:r>
        <w:rPr>
          <w:rFonts w:ascii="Times New Roman"/>
          <w:b w:val="false"/>
          <w:i w:val="false"/>
          <w:color w:val="000000"/>
          <w:sz w:val="28"/>
        </w:rPr>
        <w:t>
      1) налогоплательщиков в период временного приостановления ими представления налоговой отчетности в соответствии со статьей 73 настоящего Кодекса;</w:t>
      </w:r>
      <w:r>
        <w:br/>
      </w:r>
      <w:r>
        <w:rPr>
          <w:rFonts w:ascii="Times New Roman"/>
          <w:b w:val="false"/>
          <w:i w:val="false"/>
          <w:color w:val="000000"/>
          <w:sz w:val="28"/>
        </w:rPr>
        <w:t>
      2) индивидуальных предпринимателей, применяющих специальные налоговые режимы.»;</w:t>
      </w:r>
      <w:r>
        <w:br/>
      </w:r>
      <w:r>
        <w:rPr>
          <w:rFonts w:ascii="Times New Roman"/>
          <w:b w:val="false"/>
          <w:i w:val="false"/>
          <w:color w:val="000000"/>
          <w:sz w:val="28"/>
        </w:rPr>
        <w:t>
      дополнить пунктом 3-1 следующего содержания:</w:t>
      </w:r>
      <w:r>
        <w:br/>
      </w:r>
      <w:r>
        <w:rPr>
          <w:rFonts w:ascii="Times New Roman"/>
          <w:b w:val="false"/>
          <w:i w:val="false"/>
          <w:color w:val="000000"/>
          <w:sz w:val="28"/>
        </w:rPr>
        <w:t>
      «3-1. Юридические лица - производители сельскохозяйственной продукции, продукции аквакультуры (рыбоводства), осуществляющие исключительно деятельность, предусмотренную пунктом 2 статьи 147 настоящего Кодекса, применяющие общеустановленный порядок, исчисляют социальный налог по ставке 6,5 процента.»;</w:t>
      </w:r>
      <w:r>
        <w:br/>
      </w:r>
      <w:r>
        <w:rPr>
          <w:rFonts w:ascii="Times New Roman"/>
          <w:b w:val="false"/>
          <w:i w:val="false"/>
          <w:color w:val="000000"/>
          <w:sz w:val="28"/>
        </w:rPr>
        <w:t>
      103) пункт 2 статьи 359 изложить в следующей редакции:</w:t>
      </w:r>
      <w:r>
        <w:br/>
      </w:r>
      <w:r>
        <w:rPr>
          <w:rFonts w:ascii="Times New Roman"/>
          <w:b w:val="false"/>
          <w:i w:val="false"/>
          <w:color w:val="000000"/>
          <w:sz w:val="28"/>
        </w:rPr>
        <w:t>
      «2. Индивидуальные предприниматели, за исключением применяющих специальные налоговые режимы, частные нотариусы, частные судебные исполнители, адвокаты, профессиональные медиаторы исчисление социального налога производят путем применения ставок, установленных пунктом 2 статьи 358 настоящего Кодекса, к объекту обложения социальным налогом, определенному пунктом 1 статьи 357 настоящего Кодекса.»;</w:t>
      </w:r>
      <w:r>
        <w:br/>
      </w:r>
      <w:r>
        <w:rPr>
          <w:rFonts w:ascii="Times New Roman"/>
          <w:b w:val="false"/>
          <w:i w:val="false"/>
          <w:color w:val="000000"/>
          <w:sz w:val="28"/>
        </w:rPr>
        <w:t>
      104) в пункте 3 статьи 365:</w:t>
      </w:r>
      <w:r>
        <w:br/>
      </w:r>
      <w:r>
        <w:rPr>
          <w:rFonts w:ascii="Times New Roman"/>
          <w:b w:val="false"/>
          <w:i w:val="false"/>
          <w:color w:val="000000"/>
          <w:sz w:val="28"/>
        </w:rPr>
        <w:t>
      подпункт 1) изложить в следующей редакции:</w:t>
      </w:r>
      <w:r>
        <w:br/>
      </w:r>
      <w:r>
        <w:rPr>
          <w:rFonts w:ascii="Times New Roman"/>
          <w:b w:val="false"/>
          <w:i w:val="false"/>
          <w:color w:val="000000"/>
          <w:sz w:val="28"/>
        </w:rPr>
        <w:t>
      «1) юридические лица - производители сельскохозяйственной продукции, продукции аквакультуры (рыбоводства), налогооблагаемый доход которых облагается по ставке, установленной пунктом 2 статьи 147 настоящего Кодекса, а также крестьянские или фермерские хозяйства в пределах нормативов и в соответствии с перечнем, определяемыми Правительством Республики Казахстан;»;</w:t>
      </w:r>
      <w:r>
        <w:br/>
      </w:r>
      <w:r>
        <w:rPr>
          <w:rFonts w:ascii="Times New Roman"/>
          <w:b w:val="false"/>
          <w:i w:val="false"/>
          <w:color w:val="000000"/>
          <w:sz w:val="28"/>
        </w:rPr>
        <w:t>
      подпункт 2) исключить;</w:t>
      </w:r>
      <w:r>
        <w:br/>
      </w:r>
      <w:r>
        <w:rPr>
          <w:rFonts w:ascii="Times New Roman"/>
          <w:b w:val="false"/>
          <w:i w:val="false"/>
          <w:color w:val="000000"/>
          <w:sz w:val="28"/>
        </w:rPr>
        <w:t>
      105) статью 367 дополнить пунктом 2-2 следующего содержания:</w:t>
      </w:r>
      <w:r>
        <w:br/>
      </w:r>
      <w:r>
        <w:rPr>
          <w:rFonts w:ascii="Times New Roman"/>
          <w:b w:val="false"/>
          <w:i w:val="false"/>
          <w:color w:val="000000"/>
          <w:sz w:val="28"/>
        </w:rPr>
        <w:t>
      «2-2. В целях настоящей статьи датой ввоза легковых автомобилей, ввезенных на территорию Республики Казахстан, считается дата его первичной государственной регистрации.»;</w:t>
      </w:r>
      <w:r>
        <w:br/>
      </w:r>
      <w:r>
        <w:rPr>
          <w:rFonts w:ascii="Times New Roman"/>
          <w:b w:val="false"/>
          <w:i w:val="false"/>
          <w:color w:val="000000"/>
          <w:sz w:val="28"/>
        </w:rPr>
        <w:t>
      106) подпункт 1) пункта 5 статьи 372 изложить в следующей редакции:</w:t>
      </w:r>
      <w:r>
        <w:br/>
      </w:r>
      <w:r>
        <w:rPr>
          <w:rFonts w:ascii="Times New Roman"/>
          <w:b w:val="false"/>
          <w:i w:val="false"/>
          <w:color w:val="000000"/>
          <w:sz w:val="28"/>
        </w:rPr>
        <w:t>
      «1) идентификационных документов: акта на право собственности, акта на право постоянного землепользования, акта на право безвозмездного временного землепользования;»;</w:t>
      </w:r>
      <w:r>
        <w:br/>
      </w:r>
      <w:r>
        <w:rPr>
          <w:rFonts w:ascii="Times New Roman"/>
          <w:b w:val="false"/>
          <w:i w:val="false"/>
          <w:color w:val="000000"/>
          <w:sz w:val="28"/>
        </w:rPr>
        <w:t>
      107) пункты 2 и 3 статьи 378 изложить в следующей редакции:</w:t>
      </w:r>
      <w:r>
        <w:br/>
      </w:r>
      <w:r>
        <w:rPr>
          <w:rFonts w:ascii="Times New Roman"/>
          <w:b w:val="false"/>
          <w:i w:val="false"/>
          <w:color w:val="000000"/>
          <w:sz w:val="28"/>
        </w:rPr>
        <w:t>
      «2. На земли степной и сухостепной зон устанавливаются следующие  базовые налоговые ставки земельного налога пропорционально баллам бонитета: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39"/>
        <w:gridCol w:w="3791"/>
        <w:gridCol w:w="8770"/>
      </w:tblGrid>
      <w:tr>
        <w:trPr>
          <w:trHeight w:val="30" w:hRule="atLeast"/>
        </w:trPr>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п/п</w:t>
            </w:r>
          </w:p>
        </w:tc>
        <w:tc>
          <w:tcPr>
            <w:tcW w:w="3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Балл бонитета</w:t>
            </w:r>
          </w:p>
        </w:tc>
        <w:tc>
          <w:tcPr>
            <w:tcW w:w="8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Базовая налоговая ставка (тенге)</w:t>
            </w:r>
          </w:p>
        </w:tc>
      </w:tr>
      <w:tr>
        <w:trPr>
          <w:trHeight w:val="30" w:hRule="atLeast"/>
        </w:trPr>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r>
      <w:tr>
        <w:trPr>
          <w:trHeight w:val="30" w:hRule="atLeast"/>
        </w:trPr>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w:t>
            </w:r>
          </w:p>
        </w:tc>
      </w:tr>
      <w:tr>
        <w:trPr>
          <w:trHeight w:val="30" w:hRule="atLeast"/>
        </w:trPr>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w:t>
            </w:r>
          </w:p>
        </w:tc>
      </w:tr>
      <w:tr>
        <w:trPr>
          <w:trHeight w:val="30" w:hRule="atLeast"/>
        </w:trPr>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r>
      <w:tr>
        <w:trPr>
          <w:trHeight w:val="30" w:hRule="atLeast"/>
        </w:trPr>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w:t>
            </w:r>
          </w:p>
        </w:tc>
      </w:tr>
      <w:tr>
        <w:trPr>
          <w:trHeight w:val="30" w:hRule="atLeast"/>
        </w:trPr>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w:t>
            </w:r>
          </w:p>
        </w:tc>
      </w:tr>
      <w:tr>
        <w:trPr>
          <w:trHeight w:val="30" w:hRule="atLeast"/>
        </w:trPr>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r>
      <w:tr>
        <w:trPr>
          <w:trHeight w:val="30" w:hRule="atLeast"/>
        </w:trPr>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9,65</w:t>
            </w:r>
          </w:p>
        </w:tc>
      </w:tr>
      <w:tr>
        <w:trPr>
          <w:trHeight w:val="30" w:hRule="atLeast"/>
        </w:trPr>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r>
      <w:tr>
        <w:trPr>
          <w:trHeight w:val="30" w:hRule="atLeast"/>
        </w:trPr>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12,05</w:t>
            </w:r>
          </w:p>
        </w:tc>
      </w:tr>
      <w:tr>
        <w:trPr>
          <w:trHeight w:val="30" w:hRule="atLeast"/>
        </w:trPr>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14,45</w:t>
            </w:r>
          </w:p>
        </w:tc>
      </w:tr>
      <w:tr>
        <w:trPr>
          <w:trHeight w:val="30" w:hRule="atLeast"/>
        </w:trPr>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15,45</w:t>
            </w:r>
          </w:p>
        </w:tc>
      </w:tr>
      <w:tr>
        <w:trPr>
          <w:trHeight w:val="30" w:hRule="atLeast"/>
        </w:trPr>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w:t>
            </w:r>
          </w:p>
        </w:tc>
      </w:tr>
      <w:tr>
        <w:trPr>
          <w:trHeight w:val="30" w:hRule="atLeast"/>
        </w:trPr>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17,35</w:t>
            </w:r>
          </w:p>
        </w:tc>
      </w:tr>
      <w:tr>
        <w:trPr>
          <w:trHeight w:val="30" w:hRule="atLeast"/>
        </w:trPr>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18,35</w:t>
            </w:r>
          </w:p>
        </w:tc>
      </w:tr>
      <w:tr>
        <w:trPr>
          <w:trHeight w:val="30" w:hRule="atLeast"/>
        </w:trPr>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w:t>
            </w:r>
          </w:p>
        </w:tc>
      </w:tr>
      <w:tr>
        <w:trPr>
          <w:trHeight w:val="30" w:hRule="atLeast"/>
        </w:trPr>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8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20,45</w:t>
            </w:r>
          </w:p>
        </w:tc>
      </w:tr>
      <w:tr>
        <w:trPr>
          <w:trHeight w:val="30" w:hRule="atLeast"/>
        </w:trPr>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8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w:t>
            </w:r>
          </w:p>
        </w:tc>
      </w:tr>
      <w:tr>
        <w:trPr>
          <w:trHeight w:val="30" w:hRule="atLeast"/>
        </w:trPr>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8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22,85</w:t>
            </w:r>
          </w:p>
        </w:tc>
      </w:tr>
      <w:tr>
        <w:trPr>
          <w:trHeight w:val="30" w:hRule="atLeast"/>
        </w:trPr>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w:t>
            </w:r>
          </w:p>
        </w:tc>
      </w:tr>
      <w:tr>
        <w:trPr>
          <w:trHeight w:val="30" w:hRule="atLeast"/>
        </w:trPr>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8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26,55</w:t>
            </w:r>
          </w:p>
        </w:tc>
      </w:tr>
      <w:tr>
        <w:trPr>
          <w:trHeight w:val="30" w:hRule="atLeast"/>
        </w:trPr>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8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28,95</w:t>
            </w:r>
          </w:p>
        </w:tc>
      </w:tr>
      <w:tr>
        <w:trPr>
          <w:trHeight w:val="30" w:hRule="atLeast"/>
        </w:trPr>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3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8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31,35</w:t>
            </w:r>
          </w:p>
        </w:tc>
      </w:tr>
      <w:tr>
        <w:trPr>
          <w:trHeight w:val="30" w:hRule="atLeast"/>
        </w:trPr>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3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8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33,75</w:t>
            </w:r>
          </w:p>
        </w:tc>
      </w:tr>
      <w:tr>
        <w:trPr>
          <w:trHeight w:val="30" w:hRule="atLeast"/>
        </w:trPr>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3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8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w:t>
            </w:r>
          </w:p>
        </w:tc>
      </w:tr>
      <w:tr>
        <w:trPr>
          <w:trHeight w:val="30" w:hRule="atLeast"/>
        </w:trPr>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3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8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w:t>
            </w:r>
          </w:p>
        </w:tc>
      </w:tr>
      <w:tr>
        <w:trPr>
          <w:trHeight w:val="30" w:hRule="atLeast"/>
        </w:trPr>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3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8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r>
      <w:tr>
        <w:trPr>
          <w:trHeight w:val="30" w:hRule="atLeast"/>
        </w:trPr>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3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8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w:t>
            </w:r>
          </w:p>
        </w:tc>
      </w:tr>
      <w:tr>
        <w:trPr>
          <w:trHeight w:val="30" w:hRule="atLeast"/>
        </w:trPr>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3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8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45,85</w:t>
            </w:r>
          </w:p>
        </w:tc>
      </w:tr>
      <w:tr>
        <w:trPr>
          <w:trHeight w:val="30" w:hRule="atLeast"/>
        </w:trPr>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3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8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48,25</w:t>
            </w:r>
          </w:p>
        </w:tc>
      </w:tr>
      <w:tr>
        <w:trPr>
          <w:trHeight w:val="30" w:hRule="atLeast"/>
        </w:trPr>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3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8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72,35</w:t>
            </w:r>
          </w:p>
        </w:tc>
      </w:tr>
      <w:tr>
        <w:trPr>
          <w:trHeight w:val="30" w:hRule="atLeast"/>
        </w:trPr>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3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8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77,7</w:t>
            </w:r>
          </w:p>
        </w:tc>
      </w:tr>
      <w:tr>
        <w:trPr>
          <w:trHeight w:val="30" w:hRule="atLeast"/>
        </w:trPr>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3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8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82,95</w:t>
            </w:r>
          </w:p>
        </w:tc>
      </w:tr>
      <w:tr>
        <w:trPr>
          <w:trHeight w:val="30" w:hRule="atLeast"/>
        </w:trPr>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3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8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90,4</w:t>
            </w:r>
          </w:p>
        </w:tc>
      </w:tr>
      <w:tr>
        <w:trPr>
          <w:trHeight w:val="30" w:hRule="atLeast"/>
        </w:trPr>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3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8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93,8</w:t>
            </w:r>
          </w:p>
        </w:tc>
      </w:tr>
      <w:tr>
        <w:trPr>
          <w:trHeight w:val="30" w:hRule="atLeast"/>
        </w:trPr>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3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8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99,1</w:t>
            </w:r>
          </w:p>
        </w:tc>
      </w:tr>
      <w:tr>
        <w:trPr>
          <w:trHeight w:val="30" w:hRule="atLeast"/>
        </w:trPr>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3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8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104,4</w:t>
            </w:r>
          </w:p>
        </w:tc>
      </w:tr>
      <w:tr>
        <w:trPr>
          <w:trHeight w:val="30" w:hRule="atLeast"/>
        </w:trPr>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3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8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r>
      <w:tr>
        <w:trPr>
          <w:trHeight w:val="30" w:hRule="atLeast"/>
        </w:trPr>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3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8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115,3</w:t>
            </w:r>
          </w:p>
        </w:tc>
      </w:tr>
      <w:tr>
        <w:trPr>
          <w:trHeight w:val="30" w:hRule="atLeast"/>
        </w:trPr>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3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8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120,6</w:t>
            </w:r>
          </w:p>
        </w:tc>
      </w:tr>
      <w:tr>
        <w:trPr>
          <w:trHeight w:val="30" w:hRule="atLeast"/>
        </w:trPr>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3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8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144,75</w:t>
            </w:r>
          </w:p>
        </w:tc>
      </w:tr>
      <w:tr>
        <w:trPr>
          <w:trHeight w:val="30" w:hRule="atLeast"/>
        </w:trPr>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3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8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150,05</w:t>
            </w:r>
          </w:p>
        </w:tc>
      </w:tr>
      <w:tr>
        <w:trPr>
          <w:trHeight w:val="30" w:hRule="atLeast"/>
        </w:trPr>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3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8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155,35</w:t>
            </w:r>
          </w:p>
        </w:tc>
      </w:tr>
      <w:tr>
        <w:trPr>
          <w:trHeight w:val="30" w:hRule="atLeast"/>
        </w:trPr>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3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8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160,85</w:t>
            </w:r>
          </w:p>
        </w:tc>
      </w:tr>
      <w:tr>
        <w:trPr>
          <w:trHeight w:val="30" w:hRule="atLeast"/>
        </w:trPr>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3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8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166,15</w:t>
            </w:r>
          </w:p>
        </w:tc>
      </w:tr>
      <w:tr>
        <w:trPr>
          <w:trHeight w:val="30" w:hRule="atLeast"/>
        </w:trPr>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3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8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171,45</w:t>
            </w:r>
          </w:p>
        </w:tc>
      </w:tr>
      <w:tr>
        <w:trPr>
          <w:trHeight w:val="30" w:hRule="atLeast"/>
        </w:trPr>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3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8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176,8</w:t>
            </w:r>
          </w:p>
        </w:tc>
      </w:tr>
      <w:tr>
        <w:trPr>
          <w:trHeight w:val="30" w:hRule="atLeast"/>
        </w:trPr>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3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8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182,4</w:t>
            </w:r>
          </w:p>
        </w:tc>
      </w:tr>
      <w:tr>
        <w:trPr>
          <w:trHeight w:val="30" w:hRule="atLeast"/>
        </w:trPr>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3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8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187,7</w:t>
            </w:r>
          </w:p>
        </w:tc>
      </w:tr>
      <w:tr>
        <w:trPr>
          <w:trHeight w:val="30" w:hRule="atLeast"/>
        </w:trPr>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3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8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w:t>
            </w:r>
          </w:p>
        </w:tc>
      </w:tr>
      <w:tr>
        <w:trPr>
          <w:trHeight w:val="30" w:hRule="atLeast"/>
        </w:trPr>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3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8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217,1</w:t>
            </w:r>
          </w:p>
        </w:tc>
      </w:tr>
      <w:tr>
        <w:trPr>
          <w:trHeight w:val="30" w:hRule="atLeast"/>
        </w:trPr>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3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8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222,45</w:t>
            </w:r>
          </w:p>
        </w:tc>
      </w:tr>
      <w:tr>
        <w:trPr>
          <w:trHeight w:val="30" w:hRule="atLeast"/>
        </w:trPr>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3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8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227,75</w:t>
            </w:r>
          </w:p>
        </w:tc>
      </w:tr>
      <w:tr>
        <w:trPr>
          <w:trHeight w:val="30" w:hRule="atLeast"/>
        </w:trPr>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3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8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233,25</w:t>
            </w:r>
          </w:p>
        </w:tc>
      </w:tr>
      <w:tr>
        <w:trPr>
          <w:trHeight w:val="30" w:hRule="atLeast"/>
        </w:trPr>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3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8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238,55</w:t>
            </w:r>
          </w:p>
        </w:tc>
      </w:tr>
      <w:tr>
        <w:trPr>
          <w:trHeight w:val="30" w:hRule="atLeast"/>
        </w:trPr>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3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8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243,85</w:t>
            </w:r>
          </w:p>
        </w:tc>
      </w:tr>
      <w:tr>
        <w:trPr>
          <w:trHeight w:val="30" w:hRule="atLeast"/>
        </w:trPr>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3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8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249,15</w:t>
            </w:r>
          </w:p>
        </w:tc>
      </w:tr>
      <w:tr>
        <w:trPr>
          <w:trHeight w:val="30" w:hRule="atLeast"/>
        </w:trPr>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3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8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254,75</w:t>
            </w:r>
          </w:p>
        </w:tc>
      </w:tr>
      <w:tr>
        <w:trPr>
          <w:trHeight w:val="30" w:hRule="atLeast"/>
        </w:trPr>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3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8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260,05</w:t>
            </w:r>
          </w:p>
        </w:tc>
      </w:tr>
      <w:tr>
        <w:trPr>
          <w:trHeight w:val="30" w:hRule="atLeast"/>
        </w:trPr>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3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8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265,35</w:t>
            </w:r>
          </w:p>
        </w:tc>
      </w:tr>
      <w:tr>
        <w:trPr>
          <w:trHeight w:val="30" w:hRule="atLeast"/>
        </w:trPr>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3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8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289,5</w:t>
            </w:r>
          </w:p>
        </w:tc>
      </w:tr>
      <w:tr>
        <w:trPr>
          <w:trHeight w:val="30" w:hRule="atLeast"/>
        </w:trPr>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3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8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303,15</w:t>
            </w:r>
          </w:p>
        </w:tc>
      </w:tr>
      <w:tr>
        <w:trPr>
          <w:trHeight w:val="30" w:hRule="atLeast"/>
        </w:trPr>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3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8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316,3</w:t>
            </w:r>
          </w:p>
        </w:tc>
      </w:tr>
      <w:tr>
        <w:trPr>
          <w:trHeight w:val="30" w:hRule="atLeast"/>
        </w:trPr>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3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8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329,75</w:t>
            </w:r>
          </w:p>
        </w:tc>
      </w:tr>
      <w:tr>
        <w:trPr>
          <w:trHeight w:val="30" w:hRule="atLeast"/>
        </w:trPr>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3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8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343,05</w:t>
            </w:r>
          </w:p>
        </w:tc>
      </w:tr>
      <w:tr>
        <w:trPr>
          <w:trHeight w:val="30" w:hRule="atLeast"/>
        </w:trPr>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3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8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356,55</w:t>
            </w:r>
          </w:p>
        </w:tc>
      </w:tr>
      <w:tr>
        <w:trPr>
          <w:trHeight w:val="30" w:hRule="atLeast"/>
        </w:trPr>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3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8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369,8</w:t>
            </w:r>
          </w:p>
        </w:tc>
      </w:tr>
      <w:tr>
        <w:trPr>
          <w:trHeight w:val="30" w:hRule="atLeast"/>
        </w:trPr>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3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8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383,3</w:t>
            </w:r>
          </w:p>
        </w:tc>
      </w:tr>
      <w:tr>
        <w:trPr>
          <w:trHeight w:val="30" w:hRule="atLeast"/>
        </w:trPr>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3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8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396,6</w:t>
            </w:r>
          </w:p>
        </w:tc>
      </w:tr>
      <w:tr>
        <w:trPr>
          <w:trHeight w:val="30" w:hRule="atLeast"/>
        </w:trPr>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3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8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410,1</w:t>
            </w:r>
          </w:p>
        </w:tc>
      </w:tr>
      <w:tr>
        <w:trPr>
          <w:trHeight w:val="30" w:hRule="atLeast"/>
        </w:trPr>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3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8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434,25</w:t>
            </w:r>
          </w:p>
        </w:tc>
      </w:tr>
      <w:tr>
        <w:trPr>
          <w:trHeight w:val="30" w:hRule="atLeast"/>
        </w:trPr>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3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8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447,75</w:t>
            </w:r>
          </w:p>
        </w:tc>
      </w:tr>
      <w:tr>
        <w:trPr>
          <w:trHeight w:val="30" w:hRule="atLeast"/>
        </w:trPr>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3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8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460,95</w:t>
            </w:r>
          </w:p>
        </w:tc>
      </w:tr>
      <w:tr>
        <w:trPr>
          <w:trHeight w:val="30" w:hRule="atLeast"/>
        </w:trPr>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3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8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474,45</w:t>
            </w:r>
          </w:p>
        </w:tc>
      </w:tr>
      <w:tr>
        <w:trPr>
          <w:trHeight w:val="30" w:hRule="atLeast"/>
        </w:trPr>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3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8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487,8</w:t>
            </w:r>
          </w:p>
        </w:tc>
      </w:tr>
      <w:tr>
        <w:trPr>
          <w:trHeight w:val="30" w:hRule="atLeast"/>
        </w:trPr>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3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8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501,3</w:t>
            </w:r>
          </w:p>
        </w:tc>
      </w:tr>
      <w:tr>
        <w:trPr>
          <w:trHeight w:val="30" w:hRule="atLeast"/>
        </w:trPr>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3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8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514,55</w:t>
            </w:r>
          </w:p>
        </w:tc>
      </w:tr>
      <w:tr>
        <w:trPr>
          <w:trHeight w:val="30" w:hRule="atLeast"/>
        </w:trPr>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3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8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528,05</w:t>
            </w:r>
          </w:p>
        </w:tc>
      </w:tr>
      <w:tr>
        <w:trPr>
          <w:trHeight w:val="30" w:hRule="atLeast"/>
        </w:trPr>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3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8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541,35</w:t>
            </w:r>
          </w:p>
        </w:tc>
      </w:tr>
      <w:tr>
        <w:trPr>
          <w:trHeight w:val="30" w:hRule="atLeast"/>
        </w:trPr>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3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8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554,85</w:t>
            </w:r>
          </w:p>
        </w:tc>
      </w:tr>
      <w:tr>
        <w:trPr>
          <w:trHeight w:val="30" w:hRule="atLeast"/>
        </w:trPr>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3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8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579</w:t>
            </w:r>
          </w:p>
        </w:tc>
      </w:tr>
      <w:tr>
        <w:trPr>
          <w:trHeight w:val="30" w:hRule="atLeast"/>
        </w:trPr>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3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8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595,1</w:t>
            </w:r>
          </w:p>
        </w:tc>
      </w:tr>
      <w:tr>
        <w:trPr>
          <w:trHeight w:val="30" w:hRule="atLeast"/>
        </w:trPr>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3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8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611,05</w:t>
            </w:r>
          </w:p>
        </w:tc>
      </w:tr>
      <w:tr>
        <w:trPr>
          <w:trHeight w:val="30" w:hRule="atLeast"/>
        </w:trPr>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3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8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627,25</w:t>
            </w:r>
          </w:p>
        </w:tc>
      </w:tr>
      <w:tr>
        <w:trPr>
          <w:trHeight w:val="30" w:hRule="atLeast"/>
        </w:trPr>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3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8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643,35</w:t>
            </w:r>
          </w:p>
        </w:tc>
      </w:tr>
      <w:tr>
        <w:trPr>
          <w:trHeight w:val="30" w:hRule="atLeast"/>
        </w:trPr>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3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8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659,3</w:t>
            </w:r>
          </w:p>
        </w:tc>
      </w:tr>
      <w:tr>
        <w:trPr>
          <w:trHeight w:val="30" w:hRule="atLeast"/>
        </w:trPr>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3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8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675,5</w:t>
            </w:r>
          </w:p>
        </w:tc>
      </w:tr>
      <w:tr>
        <w:trPr>
          <w:trHeight w:val="30" w:hRule="atLeast"/>
        </w:trPr>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3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8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691,6</w:t>
            </w:r>
          </w:p>
        </w:tc>
      </w:tr>
      <w:tr>
        <w:trPr>
          <w:trHeight w:val="30" w:hRule="atLeast"/>
        </w:trPr>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3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8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707,55</w:t>
            </w:r>
          </w:p>
        </w:tc>
      </w:tr>
      <w:tr>
        <w:trPr>
          <w:trHeight w:val="30" w:hRule="atLeast"/>
        </w:trPr>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3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8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723,75</w:t>
            </w:r>
          </w:p>
        </w:tc>
      </w:tr>
      <w:tr>
        <w:trPr>
          <w:trHeight w:val="30" w:hRule="atLeast"/>
        </w:trPr>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3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8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747,85</w:t>
            </w:r>
          </w:p>
        </w:tc>
      </w:tr>
      <w:tr>
        <w:trPr>
          <w:trHeight w:val="30" w:hRule="atLeast"/>
        </w:trPr>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3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8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772</w:t>
            </w:r>
          </w:p>
        </w:tc>
      </w:tr>
      <w:tr>
        <w:trPr>
          <w:trHeight w:val="30" w:hRule="atLeast"/>
        </w:trPr>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3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8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796,1</w:t>
            </w:r>
          </w:p>
        </w:tc>
      </w:tr>
      <w:tr>
        <w:trPr>
          <w:trHeight w:val="30" w:hRule="atLeast"/>
        </w:trPr>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3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8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820,25</w:t>
            </w:r>
          </w:p>
        </w:tc>
      </w:tr>
      <w:tr>
        <w:trPr>
          <w:trHeight w:val="30" w:hRule="atLeast"/>
        </w:trPr>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3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8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844,35</w:t>
            </w:r>
          </w:p>
        </w:tc>
      </w:tr>
      <w:tr>
        <w:trPr>
          <w:trHeight w:val="30" w:hRule="atLeast"/>
        </w:trPr>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3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8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868,5</w:t>
            </w:r>
          </w:p>
        </w:tc>
      </w:tr>
      <w:tr>
        <w:trPr>
          <w:trHeight w:val="30" w:hRule="atLeast"/>
        </w:trPr>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3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8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892,6</w:t>
            </w:r>
          </w:p>
        </w:tc>
      </w:tr>
      <w:tr>
        <w:trPr>
          <w:trHeight w:val="30" w:hRule="atLeast"/>
        </w:trPr>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3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8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916,75</w:t>
            </w:r>
          </w:p>
        </w:tc>
      </w:tr>
      <w:tr>
        <w:trPr>
          <w:trHeight w:val="30" w:hRule="atLeast"/>
        </w:trPr>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3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8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940,85</w:t>
            </w:r>
          </w:p>
        </w:tc>
      </w:tr>
      <w:tr>
        <w:trPr>
          <w:trHeight w:val="30" w:hRule="atLeast"/>
        </w:trPr>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3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965</w:t>
            </w:r>
          </w:p>
        </w:tc>
      </w:tr>
      <w:tr>
        <w:trPr>
          <w:trHeight w:val="30" w:hRule="atLeast"/>
        </w:trPr>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3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свыше 100</w:t>
            </w:r>
          </w:p>
        </w:tc>
        <w:tc>
          <w:tcPr>
            <w:tcW w:w="8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1013,3</w:t>
            </w:r>
          </w:p>
        </w:tc>
      </w:tr>
    </w:tbl>
    <w:p>
      <w:pPr>
        <w:spacing w:after="0"/>
        <w:ind w:left="0"/>
        <w:jc w:val="both"/>
      </w:pPr>
      <w:r>
        <w:rPr>
          <w:rFonts w:ascii="Times New Roman"/>
          <w:b w:val="false"/>
          <w:i w:val="false"/>
          <w:color w:val="000000"/>
          <w:sz w:val="28"/>
        </w:rPr>
        <w:t>      3. На земли полупустынной, пустынной и предгорно-пустынной зон устанавливаются следующие базовые налоговые ставки земельного налога пропорционально баллам бонитета: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88"/>
        <w:gridCol w:w="4988"/>
        <w:gridCol w:w="7524"/>
      </w:tblGrid>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Балл бонитета</w:t>
            </w:r>
          </w:p>
        </w:tc>
        <w:tc>
          <w:tcPr>
            <w:tcW w:w="7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Базовая налоговая ставка (тенге)</w:t>
            </w:r>
          </w:p>
        </w:tc>
      </w:tr>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r>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r>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r>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r>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w:t>
            </w:r>
          </w:p>
        </w:tc>
      </w:tr>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w:t>
            </w:r>
          </w:p>
        </w:tc>
      </w:tr>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w:t>
            </w:r>
          </w:p>
        </w:tc>
      </w:tr>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w:t>
            </w:r>
          </w:p>
        </w:tc>
      </w:tr>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w:t>
            </w:r>
          </w:p>
        </w:tc>
      </w:tr>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r>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w:t>
            </w:r>
          </w:p>
        </w:tc>
      </w:tr>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9,15</w:t>
            </w:r>
          </w:p>
        </w:tc>
      </w:tr>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r>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12,75</w:t>
            </w:r>
          </w:p>
        </w:tc>
      </w:tr>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14,65</w:t>
            </w:r>
          </w:p>
        </w:tc>
      </w:tr>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w:t>
            </w:r>
          </w:p>
        </w:tc>
      </w:tr>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7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18,55</w:t>
            </w:r>
          </w:p>
        </w:tc>
      </w:tr>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7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20,25</w:t>
            </w:r>
          </w:p>
        </w:tc>
      </w:tr>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7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w:t>
            </w:r>
          </w:p>
        </w:tc>
      </w:tr>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w:t>
            </w:r>
          </w:p>
        </w:tc>
      </w:tr>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7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26,55</w:t>
            </w:r>
          </w:p>
        </w:tc>
      </w:tr>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7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28,95</w:t>
            </w:r>
          </w:p>
        </w:tc>
      </w:tr>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7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31,35</w:t>
            </w:r>
          </w:p>
        </w:tc>
      </w:tr>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7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33,75</w:t>
            </w:r>
          </w:p>
        </w:tc>
      </w:tr>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7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w:t>
            </w:r>
          </w:p>
        </w:tc>
      </w:tr>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7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w:t>
            </w:r>
          </w:p>
        </w:tc>
      </w:tr>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7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r>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7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w:t>
            </w:r>
          </w:p>
        </w:tc>
      </w:tr>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7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45,85</w:t>
            </w:r>
          </w:p>
        </w:tc>
      </w:tr>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7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48,25</w:t>
            </w:r>
          </w:p>
        </w:tc>
      </w:tr>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7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50,65</w:t>
            </w:r>
          </w:p>
        </w:tc>
      </w:tr>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7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53,05</w:t>
            </w:r>
          </w:p>
        </w:tc>
      </w:tr>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7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55,45</w:t>
            </w:r>
          </w:p>
        </w:tc>
      </w:tr>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7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57,9</w:t>
            </w:r>
          </w:p>
        </w:tc>
      </w:tr>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7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60,3</w:t>
            </w:r>
          </w:p>
        </w:tc>
      </w:tr>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7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62,7</w:t>
            </w:r>
          </w:p>
        </w:tc>
      </w:tr>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7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65,15</w:t>
            </w:r>
          </w:p>
        </w:tc>
      </w:tr>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7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67,55</w:t>
            </w:r>
          </w:p>
        </w:tc>
      </w:tr>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7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69,95</w:t>
            </w:r>
          </w:p>
        </w:tc>
      </w:tr>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7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72,35</w:t>
            </w:r>
          </w:p>
        </w:tc>
      </w:tr>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7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74,8</w:t>
            </w:r>
          </w:p>
        </w:tc>
      </w:tr>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7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77,2</w:t>
            </w:r>
          </w:p>
        </w:tc>
      </w:tr>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7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79,6</w:t>
            </w:r>
          </w:p>
        </w:tc>
      </w:tr>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7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r>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7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84,45</w:t>
            </w:r>
          </w:p>
        </w:tc>
      </w:tr>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7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86,85</w:t>
            </w:r>
          </w:p>
        </w:tc>
      </w:tr>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7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89,25</w:t>
            </w:r>
          </w:p>
        </w:tc>
      </w:tr>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7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91,65</w:t>
            </w:r>
          </w:p>
        </w:tc>
      </w:tr>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7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94,1</w:t>
            </w:r>
          </w:p>
        </w:tc>
      </w:tr>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7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96,5</w:t>
            </w:r>
          </w:p>
        </w:tc>
      </w:tr>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7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98,9</w:t>
            </w:r>
          </w:p>
        </w:tc>
      </w:tr>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7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101,3</w:t>
            </w:r>
          </w:p>
        </w:tc>
      </w:tr>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7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103,75</w:t>
            </w:r>
          </w:p>
        </w:tc>
      </w:tr>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7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106,15</w:t>
            </w:r>
          </w:p>
        </w:tc>
      </w:tr>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7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108,55</w:t>
            </w:r>
          </w:p>
        </w:tc>
      </w:tr>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7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110,95</w:t>
            </w:r>
          </w:p>
        </w:tc>
      </w:tr>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7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113,4</w:t>
            </w:r>
          </w:p>
        </w:tc>
      </w:tr>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7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115,8</w:t>
            </w:r>
          </w:p>
        </w:tc>
      </w:tr>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7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118,2</w:t>
            </w:r>
          </w:p>
        </w:tc>
      </w:tr>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7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120,6</w:t>
            </w:r>
          </w:p>
        </w:tc>
      </w:tr>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7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123,05</w:t>
            </w:r>
          </w:p>
        </w:tc>
      </w:tr>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7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126,4</w:t>
            </w:r>
          </w:p>
        </w:tc>
      </w:tr>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7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129,1</w:t>
            </w:r>
          </w:p>
        </w:tc>
      </w:tr>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7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132,2</w:t>
            </w:r>
          </w:p>
        </w:tc>
      </w:tr>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7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135,1</w:t>
            </w:r>
          </w:p>
        </w:tc>
      </w:tr>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7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138,2</w:t>
            </w:r>
          </w:p>
        </w:tc>
      </w:tr>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7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141,1</w:t>
            </w:r>
          </w:p>
        </w:tc>
      </w:tr>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7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144,25</w:t>
            </w:r>
          </w:p>
        </w:tc>
      </w:tr>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7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147,45</w:t>
            </w:r>
          </w:p>
        </w:tc>
      </w:tr>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7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150,35</w:t>
            </w:r>
          </w:p>
        </w:tc>
      </w:tr>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7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153,45</w:t>
            </w:r>
          </w:p>
        </w:tc>
      </w:tr>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7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156,35</w:t>
            </w:r>
          </w:p>
        </w:tc>
      </w:tr>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7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159,4</w:t>
            </w:r>
          </w:p>
        </w:tc>
      </w:tr>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7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162,3</w:t>
            </w:r>
          </w:p>
        </w:tc>
      </w:tr>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7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165,45</w:t>
            </w:r>
          </w:p>
        </w:tc>
      </w:tr>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7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168,4</w:t>
            </w:r>
          </w:p>
        </w:tc>
      </w:tr>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7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171,55</w:t>
            </w:r>
          </w:p>
        </w:tc>
      </w:tr>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7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174,65</w:t>
            </w:r>
          </w:p>
        </w:tc>
      </w:tr>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7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177,55</w:t>
            </w:r>
          </w:p>
        </w:tc>
      </w:tr>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7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180,75</w:t>
            </w:r>
          </w:p>
        </w:tc>
      </w:tr>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7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183,55</w:t>
            </w:r>
          </w:p>
        </w:tc>
      </w:tr>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7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186,7</w:t>
            </w:r>
          </w:p>
        </w:tc>
      </w:tr>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7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189,6</w:t>
            </w:r>
          </w:p>
        </w:tc>
      </w:tr>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7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192,8</w:t>
            </w:r>
          </w:p>
        </w:tc>
      </w:tr>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7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195,9</w:t>
            </w:r>
          </w:p>
        </w:tc>
      </w:tr>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7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198,8</w:t>
            </w:r>
          </w:p>
        </w:tc>
      </w:tr>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7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201,9</w:t>
            </w:r>
          </w:p>
        </w:tc>
      </w:tr>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7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204,75</w:t>
            </w:r>
          </w:p>
        </w:tc>
      </w:tr>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7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207,95</w:t>
            </w:r>
          </w:p>
        </w:tc>
      </w:tr>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7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210,85</w:t>
            </w:r>
          </w:p>
        </w:tc>
      </w:tr>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7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210,9</w:t>
            </w:r>
          </w:p>
        </w:tc>
      </w:tr>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7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216,95</w:t>
            </w:r>
          </w:p>
        </w:tc>
      </w:tr>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7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r>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7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223,1</w:t>
            </w:r>
          </w:p>
        </w:tc>
      </w:tr>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7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w:t>
            </w:r>
          </w:p>
        </w:tc>
      </w:tr>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7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229,2</w:t>
            </w:r>
          </w:p>
        </w:tc>
      </w:tr>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7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231,9</w:t>
            </w:r>
          </w:p>
        </w:tc>
      </w:tr>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7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235,15</w:t>
            </w:r>
          </w:p>
        </w:tc>
      </w:tr>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7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238,05</w:t>
            </w:r>
          </w:p>
        </w:tc>
      </w:tr>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241,25</w:t>
            </w:r>
          </w:p>
        </w:tc>
      </w:tr>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свыше 100</w:t>
            </w:r>
          </w:p>
        </w:tc>
        <w:tc>
          <w:tcPr>
            <w:tcW w:w="7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250,9</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108) в статье 387:</w:t>
      </w:r>
      <w:r>
        <w:br/>
      </w:r>
      <w:r>
        <w:rPr>
          <w:rFonts w:ascii="Times New Roman"/>
          <w:b w:val="false"/>
          <w:i w:val="false"/>
          <w:color w:val="000000"/>
          <w:sz w:val="28"/>
        </w:rPr>
        <w:t>
      часть первую пункта 1 изложить в следующей редакции:</w:t>
      </w:r>
      <w:r>
        <w:br/>
      </w:r>
      <w:r>
        <w:rPr>
          <w:rFonts w:ascii="Times New Roman"/>
          <w:b w:val="false"/>
          <w:i w:val="false"/>
          <w:color w:val="000000"/>
          <w:sz w:val="28"/>
        </w:rPr>
        <w:t>
      «1. Местные представительные органы на основании проектов (схем) зонирования земель, проводимого в соответствии с земельным законодательством Республики Казахстан, имеют право понижать или повышать ставки земельного налога не более чем на 50 процентов от базовых ставок земельного налога, установленных статьями 379, 381, 383 настоящего Кодекса, за исключением земель, выделенных (отведенных) под автостоянки (паркинги), автозаправочные станции и занятых под казино.»;</w:t>
      </w:r>
      <w:r>
        <w:br/>
      </w:r>
      <w:r>
        <w:rPr>
          <w:rFonts w:ascii="Times New Roman"/>
          <w:b w:val="false"/>
          <w:i w:val="false"/>
          <w:color w:val="000000"/>
          <w:sz w:val="28"/>
        </w:rPr>
        <w:t>
      дополнить пунктом 1-1 следующего содержания:</w:t>
      </w:r>
      <w:r>
        <w:br/>
      </w:r>
      <w:r>
        <w:rPr>
          <w:rFonts w:ascii="Times New Roman"/>
          <w:b w:val="false"/>
          <w:i w:val="false"/>
          <w:color w:val="000000"/>
          <w:sz w:val="28"/>
        </w:rPr>
        <w:t>
      «1-1. Местные представительные органы на основании предложений местных исполнительных органов имеют право повышать ставки земельного налога, установленные статьей 378 настоящего Кодекса, не более чем в десять раз на не используемые в соответствии с земельным законодательством Республики Казахстан земли сельскохозяйственного назначения.»;</w:t>
      </w:r>
      <w:r>
        <w:br/>
      </w:r>
      <w:r>
        <w:rPr>
          <w:rFonts w:ascii="Times New Roman"/>
          <w:b w:val="false"/>
          <w:i w:val="false"/>
          <w:color w:val="000000"/>
          <w:sz w:val="28"/>
        </w:rPr>
        <w:t>
      пункт 3-3 изложить в следующей редакции:</w:t>
      </w:r>
      <w:r>
        <w:br/>
      </w:r>
      <w:r>
        <w:rPr>
          <w:rFonts w:ascii="Times New Roman"/>
          <w:b w:val="false"/>
          <w:i w:val="false"/>
          <w:color w:val="000000"/>
          <w:sz w:val="28"/>
        </w:rPr>
        <w:t>
      «3-3. Юридическое лицо, отвечающее требованиям подпункта 1) пункта 1 статьи 135-3 настоящего Кодекса, при исчислении земельного налога по земельным участкам, выделенным под объекты международной специализированной выставки и расположенным на территории международной специализированной выставки, к соответствующим ставкам земельного налога применяет коэффициент 0.</w:t>
      </w:r>
      <w:r>
        <w:br/>
      </w:r>
      <w:r>
        <w:rPr>
          <w:rFonts w:ascii="Times New Roman"/>
          <w:b w:val="false"/>
          <w:i w:val="false"/>
          <w:color w:val="000000"/>
          <w:sz w:val="28"/>
        </w:rPr>
        <w:t>
      Положения части первой настоящего пункта не применяются в случаях сдачи в аренду, пользование на иных основаниях земельного участка или его части (вместе с находящимися на нем зданиями, строениями, сооружениями либо без них), за исключением сдачи в аренду, пользование на иных основаниях земельного участка или его части (вместе с находящимися на нем зданиями, строениями, сооружениями либо без них) юридическим лицам, указанным в абзаце третьем пункта 1 статьи 135-3 настоящего Кодекса.</w:t>
      </w:r>
      <w:r>
        <w:br/>
      </w:r>
      <w:r>
        <w:rPr>
          <w:rFonts w:ascii="Times New Roman"/>
          <w:b w:val="false"/>
          <w:i w:val="false"/>
          <w:color w:val="000000"/>
          <w:sz w:val="28"/>
        </w:rPr>
        <w:t>
      Положения настоящего пункта не распространяются на налоговые периоды, следующие за налоговым периодом, в котором завершено проведение международной специализированной выставки, проводимой на территории Республики Казахстан.»;</w:t>
      </w:r>
      <w:r>
        <w:br/>
      </w:r>
      <w:r>
        <w:rPr>
          <w:rFonts w:ascii="Times New Roman"/>
          <w:b w:val="false"/>
          <w:i w:val="false"/>
          <w:color w:val="000000"/>
          <w:sz w:val="28"/>
        </w:rPr>
        <w:t>
      пункт 4 изложить в следующей редакции:</w:t>
      </w:r>
      <w:r>
        <w:br/>
      </w:r>
      <w:r>
        <w:rPr>
          <w:rFonts w:ascii="Times New Roman"/>
          <w:b w:val="false"/>
          <w:i w:val="false"/>
          <w:color w:val="000000"/>
          <w:sz w:val="28"/>
        </w:rPr>
        <w:t>
      «4. Если иное не установлено пунктом 4-1 настоящей статьи, плательщики земельного налога, указанные в пункте 2 настоящей статьи, при передаче земельного участка или его части (вместе с находящимися на нем зданиями, строениями, сооружениями либо без них) в аренду, пользование на иных основаниях или при использовании их в коммерческих целях, исчисляют налог без применения коэффициента 0,1 в порядке, установленном главой 55 настоящего Кодекса.»;</w:t>
      </w:r>
      <w:r>
        <w:br/>
      </w:r>
      <w:r>
        <w:rPr>
          <w:rFonts w:ascii="Times New Roman"/>
          <w:b w:val="false"/>
          <w:i w:val="false"/>
          <w:color w:val="000000"/>
          <w:sz w:val="28"/>
        </w:rPr>
        <w:t>
      дополнить пунктом 4-1 следующего содержания:</w:t>
      </w:r>
      <w:r>
        <w:br/>
      </w:r>
      <w:r>
        <w:rPr>
          <w:rFonts w:ascii="Times New Roman"/>
          <w:b w:val="false"/>
          <w:i w:val="false"/>
          <w:color w:val="000000"/>
          <w:sz w:val="28"/>
        </w:rPr>
        <w:t>
      «4-1. Юридические лица, определенные пунктом 2 статьи 135 настоящего Кодекса, при передаче в аренду, пользование на иных основаниях земельного участка или его части (вместе с находящимися на нем зданиями, строениями, сооружениями либо без них), исчисление и уплату земельного налога по таким объектам производят по ставке, установленной пунктом 2 настоящей статьи.</w:t>
      </w:r>
      <w:r>
        <w:br/>
      </w:r>
      <w:r>
        <w:rPr>
          <w:rFonts w:ascii="Times New Roman"/>
          <w:b w:val="false"/>
          <w:i w:val="false"/>
          <w:color w:val="000000"/>
          <w:sz w:val="28"/>
        </w:rPr>
        <w:t>
      Положения настоящего пункта применяются по земельным участкам, переданным в аренду, пользование на иных основаниях, плата за аренду, пользование по которым поступает в государственный бюджет.»;</w:t>
      </w:r>
      <w:r>
        <w:br/>
      </w:r>
      <w:r>
        <w:rPr>
          <w:rFonts w:ascii="Times New Roman"/>
          <w:b w:val="false"/>
          <w:i w:val="false"/>
          <w:color w:val="000000"/>
          <w:sz w:val="28"/>
        </w:rPr>
        <w:t>
      109) в статье 391:</w:t>
      </w:r>
      <w:r>
        <w:br/>
      </w:r>
      <w:r>
        <w:rPr>
          <w:rFonts w:ascii="Times New Roman"/>
          <w:b w:val="false"/>
          <w:i w:val="false"/>
          <w:color w:val="000000"/>
          <w:sz w:val="28"/>
        </w:rPr>
        <w:t>
      абзац третий части второй пункта 1 изложить в следующей редакции:</w:t>
      </w:r>
      <w:r>
        <w:br/>
      </w:r>
      <w:r>
        <w:rPr>
          <w:rFonts w:ascii="Times New Roman"/>
          <w:b w:val="false"/>
          <w:i w:val="false"/>
          <w:color w:val="000000"/>
          <w:sz w:val="28"/>
        </w:rPr>
        <w:t>
      «физических лиц (в том числе частных нотариусов, частных судебных исполнителей, адвокатов, профессиональных медиаторов) по земельным участкам, занятым зданиями (частями зданий), находящимися на праве собственности, за исключением объектов, предусмотренных пунктом 1 статьи 396 настоящего Кодекса, и объектов, налоговая база по которым исчисляется в соответствии со статьей 406 настоящего Кодекса.»;</w:t>
      </w:r>
      <w:r>
        <w:br/>
      </w:r>
      <w:r>
        <w:rPr>
          <w:rFonts w:ascii="Times New Roman"/>
          <w:b w:val="false"/>
          <w:i w:val="false"/>
          <w:color w:val="000000"/>
          <w:sz w:val="28"/>
        </w:rPr>
        <w:t>
      пункт 7 изложить в следующей редакции:</w:t>
      </w:r>
      <w:r>
        <w:br/>
      </w:r>
      <w:r>
        <w:rPr>
          <w:rFonts w:ascii="Times New Roman"/>
          <w:b w:val="false"/>
          <w:i w:val="false"/>
          <w:color w:val="000000"/>
          <w:sz w:val="28"/>
        </w:rPr>
        <w:t>
      «7. Физические лица (в том числе частные нотариусы, частные судебные исполнители, адвокаты, профессиональные медиаторы) по земельным участкам, занятым зданиями (частями зданий), находящимися на праве собственности, за исключением объектов, предусмотренных пунктом 1 статьи 396 настоящего Кодекса, и объектов, налоговая база по которым исчисляется в соответствии со статьей 406 настоящего Кодекса, исчисляют и уплачивают земельный налог в порядке, установленном настоящим разделом для индивидуальных предпринимателей, применяющих специальный налоговый режим на основе патента.»;</w:t>
      </w:r>
      <w:r>
        <w:br/>
      </w:r>
      <w:r>
        <w:rPr>
          <w:rFonts w:ascii="Times New Roman"/>
          <w:b w:val="false"/>
          <w:i w:val="false"/>
          <w:color w:val="000000"/>
          <w:sz w:val="28"/>
        </w:rPr>
        <w:t>
      110) в статье 393:</w:t>
      </w:r>
      <w:r>
        <w:br/>
      </w:r>
      <w:r>
        <w:rPr>
          <w:rFonts w:ascii="Times New Roman"/>
          <w:b w:val="false"/>
          <w:i w:val="false"/>
          <w:color w:val="000000"/>
          <w:sz w:val="28"/>
        </w:rPr>
        <w:t>
      часть вторую пункта 1-1 изложить в следующей редакции:</w:t>
      </w:r>
      <w:r>
        <w:br/>
      </w:r>
      <w:r>
        <w:rPr>
          <w:rFonts w:ascii="Times New Roman"/>
          <w:b w:val="false"/>
          <w:i w:val="false"/>
          <w:color w:val="000000"/>
          <w:sz w:val="28"/>
        </w:rPr>
        <w:t>
      «Физические лица (в том числе частные нотариусы, частные судебные исполнители, адвокаты, профессиональные медиаторы) по земельным участкам, занятым зданиями (частями зданий), находящимися на праве собственности, за исключением объектов, предусмотренных пунктом 1 статьи 3 настоящего Кодекса, и объектов, налоговая база по которым исчисляется в соответствии со статьей 406 настоящего Кодекса, представляют в налоговые органы по месту нахождения объектов налогообложения декларацию не позднее 31 марта года, следующего за отчетным налоговым периодом.»;</w:t>
      </w:r>
      <w:r>
        <w:br/>
      </w:r>
      <w:r>
        <w:rPr>
          <w:rFonts w:ascii="Times New Roman"/>
          <w:b w:val="false"/>
          <w:i w:val="false"/>
          <w:color w:val="000000"/>
          <w:sz w:val="28"/>
        </w:rPr>
        <w:t>
      часть вторую пункта 3 исключить;</w:t>
      </w:r>
      <w:r>
        <w:br/>
      </w:r>
      <w:r>
        <w:rPr>
          <w:rFonts w:ascii="Times New Roman"/>
          <w:b w:val="false"/>
          <w:i w:val="false"/>
          <w:color w:val="000000"/>
          <w:sz w:val="28"/>
        </w:rPr>
        <w:t>
      111) подпункт 1) пункта 4 статьи 394 изложить в следующей редакции:</w:t>
      </w:r>
      <w:r>
        <w:br/>
      </w:r>
      <w:r>
        <w:rPr>
          <w:rFonts w:ascii="Times New Roman"/>
          <w:b w:val="false"/>
          <w:i w:val="false"/>
          <w:color w:val="000000"/>
          <w:sz w:val="28"/>
        </w:rPr>
        <w:t>
      «1) крестьянские или фермерские хозяйства, а также юридические лица - производители сельскохозяйственной продукции, продукции аквакультуры (рыбоводства), налогооблагаемый доход которых облагается по ставке, установленной пунктом 2 статьи 147 настоящего Кодекса, по объектам налогообложения, имеющимся на праве собственности, непосредственно используемым в процессе производства, хранения и переработки собственной сельскохозяйственной продукции.</w:t>
      </w:r>
      <w:r>
        <w:br/>
      </w:r>
      <w:r>
        <w:rPr>
          <w:rFonts w:ascii="Times New Roman"/>
          <w:b w:val="false"/>
          <w:i w:val="false"/>
          <w:color w:val="000000"/>
          <w:sz w:val="28"/>
        </w:rPr>
        <w:t>
      Крестьянские или фермерские хозяйства, а также юридические лица - производители сельскохозяйственной продукции, продукции аквакультуры (рыбоводства), налогооблагаемый доход которых облагается по ставке, установленной пунктом 2 статьи 147 настоящего Кодекса, по объектам налогообложения, не используемым непосредственно в процессе производства, хранения и переработки собственной сельскохозяйственной продукции, уплачивают налог на имущество в порядке, установленном настоящим разделом;»;</w:t>
      </w:r>
      <w:r>
        <w:br/>
      </w:r>
      <w:r>
        <w:rPr>
          <w:rFonts w:ascii="Times New Roman"/>
          <w:b w:val="false"/>
          <w:i w:val="false"/>
          <w:color w:val="000000"/>
          <w:sz w:val="28"/>
        </w:rPr>
        <w:t>
      112) в статье 398:</w:t>
      </w:r>
      <w:r>
        <w:br/>
      </w:r>
      <w:r>
        <w:rPr>
          <w:rFonts w:ascii="Times New Roman"/>
          <w:b w:val="false"/>
          <w:i w:val="false"/>
          <w:color w:val="000000"/>
          <w:sz w:val="28"/>
        </w:rPr>
        <w:t>
      пункт 4 изложить в следующей редакции:</w:t>
      </w:r>
      <w:r>
        <w:br/>
      </w:r>
      <w:r>
        <w:rPr>
          <w:rFonts w:ascii="Times New Roman"/>
          <w:b w:val="false"/>
          <w:i w:val="false"/>
          <w:color w:val="000000"/>
          <w:sz w:val="28"/>
        </w:rPr>
        <w:t>
      «4. Если иное не установлено пунктом 4-1 настоящей статьи, юридические лица, указанные в пункте 3 настоящей статьи, за исключением лиц, определенных пунктом 3 статьи 135 настоящего Кодекса, по объектам налогообложения, переданным в пользование, доверительное управление или аренду, исчисляют и уплачивают налог на имущество по ставке налога, установленной пунктом 1 настоящей статьи.»;</w:t>
      </w:r>
      <w:r>
        <w:br/>
      </w:r>
      <w:r>
        <w:rPr>
          <w:rFonts w:ascii="Times New Roman"/>
          <w:b w:val="false"/>
          <w:i w:val="false"/>
          <w:color w:val="000000"/>
          <w:sz w:val="28"/>
        </w:rPr>
        <w:t>
      дополнить пунктом 4-1 следующего содержания:</w:t>
      </w:r>
      <w:r>
        <w:br/>
      </w:r>
      <w:r>
        <w:rPr>
          <w:rFonts w:ascii="Times New Roman"/>
          <w:b w:val="false"/>
          <w:i w:val="false"/>
          <w:color w:val="000000"/>
          <w:sz w:val="28"/>
        </w:rPr>
        <w:t>
      «4-1 Юридические лица, определенные пунктом 2 статьи 135 настоящего Кодекса, при передаче в пользование, доверительное управление или аренду имущества, исчисление и уплату налога по такому имуществу производят по ставке, установленной пунктом 3 настоящей статьи.</w:t>
      </w:r>
      <w:r>
        <w:br/>
      </w:r>
      <w:r>
        <w:rPr>
          <w:rFonts w:ascii="Times New Roman"/>
          <w:b w:val="false"/>
          <w:i w:val="false"/>
          <w:color w:val="000000"/>
          <w:sz w:val="28"/>
        </w:rPr>
        <w:t>
      Положения настоящего пункта применяются по имуществу, переданному в пользование, доверительное управление или аренду, плата за пользование, доверительное управление или аренду по которому поступает в государственный бюджет.»;</w:t>
      </w:r>
      <w:r>
        <w:br/>
      </w:r>
      <w:r>
        <w:rPr>
          <w:rFonts w:ascii="Times New Roman"/>
          <w:b w:val="false"/>
          <w:i w:val="false"/>
          <w:color w:val="000000"/>
          <w:sz w:val="28"/>
        </w:rPr>
        <w:t>
      пункт 8 изложить в следующей редакции:</w:t>
      </w:r>
      <w:r>
        <w:br/>
      </w:r>
      <w:r>
        <w:rPr>
          <w:rFonts w:ascii="Times New Roman"/>
          <w:b w:val="false"/>
          <w:i w:val="false"/>
          <w:color w:val="000000"/>
          <w:sz w:val="28"/>
        </w:rPr>
        <w:t>
      «8. Юридическое лицо, отвечающее требованиям абзаца второго пункта 1 статьи 135-3 настоящего Кодекса, по объектам международной специализированной выставки, расположенным на территории международной специализированной выставки, исчисляет налог на имущество по ставке 0,1 процента к налоговой базе.</w:t>
      </w:r>
      <w:r>
        <w:br/>
      </w:r>
      <w:r>
        <w:rPr>
          <w:rFonts w:ascii="Times New Roman"/>
          <w:b w:val="false"/>
          <w:i w:val="false"/>
          <w:color w:val="000000"/>
          <w:sz w:val="28"/>
        </w:rPr>
        <w:t>
      Положения части первой настоящего пункта не применяются в случаях передачи объектов налогообложения в пользование, доверительное управление или аренду, за исключением случаев передачи объектов налогообложения в пользование, доверительное управление или аренду на безвозмездной основе юридическим лицам, указанным в абзаце третьем пункта 1 статьи 135-3 настоящего Кодекса, а также участникам международной специализированной выставки в соответствии с законодательством Республики Казахстан о регулировании торговой деятельности.</w:t>
      </w:r>
      <w:r>
        <w:br/>
      </w:r>
      <w:r>
        <w:rPr>
          <w:rFonts w:ascii="Times New Roman"/>
          <w:b w:val="false"/>
          <w:i w:val="false"/>
          <w:color w:val="000000"/>
          <w:sz w:val="28"/>
        </w:rPr>
        <w:t>
      Положения настоящего пункта не распространяются на налоговые периоды, следующие за налоговым периодом, в котором завершено проведение международной специализированной выставки на территории Республики Казахстан.»;</w:t>
      </w:r>
      <w:r>
        <w:br/>
      </w:r>
      <w:r>
        <w:rPr>
          <w:rFonts w:ascii="Times New Roman"/>
          <w:b w:val="false"/>
          <w:i w:val="false"/>
          <w:color w:val="000000"/>
          <w:sz w:val="28"/>
        </w:rPr>
        <w:t>
      113) статью 407 изложить в следующей редакции:</w:t>
      </w:r>
      <w:r>
        <w:br/>
      </w:r>
      <w:r>
        <w:rPr>
          <w:rFonts w:ascii="Times New Roman"/>
          <w:b w:val="false"/>
          <w:i w:val="false"/>
          <w:color w:val="000000"/>
          <w:sz w:val="28"/>
        </w:rPr>
        <w:t>
      «Статья 407. Исчисление и уплата налога в отдельных случаях</w:t>
      </w:r>
      <w:r>
        <w:br/>
      </w:r>
      <w:r>
        <w:rPr>
          <w:rFonts w:ascii="Times New Roman"/>
          <w:b w:val="false"/>
          <w:i w:val="false"/>
          <w:color w:val="000000"/>
          <w:sz w:val="28"/>
        </w:rPr>
        <w:t>
      По находящимся на праве собственности зданиям (частям зданий), за исключением объектов, предусмотренных пунктом 1 статьи 396 настоящего Кодекса, и объектов, налоговая база по которым исчисляется в соответствии со статьей 406 настоящего Кодекса, физическое лицо (в том числе частный нотариус, частный судебный исполнитель, адвокат, профессиональный медиатор) исчисляет, уплачивает налог на имущество и представляет налоговую отчетность по данному налогу в порядке, установленном главой 57 настоящего Кодекса для индивидуальных предпринимателей, применяющих специальный налоговый режим на основе патента, с применением ставки, установленной пунктом 2 статьи 398 настоящего Кодекса.</w:t>
      </w:r>
      <w:r>
        <w:br/>
      </w:r>
      <w:r>
        <w:rPr>
          <w:rFonts w:ascii="Times New Roman"/>
          <w:b w:val="false"/>
          <w:i w:val="false"/>
          <w:color w:val="000000"/>
          <w:sz w:val="28"/>
        </w:rPr>
        <w:t>
      Налоговая база по таким зданиям (частям зданий) определяется в соответствии с пунктом 4 статьи 397 настоящего Кодекса.»;</w:t>
      </w:r>
      <w:r>
        <w:br/>
      </w:r>
      <w:r>
        <w:rPr>
          <w:rFonts w:ascii="Times New Roman"/>
          <w:b w:val="false"/>
          <w:i w:val="false"/>
          <w:color w:val="000000"/>
          <w:sz w:val="28"/>
        </w:rPr>
        <w:t>
      114) пункт 2 статьи 431 изложить в следующей редакции:</w:t>
      </w:r>
      <w:r>
        <w:br/>
      </w:r>
      <w:r>
        <w:rPr>
          <w:rFonts w:ascii="Times New Roman"/>
          <w:b w:val="false"/>
          <w:i w:val="false"/>
          <w:color w:val="000000"/>
          <w:sz w:val="28"/>
        </w:rPr>
        <w:t>
      «2. Расчет является налоговой отчетностью для исчисления стоимости патента.</w:t>
      </w:r>
      <w:r>
        <w:br/>
      </w:r>
      <w:r>
        <w:rPr>
          <w:rFonts w:ascii="Times New Roman"/>
          <w:b w:val="false"/>
          <w:i w:val="false"/>
          <w:color w:val="000000"/>
          <w:sz w:val="28"/>
        </w:rPr>
        <w:t>
      Стоимость патента исчисляется в соответствии с пунктом 1 статьи 432 настоящего Кодекса.</w:t>
      </w:r>
      <w:r>
        <w:br/>
      </w:r>
      <w:r>
        <w:rPr>
          <w:rFonts w:ascii="Times New Roman"/>
          <w:b w:val="false"/>
          <w:i w:val="false"/>
          <w:color w:val="000000"/>
          <w:sz w:val="28"/>
        </w:rPr>
        <w:t>
      Уплата стоимости патента производится налогоплательщиком до представления расчета.</w:t>
      </w:r>
      <w:r>
        <w:br/>
      </w:r>
      <w:r>
        <w:rPr>
          <w:rFonts w:ascii="Times New Roman"/>
          <w:b w:val="false"/>
          <w:i w:val="false"/>
          <w:color w:val="000000"/>
          <w:sz w:val="28"/>
        </w:rPr>
        <w:t>
      В случае уплаты стоимости патента через банки или организации, осуществляющие отдельные виды банковских операций, к расчету, представленному в электронном виде, прилагается уведомление платежного шлюза «электронного правительства», формируемое на веб-портале «электронного правительства» при указании в запросе реквизитов платежного документа.</w:t>
      </w:r>
      <w:r>
        <w:br/>
      </w:r>
      <w:r>
        <w:rPr>
          <w:rFonts w:ascii="Times New Roman"/>
          <w:b w:val="false"/>
          <w:i w:val="false"/>
          <w:color w:val="000000"/>
          <w:sz w:val="28"/>
        </w:rPr>
        <w:t>
      Документы, подтверждающие уплату стоимости патента, представляются при представлении расчета на бумажном носителе.</w:t>
      </w:r>
      <w:r>
        <w:br/>
      </w:r>
      <w:r>
        <w:rPr>
          <w:rFonts w:ascii="Times New Roman"/>
          <w:b w:val="false"/>
          <w:i w:val="false"/>
          <w:color w:val="000000"/>
          <w:sz w:val="28"/>
        </w:rPr>
        <w:t>
      В расчете, представленном в электронном виде, в том числе посредством веб-портала «электронное правительство», индивидуальными предпринимателями указываются сведения из платежных документов по уплате сумм налогов и платежей, включаемых в стоимость патента.</w:t>
      </w:r>
      <w:r>
        <w:br/>
      </w:r>
      <w:r>
        <w:rPr>
          <w:rFonts w:ascii="Times New Roman"/>
          <w:b w:val="false"/>
          <w:i w:val="false"/>
          <w:color w:val="000000"/>
          <w:sz w:val="28"/>
        </w:rPr>
        <w:t>
      После представления индивидуальными предпринимателями расчета налоговый орган производит формирование патента в информационной системе налогового органа в течение одного рабочего дня, следующего за датой представления расчета.</w:t>
      </w:r>
      <w:r>
        <w:br/>
      </w:r>
      <w:r>
        <w:rPr>
          <w:rFonts w:ascii="Times New Roman"/>
          <w:b w:val="false"/>
          <w:i w:val="false"/>
          <w:color w:val="000000"/>
          <w:sz w:val="28"/>
        </w:rPr>
        <w:t>
      Форма патента утверждается уполномоченным органом.</w:t>
      </w:r>
      <w:r>
        <w:br/>
      </w:r>
      <w:r>
        <w:rPr>
          <w:rFonts w:ascii="Times New Roman"/>
          <w:b w:val="false"/>
          <w:i w:val="false"/>
          <w:color w:val="000000"/>
          <w:sz w:val="28"/>
        </w:rPr>
        <w:t>
      Специальный налоговый режим на основе патента применяется не менее одного месяца в пределах одного налогового периода, если иное не предусмотрено настоящим пунктом.</w:t>
      </w:r>
      <w:r>
        <w:br/>
      </w:r>
      <w:r>
        <w:rPr>
          <w:rFonts w:ascii="Times New Roman"/>
          <w:b w:val="false"/>
          <w:i w:val="false"/>
          <w:color w:val="000000"/>
          <w:sz w:val="28"/>
        </w:rPr>
        <w:t>
      Специальный налоговый режим на основе патента применяется в течение срока менее одного месяца индивидуальными предпринимателями:</w:t>
      </w:r>
      <w:r>
        <w:br/>
      </w:r>
      <w:r>
        <w:rPr>
          <w:rFonts w:ascii="Times New Roman"/>
          <w:b w:val="false"/>
          <w:i w:val="false"/>
          <w:color w:val="000000"/>
          <w:sz w:val="28"/>
        </w:rPr>
        <w:t>
      1) вновь зарегистрированными в последнем месяце текущего налогового периода;</w:t>
      </w:r>
      <w:r>
        <w:br/>
      </w:r>
      <w:r>
        <w:rPr>
          <w:rFonts w:ascii="Times New Roman"/>
          <w:b w:val="false"/>
          <w:i w:val="false"/>
          <w:color w:val="000000"/>
          <w:sz w:val="28"/>
        </w:rPr>
        <w:t>
      2) возобновившими деятельность до или после окончания срока приостановления представления налоговой отчетности в последнем месяце текущего налогового периода.»;</w:t>
      </w:r>
      <w:r>
        <w:br/>
      </w:r>
      <w:r>
        <w:rPr>
          <w:rFonts w:ascii="Times New Roman"/>
          <w:b w:val="false"/>
          <w:i w:val="false"/>
          <w:color w:val="000000"/>
          <w:sz w:val="28"/>
        </w:rPr>
        <w:t>
      115) в статье 439:</w:t>
      </w:r>
      <w:r>
        <w:br/>
      </w:r>
      <w:r>
        <w:rPr>
          <w:rFonts w:ascii="Times New Roman"/>
          <w:b w:val="false"/>
          <w:i w:val="false"/>
          <w:color w:val="000000"/>
          <w:sz w:val="28"/>
        </w:rPr>
        <w:t>
      дополнить пунктом 1-1 следующего содержания:</w:t>
      </w:r>
      <w:r>
        <w:br/>
      </w:r>
      <w:r>
        <w:rPr>
          <w:rFonts w:ascii="Times New Roman"/>
          <w:b w:val="false"/>
          <w:i w:val="false"/>
          <w:color w:val="000000"/>
          <w:sz w:val="28"/>
        </w:rPr>
        <w:t>
      «1-1. Специальный налоговый режим для крестьянских или фермерских хозяйств применяют крестьянские или фермерские хозяйства при одновременном соответствии следующим условиям:</w:t>
      </w:r>
      <w:r>
        <w:br/>
      </w:r>
      <w:r>
        <w:rPr>
          <w:rFonts w:ascii="Times New Roman"/>
          <w:b w:val="false"/>
          <w:i w:val="false"/>
          <w:color w:val="000000"/>
          <w:sz w:val="28"/>
        </w:rPr>
        <w:t>
      1) совокупная площадь земельных участков сельскохозяйственного назначения на правах частной собственности и (или) землепользования (включая право вторичного землепользования) не превышает следующую предельную площадь земельного участка, установленную для:</w:t>
      </w:r>
      <w:r>
        <w:br/>
      </w:r>
      <w:r>
        <w:rPr>
          <w:rFonts w:ascii="Times New Roman"/>
          <w:b w:val="false"/>
          <w:i w:val="false"/>
          <w:color w:val="000000"/>
          <w:sz w:val="28"/>
        </w:rPr>
        <w:t>
      Акмолинской, Актюбинской, Восточно-Казахстанской, Западно-Казахстанской, Карагандинской, Костанайской, Павлодарской, Северо-Казахстанской областей - 3 500 га;</w:t>
      </w:r>
      <w:r>
        <w:br/>
      </w:r>
      <w:r>
        <w:rPr>
          <w:rFonts w:ascii="Times New Roman"/>
          <w:b w:val="false"/>
          <w:i w:val="false"/>
          <w:color w:val="000000"/>
          <w:sz w:val="28"/>
        </w:rPr>
        <w:t>
      Атырауской, Мангистауской областей - 1 500 га;</w:t>
      </w:r>
      <w:r>
        <w:br/>
      </w:r>
      <w:r>
        <w:rPr>
          <w:rFonts w:ascii="Times New Roman"/>
          <w:b w:val="false"/>
          <w:i w:val="false"/>
          <w:color w:val="000000"/>
          <w:sz w:val="28"/>
        </w:rPr>
        <w:t>
      Алматинской, Жамбылской, Кызылординской, Южно-Казахстанской областей - 500 га, в районах, расположенных на землях пустынных и предгорно-пустынно-степных почвенно-климатических зон (Бетпак Дала, пески возле о. Балхаш), 1500 га;</w:t>
      </w:r>
      <w:r>
        <w:br/>
      </w:r>
      <w:r>
        <w:rPr>
          <w:rFonts w:ascii="Times New Roman"/>
          <w:b w:val="false"/>
          <w:i w:val="false"/>
          <w:color w:val="000000"/>
          <w:sz w:val="28"/>
        </w:rPr>
        <w:t>
      2) осуществляют исключительно виды деятельности, на котором, распространяется данный специальный налоговый режим;</w:t>
      </w:r>
      <w:r>
        <w:br/>
      </w:r>
      <w:r>
        <w:rPr>
          <w:rFonts w:ascii="Times New Roman"/>
          <w:b w:val="false"/>
          <w:i w:val="false"/>
          <w:color w:val="000000"/>
          <w:sz w:val="28"/>
        </w:rPr>
        <w:t>
      3) не являются плательщиками налога на добавленную стоимость.»;</w:t>
      </w:r>
      <w:r>
        <w:br/>
      </w:r>
      <w:r>
        <w:rPr>
          <w:rFonts w:ascii="Times New Roman"/>
          <w:b w:val="false"/>
          <w:i w:val="false"/>
          <w:color w:val="000000"/>
          <w:sz w:val="28"/>
        </w:rPr>
        <w:t>
      пункт 3 изложить в следующей редакции:</w:t>
      </w:r>
      <w:r>
        <w:br/>
      </w:r>
      <w:r>
        <w:rPr>
          <w:rFonts w:ascii="Times New Roman"/>
          <w:b w:val="false"/>
          <w:i w:val="false"/>
          <w:color w:val="000000"/>
          <w:sz w:val="28"/>
        </w:rPr>
        <w:t>
      «3. Право применения специального налогового режима предоставляется крестьянским или фермерским хозяйствам при наличии на территории Республики Казахстан земельных участков на правах частной собственности и (или) землепользования (включая право вторичного землепользования).»;</w:t>
      </w:r>
      <w:r>
        <w:br/>
      </w:r>
      <w:r>
        <w:rPr>
          <w:rFonts w:ascii="Times New Roman"/>
          <w:b w:val="false"/>
          <w:i w:val="false"/>
          <w:color w:val="000000"/>
          <w:sz w:val="28"/>
        </w:rPr>
        <w:t>
      116) в статье 442:</w:t>
      </w:r>
      <w:r>
        <w:br/>
      </w:r>
      <w:r>
        <w:rPr>
          <w:rFonts w:ascii="Times New Roman"/>
          <w:b w:val="false"/>
          <w:i w:val="false"/>
          <w:color w:val="000000"/>
          <w:sz w:val="28"/>
        </w:rPr>
        <w:t>
      в пункте 1:</w:t>
      </w:r>
      <w:r>
        <w:br/>
      </w:r>
      <w:r>
        <w:rPr>
          <w:rFonts w:ascii="Times New Roman"/>
          <w:b w:val="false"/>
          <w:i w:val="false"/>
          <w:color w:val="000000"/>
          <w:sz w:val="28"/>
        </w:rPr>
        <w:t>
      подпункт 2) исключить;</w:t>
      </w:r>
      <w:r>
        <w:br/>
      </w:r>
      <w:r>
        <w:rPr>
          <w:rFonts w:ascii="Times New Roman"/>
          <w:b w:val="false"/>
          <w:i w:val="false"/>
          <w:color w:val="000000"/>
          <w:sz w:val="28"/>
        </w:rPr>
        <w:t>
      дополнить подпунктом 2-1) следующего содержания:</w:t>
      </w:r>
      <w:r>
        <w:br/>
      </w:r>
      <w:r>
        <w:rPr>
          <w:rFonts w:ascii="Times New Roman"/>
          <w:b w:val="false"/>
          <w:i w:val="false"/>
          <w:color w:val="000000"/>
          <w:sz w:val="28"/>
        </w:rPr>
        <w:t>
      «2-1) платы за эмиссии в окружающую среду;»;</w:t>
      </w:r>
      <w:r>
        <w:br/>
      </w:r>
      <w:r>
        <w:rPr>
          <w:rFonts w:ascii="Times New Roman"/>
          <w:b w:val="false"/>
          <w:i w:val="false"/>
          <w:color w:val="000000"/>
          <w:sz w:val="28"/>
        </w:rPr>
        <w:t>
      часть вторую пункта 2 исключить;</w:t>
      </w:r>
      <w:r>
        <w:br/>
      </w:r>
      <w:r>
        <w:rPr>
          <w:rFonts w:ascii="Times New Roman"/>
          <w:b w:val="false"/>
          <w:i w:val="false"/>
          <w:color w:val="000000"/>
          <w:sz w:val="28"/>
        </w:rPr>
        <w:t>
      пункт 3 исключить;</w:t>
      </w:r>
      <w:r>
        <w:br/>
      </w:r>
      <w:r>
        <w:rPr>
          <w:rFonts w:ascii="Times New Roman"/>
          <w:b w:val="false"/>
          <w:i w:val="false"/>
          <w:color w:val="000000"/>
          <w:sz w:val="28"/>
        </w:rPr>
        <w:t>
      117) пункт 1 статьи 444 изложить в следующей редакции:</w:t>
      </w:r>
      <w:r>
        <w:br/>
      </w:r>
      <w:r>
        <w:rPr>
          <w:rFonts w:ascii="Times New Roman"/>
          <w:b w:val="false"/>
          <w:i w:val="false"/>
          <w:color w:val="000000"/>
          <w:sz w:val="28"/>
        </w:rPr>
        <w:t>
      «1. Исчисление единого земельного налога по пашням производится путем применения следующих ставок, исходя из совокупной площади земельных участков, к совокупной оценочной стоимости земельных участков: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6"/>
        <w:gridCol w:w="3411"/>
        <w:gridCol w:w="9373"/>
      </w:tblGrid>
      <w:tr>
        <w:trPr>
          <w:trHeight w:val="132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Площадь земельных</w:t>
            </w:r>
          </w:p>
          <w:p>
            <w:pPr>
              <w:spacing w:after="20"/>
              <w:ind w:left="20"/>
              <w:jc w:val="both"/>
            </w:pPr>
            <w:r>
              <w:rPr>
                <w:rFonts w:ascii="Times New Roman"/>
                <w:b w:val="false"/>
                <w:i w:val="false"/>
                <w:color w:val="000000"/>
                <w:sz w:val="20"/>
              </w:rPr>
              <w:t>участков (гектар)</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налога</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500</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0,15 %</w:t>
            </w:r>
          </w:p>
        </w:tc>
      </w:tr>
      <w:tr>
        <w:trPr>
          <w:trHeight w:val="66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 501 до 1000 включительно</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0,15 % от оценочной стоимости с 500 гектаров </w:t>
            </w:r>
            <w:r>
              <w:rPr>
                <w:rFonts w:ascii="Times New Roman"/>
                <w:b w:val="false"/>
                <w:i w:val="false"/>
                <w:color w:val="000000"/>
                <w:sz w:val="20"/>
              </w:rPr>
              <w:t>+ 0,3 % от оценочной стоимости с гектаров, превышающих 500 гектаров</w:t>
            </w:r>
          </w:p>
        </w:tc>
      </w:tr>
      <w:tr>
        <w:trPr>
          <w:trHeight w:val="72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 1001 до 1500 включительно</w:t>
            </w:r>
            <w:r>
              <w:br/>
            </w:r>
            <w:r>
              <w:rPr>
                <w:rFonts w:ascii="Times New Roman"/>
                <w:b w:val="false"/>
                <w:i w:val="false"/>
                <w:color w:val="000000"/>
                <w:sz w:val="20"/>
              </w:rPr>
              <w:t>
</w:t>
            </w:r>
            <w:r>
              <w:rPr>
                <w:rFonts w:ascii="Times New Roman"/>
                <w:b w:val="false"/>
                <w:i w:val="false"/>
                <w:color w:val="000000"/>
                <w:sz w:val="20"/>
              </w:rPr>
              <w:t>от 1501 до</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0,3 % от оценочной стоимости с 1000 гектаров </w:t>
            </w:r>
            <w:r>
              <w:rPr>
                <w:rFonts w:ascii="Times New Roman"/>
                <w:b w:val="false"/>
                <w:i w:val="false"/>
                <w:color w:val="000000"/>
                <w:sz w:val="20"/>
              </w:rPr>
              <w:t>+ 0,45 % от оценочной стоимости с гектаров, превышающих 1000 гектаров</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 включительно свыше 3000</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0,45 % от оценочной стоимости с 1500 гектаров + 0,6 % от оценочной стоимости гектаров, превышающих 1500 гектаров</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0,6 % от оценочной стоимости с 3000 гектаров + 0,75 % от оценочной стоимости гектаров, превышающих </w:t>
            </w:r>
            <w:r>
              <w:rPr>
                <w:rFonts w:ascii="Times New Roman"/>
                <w:b w:val="false"/>
                <w:i w:val="false"/>
                <w:color w:val="000000"/>
                <w:sz w:val="20"/>
              </w:rPr>
              <w:t>3000 гектаров</w:t>
            </w:r>
          </w:p>
        </w:tc>
      </w:tr>
    </w:tbl>
    <w:p>
      <w:pPr>
        <w:spacing w:after="0"/>
        <w:ind w:left="0"/>
        <w:jc w:val="both"/>
      </w:pPr>
      <w:r>
        <w:rPr>
          <w:rFonts w:ascii="Times New Roman"/>
          <w:b w:val="false"/>
          <w:i w:val="false"/>
          <w:color w:val="000000"/>
          <w:sz w:val="28"/>
        </w:rPr>
        <w:t>      Исчисление единого земельного налога по пастбищам, естественным сенокосам и другим земельным участкам, используемым в деятельности, на которую распространяется специальный налоговый режим, производится путем применения ставки 0,2 % к совокупной оценочной стоимости земельных участков.</w:t>
      </w:r>
      <w:r>
        <w:br/>
      </w:r>
      <w:r>
        <w:rPr>
          <w:rFonts w:ascii="Times New Roman"/>
          <w:b w:val="false"/>
          <w:i w:val="false"/>
          <w:color w:val="000000"/>
          <w:sz w:val="28"/>
        </w:rPr>
        <w:t>
      Местные представительные органы на основании предложений местных исполнительных органов имеют право повышать ставки единого земельного налога не более чем в десять раз на не используемые в соответствии с земельным законодательством Республики Казахстан земли сельскохозяйственного назначения.»;</w:t>
      </w:r>
      <w:r>
        <w:br/>
      </w:r>
      <w:r>
        <w:rPr>
          <w:rFonts w:ascii="Times New Roman"/>
          <w:b w:val="false"/>
          <w:i w:val="false"/>
          <w:color w:val="000000"/>
          <w:sz w:val="28"/>
        </w:rPr>
        <w:t>
      118) абзац первый пункта 1 статьи 446 изложить в следующей редакции:</w:t>
      </w:r>
      <w:r>
        <w:br/>
      </w:r>
      <w:r>
        <w:rPr>
          <w:rFonts w:ascii="Times New Roman"/>
          <w:b w:val="false"/>
          <w:i w:val="false"/>
          <w:color w:val="000000"/>
          <w:sz w:val="28"/>
        </w:rPr>
        <w:t>
      «1. Уплата единого земельного налога, социального налога, индивидуального подоходного налога, удерживаемого у источника выплаты, платы за пользование водными ресурсами поверхностных источников, социальных отчислений, перечисление обязательных пенсионных взносов производятся в следующем порядке:»;</w:t>
      </w:r>
      <w:r>
        <w:br/>
      </w:r>
      <w:r>
        <w:rPr>
          <w:rFonts w:ascii="Times New Roman"/>
          <w:b w:val="false"/>
          <w:i w:val="false"/>
          <w:color w:val="000000"/>
          <w:sz w:val="28"/>
        </w:rPr>
        <w:t>
      119) часть первую статьи 447 изложить в следующей редакции:</w:t>
      </w:r>
      <w:r>
        <w:br/>
      </w:r>
      <w:r>
        <w:rPr>
          <w:rFonts w:ascii="Times New Roman"/>
          <w:b w:val="false"/>
          <w:i w:val="false"/>
          <w:color w:val="000000"/>
          <w:sz w:val="28"/>
        </w:rPr>
        <w:t>
      «В декларации для плательщиков единого земельного налога отражаются исчисленные суммы единого земельного налога, социального налога, индивидуального подоходного налога, удерживаемого у источника выплаты, платы за пользование водными ресурсами поверхностных источников, обязательных пенсионных взносов и социальных отчислений.»;</w:t>
      </w:r>
      <w:r>
        <w:br/>
      </w:r>
      <w:r>
        <w:rPr>
          <w:rFonts w:ascii="Times New Roman"/>
          <w:b w:val="false"/>
          <w:i w:val="false"/>
          <w:color w:val="000000"/>
          <w:sz w:val="28"/>
        </w:rPr>
        <w:t>
      120) в статье 448:</w:t>
      </w:r>
      <w:r>
        <w:br/>
      </w:r>
      <w:r>
        <w:rPr>
          <w:rFonts w:ascii="Times New Roman"/>
          <w:b w:val="false"/>
          <w:i w:val="false"/>
          <w:color w:val="000000"/>
          <w:sz w:val="28"/>
        </w:rPr>
        <w:t>
      в пункте 1:</w:t>
      </w:r>
      <w:r>
        <w:br/>
      </w:r>
      <w:r>
        <w:rPr>
          <w:rFonts w:ascii="Times New Roman"/>
          <w:b w:val="false"/>
          <w:i w:val="false"/>
          <w:color w:val="000000"/>
          <w:sz w:val="28"/>
        </w:rPr>
        <w:t>
      часть третью изложить в следующей редакции:</w:t>
      </w:r>
      <w:r>
        <w:br/>
      </w:r>
      <w:r>
        <w:rPr>
          <w:rFonts w:ascii="Times New Roman"/>
          <w:b w:val="false"/>
          <w:i w:val="false"/>
          <w:color w:val="000000"/>
          <w:sz w:val="28"/>
        </w:rPr>
        <w:t>
      «Специальный налоговый режим предусматривает особый порядок исчисления корпоративного подоходного налога, налога на добавленную стоимость, социального налога, налога на имущество, налога на транспортные средства.»;</w:t>
      </w:r>
      <w:r>
        <w:br/>
      </w:r>
      <w:r>
        <w:rPr>
          <w:rFonts w:ascii="Times New Roman"/>
          <w:b w:val="false"/>
          <w:i w:val="false"/>
          <w:color w:val="000000"/>
          <w:sz w:val="28"/>
        </w:rPr>
        <w:t>
      подпункт 1) части четвертой изложить в следующей редакции:</w:t>
      </w:r>
      <w:r>
        <w:br/>
      </w:r>
      <w:r>
        <w:rPr>
          <w:rFonts w:ascii="Times New Roman"/>
          <w:b w:val="false"/>
          <w:i w:val="false"/>
          <w:color w:val="000000"/>
          <w:sz w:val="28"/>
        </w:rPr>
        <w:t>
      «1) деятельность юридических лиц-производителей сельскохозяйственной продукции, продукции аквакультуры (рыбоводства) по:</w:t>
      </w:r>
      <w:r>
        <w:br/>
      </w:r>
      <w:r>
        <w:rPr>
          <w:rFonts w:ascii="Times New Roman"/>
          <w:b w:val="false"/>
          <w:i w:val="false"/>
          <w:color w:val="000000"/>
          <w:sz w:val="28"/>
        </w:rPr>
        <w:t>
      производству сельскохозяйственной продукции, продукции аквакультуры (рыбоводства) с использованием земли, переработке и реализации указанной продукции собственного производства;</w:t>
      </w:r>
      <w:r>
        <w:br/>
      </w:r>
      <w:r>
        <w:rPr>
          <w:rFonts w:ascii="Times New Roman"/>
          <w:b w:val="false"/>
          <w:i w:val="false"/>
          <w:color w:val="000000"/>
          <w:sz w:val="28"/>
        </w:rPr>
        <w:t>
      производству продукции животноводства и птицеводства (в том числе племенного), пчеловодства, аквакультуры (рыбоводства), а также переработке и реализации указанной продукции собственного производства;»;</w:t>
      </w:r>
      <w:r>
        <w:br/>
      </w:r>
      <w:r>
        <w:rPr>
          <w:rFonts w:ascii="Times New Roman"/>
          <w:b w:val="false"/>
          <w:i w:val="false"/>
          <w:color w:val="000000"/>
          <w:sz w:val="28"/>
        </w:rPr>
        <w:t>
      дополнить пунктом 1-1 следующего содержания:</w:t>
      </w:r>
      <w:r>
        <w:br/>
      </w:r>
      <w:r>
        <w:rPr>
          <w:rFonts w:ascii="Times New Roman"/>
          <w:b w:val="false"/>
          <w:i w:val="false"/>
          <w:color w:val="000000"/>
          <w:sz w:val="28"/>
        </w:rPr>
        <w:t>
      «1-1. Право применения специального налогового режима предоставляется налогоплательщикам при наличии земельных участков на правах частной собственности и (или) землепользования (включая право вторичного землепользования).</w:t>
      </w:r>
      <w:r>
        <w:br/>
      </w:r>
      <w:r>
        <w:rPr>
          <w:rFonts w:ascii="Times New Roman"/>
          <w:b w:val="false"/>
          <w:i w:val="false"/>
          <w:color w:val="000000"/>
          <w:sz w:val="28"/>
        </w:rPr>
        <w:t>
      Требование настоящего пункта не распространяется на налогоплательщиков, осуществляющих деятельность по производству продукции пчеловодства, а также переработке и реализации указанной продукции собственного производства.»;</w:t>
      </w:r>
      <w:r>
        <w:br/>
      </w:r>
      <w:r>
        <w:rPr>
          <w:rFonts w:ascii="Times New Roman"/>
          <w:b w:val="false"/>
          <w:i w:val="false"/>
          <w:color w:val="000000"/>
          <w:sz w:val="28"/>
        </w:rPr>
        <w:t>
      подпункты 1) и 2) части третьей пункта 2 изложить в следующей редакции:</w:t>
      </w:r>
      <w:r>
        <w:br/>
      </w:r>
      <w:r>
        <w:rPr>
          <w:rFonts w:ascii="Times New Roman"/>
          <w:b w:val="false"/>
          <w:i w:val="false"/>
          <w:color w:val="000000"/>
          <w:sz w:val="28"/>
        </w:rPr>
        <w:t>
      «1) исчислить корпоративный подоходный налог, налог на добавленную стоимость, социальный налог, налог на имущество, налог на транспортные средства в общеустановленном порядке без применения положения, установленного статьей 451 настоящего Кодекса;</w:t>
      </w:r>
      <w:r>
        <w:br/>
      </w:r>
      <w:r>
        <w:rPr>
          <w:rFonts w:ascii="Times New Roman"/>
          <w:b w:val="false"/>
          <w:i w:val="false"/>
          <w:color w:val="000000"/>
          <w:sz w:val="28"/>
        </w:rPr>
        <w:t>
      2) не позднее десяти календарных дней после срока, установленного для представления декларации по корпоративному подоходному налогу, представить в соответствии со статьей 70 настоящего Кодекса дополнительную налоговую отчетность по корпоративному подоходному налогу, налогу на добавленную стоимость, социальному налогу, налогу на имущество, налогу на транспортные средства за соответствующие налоговые периоды в общеустановленном порядке без применения положения, установленного статьей 451 настоящего Кодекса.»;</w:t>
      </w:r>
      <w:r>
        <w:br/>
      </w:r>
      <w:r>
        <w:rPr>
          <w:rFonts w:ascii="Times New Roman"/>
          <w:b w:val="false"/>
          <w:i w:val="false"/>
          <w:color w:val="000000"/>
          <w:sz w:val="28"/>
        </w:rPr>
        <w:t>
      в пункте 3:</w:t>
      </w:r>
      <w:r>
        <w:br/>
      </w:r>
      <w:r>
        <w:rPr>
          <w:rFonts w:ascii="Times New Roman"/>
          <w:b w:val="false"/>
          <w:i w:val="false"/>
          <w:color w:val="000000"/>
          <w:sz w:val="28"/>
        </w:rPr>
        <w:t>
      подпункты 3) и 4) исключить;</w:t>
      </w:r>
      <w:r>
        <w:br/>
      </w:r>
      <w:r>
        <w:rPr>
          <w:rFonts w:ascii="Times New Roman"/>
          <w:b w:val="false"/>
          <w:i w:val="false"/>
          <w:color w:val="000000"/>
          <w:sz w:val="28"/>
        </w:rPr>
        <w:t>
      дополнить подпунктом 6) следующего содержания:</w:t>
      </w:r>
      <w:r>
        <w:br/>
      </w:r>
      <w:r>
        <w:rPr>
          <w:rFonts w:ascii="Times New Roman"/>
          <w:b w:val="false"/>
          <w:i w:val="false"/>
          <w:color w:val="000000"/>
          <w:sz w:val="28"/>
        </w:rPr>
        <w:t>
      «6) юридическое лицо-нерезидент, осуществляющее деятельность а Республике Казахстан через постоянное учреждение.»;</w:t>
      </w:r>
      <w:r>
        <w:br/>
      </w:r>
      <w:r>
        <w:rPr>
          <w:rFonts w:ascii="Times New Roman"/>
          <w:b w:val="false"/>
          <w:i w:val="false"/>
          <w:color w:val="000000"/>
          <w:sz w:val="28"/>
        </w:rPr>
        <w:t>
      121) статью 449 изложить в следующей редакции:</w:t>
      </w:r>
      <w:r>
        <w:br/>
      </w:r>
      <w:r>
        <w:rPr>
          <w:rFonts w:ascii="Times New Roman"/>
          <w:b w:val="false"/>
          <w:i w:val="false"/>
          <w:color w:val="000000"/>
          <w:sz w:val="28"/>
        </w:rPr>
        <w:t>
      «Статья 449. Налоговый период</w:t>
      </w:r>
      <w:r>
        <w:br/>
      </w:r>
      <w:r>
        <w:rPr>
          <w:rFonts w:ascii="Times New Roman"/>
          <w:b w:val="false"/>
          <w:i w:val="false"/>
          <w:color w:val="000000"/>
          <w:sz w:val="28"/>
        </w:rPr>
        <w:t>
      Налоговый период для исчисления корпоративного подоходного налога, налога на добавленную стоимость, социального налога, налога на имущество, налога на транспортные средства определяется в соответствии со статьями 148, 269, 363, 370, 401 настоящего Кодекса.»;</w:t>
      </w:r>
      <w:r>
        <w:br/>
      </w:r>
      <w:r>
        <w:rPr>
          <w:rFonts w:ascii="Times New Roman"/>
          <w:b w:val="false"/>
          <w:i w:val="false"/>
          <w:color w:val="000000"/>
          <w:sz w:val="28"/>
        </w:rPr>
        <w:t>
      122) пункт 1 статьи 451 изложить в следующей редакции:</w:t>
      </w:r>
      <w:r>
        <w:br/>
      </w:r>
      <w:r>
        <w:rPr>
          <w:rFonts w:ascii="Times New Roman"/>
          <w:b w:val="false"/>
          <w:i w:val="false"/>
          <w:color w:val="000000"/>
          <w:sz w:val="28"/>
        </w:rPr>
        <w:t>
      «1. Подлежащие уплате в бюджет суммы корпоративного подоходного налога, налога на добавленную стоимость, социального налога, налога на имущество, налога на транспортные средства, исчисленные в общеустановленном порядке, подлежат уменьшению на 70 процентов.»;</w:t>
      </w:r>
      <w:r>
        <w:br/>
      </w:r>
      <w:r>
        <w:rPr>
          <w:rFonts w:ascii="Times New Roman"/>
          <w:b w:val="false"/>
          <w:i w:val="false"/>
          <w:color w:val="000000"/>
          <w:sz w:val="28"/>
        </w:rPr>
        <w:t>
      123) статью 452 изложить в следующей редакции:</w:t>
      </w:r>
      <w:r>
        <w:br/>
      </w:r>
      <w:r>
        <w:rPr>
          <w:rFonts w:ascii="Times New Roman"/>
          <w:b w:val="false"/>
          <w:i w:val="false"/>
          <w:color w:val="000000"/>
          <w:sz w:val="28"/>
        </w:rPr>
        <w:t>
      «Статья 452. Сроки уплаты и представления налоговой отчетности</w:t>
      </w:r>
      <w:r>
        <w:br/>
      </w:r>
      <w:r>
        <w:rPr>
          <w:rFonts w:ascii="Times New Roman"/>
          <w:b w:val="false"/>
          <w:i w:val="false"/>
          <w:color w:val="000000"/>
          <w:sz w:val="28"/>
        </w:rPr>
        <w:t>
      Уплата в бюджет налогов, указанных в статье 451 настоящего Кодекса, и представление налоговой отчетности по ним производятся в общеустановленном порядке.»;</w:t>
      </w:r>
      <w:r>
        <w:br/>
      </w:r>
      <w:r>
        <w:rPr>
          <w:rFonts w:ascii="Times New Roman"/>
          <w:b w:val="false"/>
          <w:i w:val="false"/>
          <w:color w:val="000000"/>
          <w:sz w:val="28"/>
        </w:rPr>
        <w:t>
      124) строку 1.2.1. таблицы статьи 456 изложить в следующей редакции:</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77"/>
        <w:gridCol w:w="10620"/>
        <w:gridCol w:w="1603"/>
      </w:tblGrid>
      <w:tr>
        <w:trPr>
          <w:trHeight w:val="30" w:hRule="atLeast"/>
        </w:trPr>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10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государственную регистрацию, регистрацию прекращения деятельности, учетную регистрацию, снятие с учетной регистрации</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125) подпункт 4) статьи 457 исключить;</w:t>
      </w:r>
      <w:r>
        <w:br/>
      </w:r>
      <w:r>
        <w:rPr>
          <w:rFonts w:ascii="Times New Roman"/>
          <w:b w:val="false"/>
          <w:i w:val="false"/>
          <w:color w:val="000000"/>
          <w:sz w:val="28"/>
        </w:rPr>
        <w:t>
      126) пункт 4 статьи 481 исключить;</w:t>
      </w:r>
      <w:r>
        <w:br/>
      </w:r>
      <w:r>
        <w:rPr>
          <w:rFonts w:ascii="Times New Roman"/>
          <w:b w:val="false"/>
          <w:i w:val="false"/>
          <w:color w:val="000000"/>
          <w:sz w:val="28"/>
        </w:rPr>
        <w:t>
      127) статью 493 дополнить пунктом 1-1 следующего содержания:</w:t>
      </w:r>
      <w:r>
        <w:br/>
      </w:r>
      <w:r>
        <w:rPr>
          <w:rFonts w:ascii="Times New Roman"/>
          <w:b w:val="false"/>
          <w:i w:val="false"/>
          <w:color w:val="000000"/>
          <w:sz w:val="28"/>
        </w:rPr>
        <w:t>
      «1-1. Не являются плательщиками платы плательщики единого земельного налога по земельным участкам, используемым в деятельности, па которую распространяется специальный налоговый режим для крестьянских или фермерских хозяйств.»;</w:t>
      </w:r>
      <w:r>
        <w:br/>
      </w:r>
      <w:r>
        <w:rPr>
          <w:rFonts w:ascii="Times New Roman"/>
          <w:b w:val="false"/>
          <w:i w:val="false"/>
          <w:color w:val="000000"/>
          <w:sz w:val="28"/>
        </w:rPr>
        <w:t>
      128) пункт 6 статьи 496 исключить;</w:t>
      </w:r>
      <w:r>
        <w:br/>
      </w:r>
      <w:r>
        <w:rPr>
          <w:rFonts w:ascii="Times New Roman"/>
          <w:b w:val="false"/>
          <w:i w:val="false"/>
          <w:color w:val="000000"/>
          <w:sz w:val="28"/>
        </w:rPr>
        <w:t>
      129) пункт 5 статьи 498 исключить;</w:t>
      </w:r>
      <w:r>
        <w:br/>
      </w:r>
      <w:r>
        <w:rPr>
          <w:rFonts w:ascii="Times New Roman"/>
          <w:b w:val="false"/>
          <w:i w:val="false"/>
          <w:color w:val="000000"/>
          <w:sz w:val="28"/>
        </w:rPr>
        <w:t>
      130) пункт 3 статьи 531 изложить в следующей редакции:</w:t>
      </w:r>
      <w:r>
        <w:br/>
      </w:r>
      <w:r>
        <w:rPr>
          <w:rFonts w:ascii="Times New Roman"/>
          <w:b w:val="false"/>
          <w:i w:val="false"/>
          <w:color w:val="000000"/>
          <w:sz w:val="28"/>
        </w:rPr>
        <w:t>
      «3. При получении разрешительного документа плательщики платы представляют национальному оператору по управлению автомобильными дорогами или местным исполнительным органам документ, подтверждающий внесение в бюджет суммы платы за первый месяц размещения рекламы.»;</w:t>
      </w:r>
      <w:r>
        <w:br/>
      </w:r>
      <w:r>
        <w:rPr>
          <w:rFonts w:ascii="Times New Roman"/>
          <w:b w:val="false"/>
          <w:i w:val="false"/>
          <w:color w:val="000000"/>
          <w:sz w:val="28"/>
        </w:rPr>
        <w:t>
      131) подпункт 2) статьи 546 исключить;</w:t>
      </w:r>
      <w:r>
        <w:br/>
      </w:r>
      <w:r>
        <w:rPr>
          <w:rFonts w:ascii="Times New Roman"/>
          <w:b w:val="false"/>
          <w:i w:val="false"/>
          <w:color w:val="000000"/>
          <w:sz w:val="28"/>
        </w:rPr>
        <w:t>
      132) подпункт 8) пункта 2 статьи 547 исключить;</w:t>
      </w:r>
      <w:r>
        <w:br/>
      </w:r>
      <w:r>
        <w:rPr>
          <w:rFonts w:ascii="Times New Roman"/>
          <w:b w:val="false"/>
          <w:i w:val="false"/>
          <w:color w:val="000000"/>
          <w:sz w:val="28"/>
        </w:rPr>
        <w:t>
      133) подпункт 8) пункта 1 статьи 557 дополнить абзацем десятым следующего содержания:</w:t>
      </w:r>
      <w:r>
        <w:br/>
      </w:r>
      <w:r>
        <w:rPr>
          <w:rFonts w:ascii="Times New Roman"/>
          <w:b w:val="false"/>
          <w:i w:val="false"/>
          <w:color w:val="000000"/>
          <w:sz w:val="28"/>
        </w:rPr>
        <w:t>
      «о применяемом налоговом режиме;»;</w:t>
      </w:r>
      <w:r>
        <w:br/>
      </w:r>
      <w:r>
        <w:rPr>
          <w:rFonts w:ascii="Times New Roman"/>
          <w:b w:val="false"/>
          <w:i w:val="false"/>
          <w:color w:val="000000"/>
          <w:sz w:val="28"/>
        </w:rPr>
        <w:t>
      134) в статье 560:</w:t>
      </w:r>
      <w:r>
        <w:br/>
      </w:r>
      <w:r>
        <w:rPr>
          <w:rFonts w:ascii="Times New Roman"/>
          <w:b w:val="false"/>
          <w:i w:val="false"/>
          <w:color w:val="000000"/>
          <w:sz w:val="28"/>
        </w:rPr>
        <w:t>
      абзац второй подпункта 2) пункта 3 изложить в следующей редакции:</w:t>
      </w:r>
      <w:r>
        <w:br/>
      </w:r>
      <w:r>
        <w:rPr>
          <w:rFonts w:ascii="Times New Roman"/>
          <w:b w:val="false"/>
          <w:i w:val="false"/>
          <w:color w:val="000000"/>
          <w:sz w:val="28"/>
        </w:rPr>
        <w:t>
      «в качестве индивидуального предпринимателя, частного нотариуса, частного судебного исполнителя, адвоката, профессионального медиатора;»;</w:t>
      </w:r>
      <w:r>
        <w:br/>
      </w:r>
      <w:r>
        <w:rPr>
          <w:rFonts w:ascii="Times New Roman"/>
          <w:b w:val="false"/>
          <w:i w:val="false"/>
          <w:color w:val="000000"/>
          <w:sz w:val="28"/>
        </w:rPr>
        <w:t>
      подпункт 2) пункта 7 изложить в следующей редакции:</w:t>
      </w:r>
      <w:r>
        <w:br/>
      </w:r>
      <w:r>
        <w:rPr>
          <w:rFonts w:ascii="Times New Roman"/>
          <w:b w:val="false"/>
          <w:i w:val="false"/>
          <w:color w:val="000000"/>
          <w:sz w:val="28"/>
        </w:rPr>
        <w:t>
      «2) местом нахождения индивидуального предпринимателя, частного нотариуса, частного судебного исполнителя, адвоката, профессионального медиатора - место преимущественного осуществления деятельности индивидуального предпринимателя, частного нотариуса, частного судебного исполнителя, адвоката, профессионального медиатора, заявленное при постановке на регистрационный учет в налоговом органе в качестве индивидуального предпринимателя, частного нотариуса, частного судебного исполнителя, адвоката, профессионального медиатора;»;</w:t>
      </w:r>
      <w:r>
        <w:br/>
      </w:r>
      <w:r>
        <w:rPr>
          <w:rFonts w:ascii="Times New Roman"/>
          <w:b w:val="false"/>
          <w:i w:val="false"/>
          <w:color w:val="000000"/>
          <w:sz w:val="28"/>
        </w:rPr>
        <w:t>
      135) пункт 4 статьи 561 изложить в следующей редакции:</w:t>
      </w:r>
      <w:r>
        <w:br/>
      </w:r>
      <w:r>
        <w:rPr>
          <w:rFonts w:ascii="Times New Roman"/>
          <w:b w:val="false"/>
          <w:i w:val="false"/>
          <w:color w:val="000000"/>
          <w:sz w:val="28"/>
        </w:rPr>
        <w:t>
      «4. Сведения о физических лицах, содержащиеся в национальном реестре индивидуальных идентификационных номеров, передаются уполномоченным государственным органом в органы налоговой службы.»;</w:t>
      </w:r>
      <w:r>
        <w:br/>
      </w:r>
      <w:r>
        <w:rPr>
          <w:rFonts w:ascii="Times New Roman"/>
          <w:b w:val="false"/>
          <w:i w:val="false"/>
          <w:color w:val="000000"/>
          <w:sz w:val="28"/>
        </w:rPr>
        <w:t>
      136) в статье 562:</w:t>
      </w:r>
      <w:r>
        <w:br/>
      </w:r>
      <w:r>
        <w:rPr>
          <w:rFonts w:ascii="Times New Roman"/>
          <w:b w:val="false"/>
          <w:i w:val="false"/>
          <w:color w:val="000000"/>
          <w:sz w:val="28"/>
        </w:rPr>
        <w:t>
      подпункт 3) пункта 1 изложить в следующей редакции:</w:t>
      </w:r>
      <w:r>
        <w:br/>
      </w:r>
      <w:r>
        <w:rPr>
          <w:rFonts w:ascii="Times New Roman"/>
          <w:b w:val="false"/>
          <w:i w:val="false"/>
          <w:color w:val="000000"/>
          <w:sz w:val="28"/>
        </w:rPr>
        <w:t>
      «3) подтверждающих налоговую регистрацию в стране инкорпорации нерезидента, с указанием номера налоговой регистрации (или его аналога) при наличии такого документа.»;</w:t>
      </w:r>
      <w:r>
        <w:br/>
      </w:r>
      <w:r>
        <w:rPr>
          <w:rFonts w:ascii="Times New Roman"/>
          <w:b w:val="false"/>
          <w:i w:val="false"/>
          <w:color w:val="000000"/>
          <w:sz w:val="28"/>
        </w:rPr>
        <w:t>
      подпункт 3) пункта 1-1 изложить в следующей редакции:</w:t>
      </w:r>
      <w:r>
        <w:br/>
      </w:r>
      <w:r>
        <w:rPr>
          <w:rFonts w:ascii="Times New Roman"/>
          <w:b w:val="false"/>
          <w:i w:val="false"/>
          <w:color w:val="000000"/>
          <w:sz w:val="28"/>
        </w:rPr>
        <w:t>
      «3) подтверждающих налоговую регистрацию при ее наличии в стране инкорпорации или стране резидентства нерезидента, с указанием номера налоговой регистрации (или его аналога) при наличии такого документа;»;</w:t>
      </w:r>
      <w:r>
        <w:br/>
      </w:r>
      <w:r>
        <w:rPr>
          <w:rFonts w:ascii="Times New Roman"/>
          <w:b w:val="false"/>
          <w:i w:val="false"/>
          <w:color w:val="000000"/>
          <w:sz w:val="28"/>
        </w:rPr>
        <w:t>
      подпункт 3) пункта 2 изложить в следующей редакции:</w:t>
      </w:r>
      <w:r>
        <w:br/>
      </w:r>
      <w:r>
        <w:rPr>
          <w:rFonts w:ascii="Times New Roman"/>
          <w:b w:val="false"/>
          <w:i w:val="false"/>
          <w:color w:val="000000"/>
          <w:sz w:val="28"/>
        </w:rPr>
        <w:t>
      «3) подтверждающего налоговую регистрацию в стране инкорпорации (гражданства) нерезидента, с указанием номера налоговой регистрации (или его аналога) при наличии такого документа.»;</w:t>
      </w:r>
      <w:r>
        <w:br/>
      </w:r>
      <w:r>
        <w:rPr>
          <w:rFonts w:ascii="Times New Roman"/>
          <w:b w:val="false"/>
          <w:i w:val="false"/>
          <w:color w:val="000000"/>
          <w:sz w:val="28"/>
        </w:rPr>
        <w:t>
      подпункт 2) пункта 5 изложить в следующей редакции:</w:t>
      </w:r>
      <w:r>
        <w:br/>
      </w:r>
      <w:r>
        <w:rPr>
          <w:rFonts w:ascii="Times New Roman"/>
          <w:b w:val="false"/>
          <w:i w:val="false"/>
          <w:color w:val="000000"/>
          <w:sz w:val="28"/>
        </w:rPr>
        <w:t>
      «2) подтверждающего налоговую регистрацию в стране гражданства (резидентства), с указанием номера налоговой регистрации (или его аналога) при наличии такого документа;»;</w:t>
      </w:r>
      <w:r>
        <w:br/>
      </w:r>
      <w:r>
        <w:rPr>
          <w:rFonts w:ascii="Times New Roman"/>
          <w:b w:val="false"/>
          <w:i w:val="false"/>
          <w:color w:val="000000"/>
          <w:sz w:val="28"/>
        </w:rPr>
        <w:t>
      подпункт 2) пункта 5-2 изложить в следующей редакции:</w:t>
      </w:r>
      <w:r>
        <w:br/>
      </w:r>
      <w:r>
        <w:rPr>
          <w:rFonts w:ascii="Times New Roman"/>
          <w:b w:val="false"/>
          <w:i w:val="false"/>
          <w:color w:val="000000"/>
          <w:sz w:val="28"/>
        </w:rPr>
        <w:t>
      «2) подтверждающего налоговую регистрацию в стране гражданств (резидентства), с указанием номера налоговой регистрации (или его аналоги) при наличии такого документа.»;</w:t>
      </w:r>
      <w:r>
        <w:br/>
      </w:r>
      <w:r>
        <w:rPr>
          <w:rFonts w:ascii="Times New Roman"/>
          <w:b w:val="false"/>
          <w:i w:val="false"/>
          <w:color w:val="000000"/>
          <w:sz w:val="28"/>
        </w:rPr>
        <w:t>
      дополнить пунктом 5-3 следующего содержания:</w:t>
      </w:r>
      <w:r>
        <w:br/>
      </w:r>
      <w:r>
        <w:rPr>
          <w:rFonts w:ascii="Times New Roman"/>
          <w:b w:val="false"/>
          <w:i w:val="false"/>
          <w:color w:val="000000"/>
          <w:sz w:val="28"/>
        </w:rPr>
        <w:t>
      «5-3. Иностранцы или лица без гражданства, являющиеся первымируководителями юридических лиц-резидентов, нерезидентов, осуществляющих деятельность в Республике Казахстан через филиал, представительство, для регистрации в качестве налогоплательщика обязаны представить в налоговый орган по месту пребывания (жительства) налоговое заявление о постановке на регистрационный учет с приложением нотариально засвидетельствованных копий следующих документов:</w:t>
      </w:r>
      <w:r>
        <w:br/>
      </w:r>
      <w:r>
        <w:rPr>
          <w:rFonts w:ascii="Times New Roman"/>
          <w:b w:val="false"/>
          <w:i w:val="false"/>
          <w:color w:val="000000"/>
          <w:sz w:val="28"/>
        </w:rPr>
        <w:t>
      1) удостоверяющего личность иностранца или лица без гражданства;</w:t>
      </w:r>
      <w:r>
        <w:br/>
      </w:r>
      <w:r>
        <w:rPr>
          <w:rFonts w:ascii="Times New Roman"/>
          <w:b w:val="false"/>
          <w:i w:val="false"/>
          <w:color w:val="000000"/>
          <w:sz w:val="28"/>
        </w:rPr>
        <w:t>
      2) подтверждающего налоговую регистрацию в стране гражданства (резидентства), с указанием номера налоговой регистрации (или его аналога) при наличии такого документа.»;</w:t>
      </w:r>
      <w:r>
        <w:br/>
      </w:r>
      <w:r>
        <w:rPr>
          <w:rFonts w:ascii="Times New Roman"/>
          <w:b w:val="false"/>
          <w:i w:val="false"/>
          <w:color w:val="000000"/>
          <w:sz w:val="28"/>
        </w:rPr>
        <w:t>
      137) в статье 563:</w:t>
      </w:r>
      <w:r>
        <w:br/>
      </w:r>
      <w:r>
        <w:rPr>
          <w:rFonts w:ascii="Times New Roman"/>
          <w:b w:val="false"/>
          <w:i w:val="false"/>
          <w:color w:val="000000"/>
          <w:sz w:val="28"/>
        </w:rPr>
        <w:t>
      пункт 4 исключить;</w:t>
      </w:r>
      <w:r>
        <w:br/>
      </w:r>
      <w:r>
        <w:rPr>
          <w:rFonts w:ascii="Times New Roman"/>
          <w:b w:val="false"/>
          <w:i w:val="false"/>
          <w:color w:val="000000"/>
          <w:sz w:val="28"/>
        </w:rPr>
        <w:t>
      пункт 5 изложить в следующей редакции:</w:t>
      </w:r>
      <w:r>
        <w:br/>
      </w:r>
      <w:r>
        <w:rPr>
          <w:rFonts w:ascii="Times New Roman"/>
          <w:b w:val="false"/>
          <w:i w:val="false"/>
          <w:color w:val="000000"/>
          <w:sz w:val="28"/>
        </w:rPr>
        <w:t>
      «5. Налоговое заявление для изменения регистрационных данных налогоплательщика представляется в налоговый орган по месту нахождения налогоплательщика (налогового агента) не позднее десяти рабочих дней момента возникновения изменений.»;</w:t>
      </w:r>
      <w:r>
        <w:br/>
      </w:r>
      <w:r>
        <w:rPr>
          <w:rFonts w:ascii="Times New Roman"/>
          <w:b w:val="false"/>
          <w:i w:val="false"/>
          <w:color w:val="000000"/>
          <w:sz w:val="28"/>
        </w:rPr>
        <w:t>
      138) в статье 564:</w:t>
      </w:r>
      <w:r>
        <w:br/>
      </w:r>
      <w:r>
        <w:rPr>
          <w:rFonts w:ascii="Times New Roman"/>
          <w:b w:val="false"/>
          <w:i w:val="false"/>
          <w:color w:val="000000"/>
          <w:sz w:val="28"/>
        </w:rPr>
        <w:t>
      подпункт 2) пункта 1 изложить в следующей редакции:</w:t>
      </w:r>
      <w:r>
        <w:br/>
      </w:r>
      <w:r>
        <w:rPr>
          <w:rFonts w:ascii="Times New Roman"/>
          <w:b w:val="false"/>
          <w:i w:val="false"/>
          <w:color w:val="000000"/>
          <w:sz w:val="28"/>
        </w:rPr>
        <w:t>
      «2) выезда физического лица из Республики Казахстан на постоянное место жительства и смены гражданства при условии отсутствия неисполненных налоговых обязательств либо объектов налогообложения и (или) объектом связанных с налогообложением, находящихся на территории Республики Казахстан;»;</w:t>
      </w:r>
      <w:r>
        <w:br/>
      </w:r>
      <w:r>
        <w:rPr>
          <w:rFonts w:ascii="Times New Roman"/>
          <w:b w:val="false"/>
          <w:i w:val="false"/>
          <w:color w:val="000000"/>
          <w:sz w:val="28"/>
        </w:rPr>
        <w:t>
      абзац первый пункта 2 изложить в следующей редакции:</w:t>
      </w:r>
      <w:r>
        <w:br/>
      </w:r>
      <w:r>
        <w:rPr>
          <w:rFonts w:ascii="Times New Roman"/>
          <w:b w:val="false"/>
          <w:i w:val="false"/>
          <w:color w:val="000000"/>
          <w:sz w:val="28"/>
        </w:rPr>
        <w:t>
      «2. С целью исключения из государственной базы данных налогоплательщиков лиц, указанных в подпунктах 3) - 8) пункта 2 статьи 561 настоящего Кодекса, налоговый орган направляет в органы юстиции и внутренних дел электронное извещение о снятии с регистрационного учета:»;</w:t>
      </w:r>
      <w:r>
        <w:br/>
      </w:r>
      <w:r>
        <w:rPr>
          <w:rFonts w:ascii="Times New Roman"/>
          <w:b w:val="false"/>
          <w:i w:val="false"/>
          <w:color w:val="000000"/>
          <w:sz w:val="28"/>
        </w:rPr>
        <w:t>
      139) заголовок параграфа 2 главы 8.1. изложить в следующей редакции:</w:t>
      </w:r>
      <w:r>
        <w:br/>
      </w:r>
      <w:r>
        <w:rPr>
          <w:rFonts w:ascii="Times New Roman"/>
          <w:b w:val="false"/>
          <w:i w:val="false"/>
          <w:color w:val="000000"/>
          <w:sz w:val="28"/>
        </w:rPr>
        <w:t>
      «§ 2. Регистрационный учет индивидуального предпринимателя, частного нотариуса, частного судебного исполнителя, адвоката, профессионального медиатора»;</w:t>
      </w:r>
      <w:r>
        <w:br/>
      </w:r>
      <w:r>
        <w:rPr>
          <w:rFonts w:ascii="Times New Roman"/>
          <w:b w:val="false"/>
          <w:i w:val="false"/>
          <w:color w:val="000000"/>
          <w:sz w:val="28"/>
        </w:rPr>
        <w:t>
      140) в статье 565:</w:t>
      </w:r>
      <w:r>
        <w:br/>
      </w:r>
      <w:r>
        <w:rPr>
          <w:rFonts w:ascii="Times New Roman"/>
          <w:b w:val="false"/>
          <w:i w:val="false"/>
          <w:color w:val="000000"/>
          <w:sz w:val="28"/>
        </w:rPr>
        <w:t>
      заголовок статьи 565 изложить в следующей редакции:</w:t>
      </w:r>
      <w:r>
        <w:br/>
      </w:r>
      <w:r>
        <w:rPr>
          <w:rFonts w:ascii="Times New Roman"/>
          <w:b w:val="false"/>
          <w:i w:val="false"/>
          <w:color w:val="000000"/>
          <w:sz w:val="28"/>
        </w:rPr>
        <w:t>
      «Статья 565. Постановка на регистрационный учет в качестве</w:t>
      </w:r>
      <w:r>
        <w:br/>
      </w:r>
      <w:r>
        <w:rPr>
          <w:rFonts w:ascii="Times New Roman"/>
          <w:b w:val="false"/>
          <w:i w:val="false"/>
          <w:color w:val="000000"/>
          <w:sz w:val="28"/>
        </w:rPr>
        <w:t>
                   индивидуального предпринимателя, частного</w:t>
      </w:r>
      <w:r>
        <w:br/>
      </w:r>
      <w:r>
        <w:rPr>
          <w:rFonts w:ascii="Times New Roman"/>
          <w:b w:val="false"/>
          <w:i w:val="false"/>
          <w:color w:val="000000"/>
          <w:sz w:val="28"/>
        </w:rPr>
        <w:t>
                   нотариуса, частного судебного исполнителя,</w:t>
      </w:r>
      <w:r>
        <w:br/>
      </w:r>
      <w:r>
        <w:rPr>
          <w:rFonts w:ascii="Times New Roman"/>
          <w:b w:val="false"/>
          <w:i w:val="false"/>
          <w:color w:val="000000"/>
          <w:sz w:val="28"/>
        </w:rPr>
        <w:t>
                   адвоката, профессионального медиатора»;</w:t>
      </w:r>
      <w:r>
        <w:br/>
      </w:r>
      <w:r>
        <w:rPr>
          <w:rFonts w:ascii="Times New Roman"/>
          <w:b w:val="false"/>
          <w:i w:val="false"/>
          <w:color w:val="000000"/>
          <w:sz w:val="28"/>
        </w:rPr>
        <w:t>
      пункты 3 и 4 изложить в следующей редакции:</w:t>
      </w:r>
      <w:r>
        <w:br/>
      </w:r>
      <w:r>
        <w:rPr>
          <w:rFonts w:ascii="Times New Roman"/>
          <w:b w:val="false"/>
          <w:i w:val="false"/>
          <w:color w:val="000000"/>
          <w:sz w:val="28"/>
        </w:rPr>
        <w:t>
      «3. Постановка физического лица на регистрационный учет в качестве частного нотариуса, частного судебного исполнителя, адвоката, профессионального медиатора производится на основании налогового заявления физического лица о регистрационном учете индивидуального предпринимателя, частного нотариуса, частного судебного исполнителя, адвоката, профессионального медиатора, представленного в электронном виде посредством веб-портала «электронного правительства» до начала осуществления нотариальной деятельности, деятельности по исполнению исполнительных документов, адвокатской деятельности, деятельности по урегулированию споров в порядке медиации.</w:t>
      </w:r>
      <w:r>
        <w:br/>
      </w:r>
      <w:r>
        <w:rPr>
          <w:rFonts w:ascii="Times New Roman"/>
          <w:b w:val="false"/>
          <w:i w:val="false"/>
          <w:color w:val="000000"/>
          <w:sz w:val="28"/>
        </w:rPr>
        <w:t>
      4. Налоговые органы в течение одного рабочего дня с момента получения налогового заявления производят постановку физического лица на регистрационный учет в качестве частного нотариуса, частного судебного исполнителя, адвоката, профессионального медиатора либо отказывают в такой постановке.</w:t>
      </w:r>
      <w:r>
        <w:br/>
      </w:r>
      <w:r>
        <w:rPr>
          <w:rFonts w:ascii="Times New Roman"/>
          <w:b w:val="false"/>
          <w:i w:val="false"/>
          <w:color w:val="000000"/>
          <w:sz w:val="28"/>
        </w:rPr>
        <w:t>
      Отказ в постановке физического лица на регистрационный учет в качестве частного нотариуса, частного судебного исполнителя, адвоката, профессионального медиатора производится налоговым органом в случаях, если:</w:t>
      </w:r>
      <w:r>
        <w:br/>
      </w:r>
      <w:r>
        <w:rPr>
          <w:rFonts w:ascii="Times New Roman"/>
          <w:b w:val="false"/>
          <w:i w:val="false"/>
          <w:color w:val="000000"/>
          <w:sz w:val="28"/>
        </w:rPr>
        <w:t>
      1) данные документа, удостоверяющего личность, указанные в налоговом заявлении, не соответствуют сведениям, содержащимся в национальных реестрах идентификационных номеров;</w:t>
      </w:r>
      <w:r>
        <w:br/>
      </w:r>
      <w:r>
        <w:rPr>
          <w:rFonts w:ascii="Times New Roman"/>
          <w:b w:val="false"/>
          <w:i w:val="false"/>
          <w:color w:val="000000"/>
          <w:sz w:val="28"/>
        </w:rPr>
        <w:t>
      2) данные лицензии на право осуществления нотариальной деятельности, деятельности по исполнению исполнительных документов, адвокатской деятельности, указанные в налоговом заявлении, не соответствуют сведениям, содержащимся в государственном электронном реестре лицензий;</w:t>
      </w:r>
      <w:r>
        <w:br/>
      </w:r>
      <w:r>
        <w:rPr>
          <w:rFonts w:ascii="Times New Roman"/>
          <w:b w:val="false"/>
          <w:i w:val="false"/>
          <w:color w:val="000000"/>
          <w:sz w:val="28"/>
        </w:rPr>
        <w:t>
      3) место нахождения, указанное в налоговом заявлении, отсутствует в информационной системе «Адресный регистр».»;</w:t>
      </w:r>
      <w:r>
        <w:br/>
      </w:r>
      <w:r>
        <w:rPr>
          <w:rFonts w:ascii="Times New Roman"/>
          <w:b w:val="false"/>
          <w:i w:val="false"/>
          <w:color w:val="000000"/>
          <w:sz w:val="28"/>
        </w:rPr>
        <w:t>
      141) в статье 566:</w:t>
      </w:r>
      <w:r>
        <w:br/>
      </w:r>
      <w:r>
        <w:rPr>
          <w:rFonts w:ascii="Times New Roman"/>
          <w:b w:val="false"/>
          <w:i w:val="false"/>
          <w:color w:val="000000"/>
          <w:sz w:val="28"/>
        </w:rPr>
        <w:t>
      заголовок изложить в следующей редакции:</w:t>
      </w:r>
      <w:r>
        <w:br/>
      </w:r>
      <w:r>
        <w:rPr>
          <w:rFonts w:ascii="Times New Roman"/>
          <w:b w:val="false"/>
          <w:i w:val="false"/>
          <w:color w:val="000000"/>
          <w:sz w:val="28"/>
        </w:rPr>
        <w:t>
      «Статья 566. Изменение регистрационных данных индивидуального</w:t>
      </w:r>
      <w:r>
        <w:br/>
      </w:r>
      <w:r>
        <w:rPr>
          <w:rFonts w:ascii="Times New Roman"/>
          <w:b w:val="false"/>
          <w:i w:val="false"/>
          <w:color w:val="000000"/>
          <w:sz w:val="28"/>
        </w:rPr>
        <w:t>
                   предпринимателя, частного нотариуса, частного</w:t>
      </w:r>
      <w:r>
        <w:br/>
      </w:r>
      <w:r>
        <w:rPr>
          <w:rFonts w:ascii="Times New Roman"/>
          <w:b w:val="false"/>
          <w:i w:val="false"/>
          <w:color w:val="000000"/>
          <w:sz w:val="28"/>
        </w:rPr>
        <w:t>
                   судебного исполнителя, адвоката,</w:t>
      </w:r>
      <w:r>
        <w:br/>
      </w:r>
      <w:r>
        <w:rPr>
          <w:rFonts w:ascii="Times New Roman"/>
          <w:b w:val="false"/>
          <w:i w:val="false"/>
          <w:color w:val="000000"/>
          <w:sz w:val="28"/>
        </w:rPr>
        <w:t>
                   профессионального медиатора»;</w:t>
      </w:r>
      <w:r>
        <w:br/>
      </w:r>
      <w:r>
        <w:rPr>
          <w:rFonts w:ascii="Times New Roman"/>
          <w:b w:val="false"/>
          <w:i w:val="false"/>
          <w:color w:val="000000"/>
          <w:sz w:val="28"/>
        </w:rPr>
        <w:t>
      пункты 1 и 2 изложить в следующей редакции:</w:t>
      </w:r>
      <w:r>
        <w:br/>
      </w:r>
      <w:r>
        <w:rPr>
          <w:rFonts w:ascii="Times New Roman"/>
          <w:b w:val="false"/>
          <w:i w:val="false"/>
          <w:color w:val="000000"/>
          <w:sz w:val="28"/>
        </w:rPr>
        <w:t>
      «1. Изменение регистрационных данных индивидуального предпринимателя, частного нотариуса, частного судебного исполнителя, адвоката, профессионального медиатора производится налоговым органом на основании налогового заявления о регистрационном учете индивидуального предпринимателя, частного нотариуса, частного судебного исполнителя, адвоката, профессионального медиатора.</w:t>
      </w:r>
      <w:r>
        <w:br/>
      </w:r>
      <w:r>
        <w:rPr>
          <w:rFonts w:ascii="Times New Roman"/>
          <w:b w:val="false"/>
          <w:i w:val="false"/>
          <w:color w:val="000000"/>
          <w:sz w:val="28"/>
        </w:rPr>
        <w:t>
      2. Индивидуальный предприниматель обязан представить налоговое заявление, указанное в пункте 1 настоящей статьи, в налоговый орган по месту нахождения не позднее десяти рабочих дней со дня изменения регистрационных данных, указанных в свидетельстве о государственной регистрации индивидуального предпринимателя, и (или) данных об участниках (членах) совместного индивидуального предпринимательства, указанных в налоговом заявлении.»;</w:t>
      </w:r>
      <w:r>
        <w:br/>
      </w:r>
      <w:r>
        <w:rPr>
          <w:rFonts w:ascii="Times New Roman"/>
          <w:b w:val="false"/>
          <w:i w:val="false"/>
          <w:color w:val="000000"/>
          <w:sz w:val="28"/>
        </w:rPr>
        <w:t>
      дополнить пунктом 2-2 следующего содержания:</w:t>
      </w:r>
      <w:r>
        <w:br/>
      </w:r>
      <w:r>
        <w:rPr>
          <w:rFonts w:ascii="Times New Roman"/>
          <w:b w:val="false"/>
          <w:i w:val="false"/>
          <w:color w:val="000000"/>
          <w:sz w:val="28"/>
        </w:rPr>
        <w:t>
      «2-2. Частный нотариус, частный судебный исполнитель, адвокат, профессиональный медиатор обязаны представить в электронном виде налоговое заявление, указанное в пункте 1 настоящей статьи, посредством веб-портала «электронного правительства» не позднее десяти рабочих дней со дня изменения места нахождения частного нотариуса, частного судебного исполнителя, адвоката, профессионального медиатора.»;</w:t>
      </w:r>
      <w:r>
        <w:br/>
      </w:r>
      <w:r>
        <w:rPr>
          <w:rFonts w:ascii="Times New Roman"/>
          <w:b w:val="false"/>
          <w:i w:val="false"/>
          <w:color w:val="000000"/>
          <w:sz w:val="28"/>
        </w:rPr>
        <w:t>
      пункт 3 изложить в следующей редакции:</w:t>
      </w:r>
      <w:r>
        <w:br/>
      </w:r>
      <w:r>
        <w:rPr>
          <w:rFonts w:ascii="Times New Roman"/>
          <w:b w:val="false"/>
          <w:i w:val="false"/>
          <w:color w:val="000000"/>
          <w:sz w:val="28"/>
        </w:rPr>
        <w:t>
      «3. К налоговому заявлению для изменения регистрационных данных индивидуального предпринимателя прилагаются документы, представляемые при государственной регистрации индивидуального предпринимателя в соответствии с законодательством Республики Казахстан о частном предпринимательстве.</w:t>
      </w:r>
      <w:r>
        <w:br/>
      </w:r>
      <w:r>
        <w:rPr>
          <w:rFonts w:ascii="Times New Roman"/>
          <w:b w:val="false"/>
          <w:i w:val="false"/>
          <w:color w:val="000000"/>
          <w:sz w:val="28"/>
        </w:rPr>
        <w:t>
      Документы, предусмотренные настоящим пунктом, не представляются в случае, если налоговое заявление для изменения регистрационных данных индивидуального предпринимателя представлено в электронном виде.»;</w:t>
      </w:r>
      <w:r>
        <w:br/>
      </w:r>
      <w:r>
        <w:rPr>
          <w:rFonts w:ascii="Times New Roman"/>
          <w:b w:val="false"/>
          <w:i w:val="false"/>
          <w:color w:val="000000"/>
          <w:sz w:val="28"/>
        </w:rPr>
        <w:t>
      пункт 5 изложить в следующей редакции:</w:t>
      </w:r>
      <w:r>
        <w:br/>
      </w:r>
      <w:r>
        <w:rPr>
          <w:rFonts w:ascii="Times New Roman"/>
          <w:b w:val="false"/>
          <w:i w:val="false"/>
          <w:color w:val="000000"/>
          <w:sz w:val="28"/>
        </w:rPr>
        <w:t>
      «5. Изменение сведений о месте нахождения частного нотариуса, частного судебного исполнителя, адвоката, профессионального медиатора производится налоговым органом в течение одного рабочего дня, следующего за днем получения налогового заявления, представленного для изменения регистрационных данных.</w:t>
      </w:r>
      <w:r>
        <w:br/>
      </w:r>
      <w:r>
        <w:rPr>
          <w:rFonts w:ascii="Times New Roman"/>
          <w:b w:val="false"/>
          <w:i w:val="false"/>
          <w:color w:val="000000"/>
          <w:sz w:val="28"/>
        </w:rPr>
        <w:t>
      Налоговые органы отказывают в изменении сведений о месте нахождения частного нотариуса, частного судебного исполнителя, адвоката, профессионального медиатора в случаях, установленных пунктом 4 статьи 565 настоящего Кодекса.»;</w:t>
      </w:r>
      <w:r>
        <w:br/>
      </w:r>
      <w:r>
        <w:rPr>
          <w:rFonts w:ascii="Times New Roman"/>
          <w:b w:val="false"/>
          <w:i w:val="false"/>
          <w:color w:val="000000"/>
          <w:sz w:val="28"/>
        </w:rPr>
        <w:t>
      142) статью 567 изложить в следующей редакции:</w:t>
      </w:r>
      <w:r>
        <w:br/>
      </w:r>
      <w:r>
        <w:rPr>
          <w:rFonts w:ascii="Times New Roman"/>
          <w:b w:val="false"/>
          <w:i w:val="false"/>
          <w:color w:val="000000"/>
          <w:sz w:val="28"/>
        </w:rPr>
        <w:t>
      «Статья 567. Снятие с регистрационного учета в качестве</w:t>
      </w:r>
      <w:r>
        <w:br/>
      </w:r>
      <w:r>
        <w:rPr>
          <w:rFonts w:ascii="Times New Roman"/>
          <w:b w:val="false"/>
          <w:i w:val="false"/>
          <w:color w:val="000000"/>
          <w:sz w:val="28"/>
        </w:rPr>
        <w:t>
                   индивидуального предпринимателя, частного</w:t>
      </w:r>
      <w:r>
        <w:br/>
      </w:r>
      <w:r>
        <w:rPr>
          <w:rFonts w:ascii="Times New Roman"/>
          <w:b w:val="false"/>
          <w:i w:val="false"/>
          <w:color w:val="000000"/>
          <w:sz w:val="28"/>
        </w:rPr>
        <w:t>
                   нотариуса, частного судебного исполнителя,</w:t>
      </w:r>
      <w:r>
        <w:br/>
      </w:r>
      <w:r>
        <w:rPr>
          <w:rFonts w:ascii="Times New Roman"/>
          <w:b w:val="false"/>
          <w:i w:val="false"/>
          <w:color w:val="000000"/>
          <w:sz w:val="28"/>
        </w:rPr>
        <w:t>
                   адвоката, профессионального медиатора</w:t>
      </w:r>
      <w:r>
        <w:br/>
      </w:r>
      <w:r>
        <w:rPr>
          <w:rFonts w:ascii="Times New Roman"/>
          <w:b w:val="false"/>
          <w:i w:val="false"/>
          <w:color w:val="000000"/>
          <w:sz w:val="28"/>
        </w:rPr>
        <w:t>
      1. Снятие физического лица с регистрационного учета в качестве индивидуального предпринимателя производится налоговым органом в порядке, установленном статьями 40-1, 41, 43 и 43-1 настоящего Кодекса, и (или) в соответствии с законодательством Республики Казахстан о частном предпринимательстве.</w:t>
      </w:r>
      <w:r>
        <w:br/>
      </w:r>
      <w:r>
        <w:rPr>
          <w:rFonts w:ascii="Times New Roman"/>
          <w:b w:val="false"/>
          <w:i w:val="false"/>
          <w:color w:val="000000"/>
          <w:sz w:val="28"/>
        </w:rPr>
        <w:t>
      2. Снятие физического лица с регистрационного учета в качестве частного нотариуса, частного судебного исполнителя, адвоката, профессионального медиатора производится налоговым органом в порядке, установленном статьей 42 настоящего Кодекса.</w:t>
      </w:r>
      <w:r>
        <w:br/>
      </w:r>
      <w:r>
        <w:rPr>
          <w:rFonts w:ascii="Times New Roman"/>
          <w:b w:val="false"/>
          <w:i w:val="false"/>
          <w:color w:val="000000"/>
          <w:sz w:val="28"/>
        </w:rPr>
        <w:t>
      3. Снятие физического лица с регистрационного учета в качестве индивидуального предпринимателя, частного нотариуса, частного судебного исполнителя, адвоката, профессионального медиатора производится налоговым органом при условии отсутствия неисполненных налоговых обязательств, за исключением случаев, предусмотренных законодательством Республики Казахстан о частном предпринимательстве.»;</w:t>
      </w:r>
      <w:r>
        <w:br/>
      </w:r>
      <w:r>
        <w:rPr>
          <w:rFonts w:ascii="Times New Roman"/>
          <w:b w:val="false"/>
          <w:i w:val="false"/>
          <w:color w:val="000000"/>
          <w:sz w:val="28"/>
        </w:rPr>
        <w:t>
      143) в статье 568:</w:t>
      </w:r>
      <w:r>
        <w:br/>
      </w:r>
      <w:r>
        <w:rPr>
          <w:rFonts w:ascii="Times New Roman"/>
          <w:b w:val="false"/>
          <w:i w:val="false"/>
          <w:color w:val="000000"/>
          <w:sz w:val="28"/>
        </w:rPr>
        <w:t>
      пункт 2 дополнить частью четвертой следующего содержания:</w:t>
      </w:r>
      <w:r>
        <w:br/>
      </w:r>
      <w:r>
        <w:rPr>
          <w:rFonts w:ascii="Times New Roman"/>
          <w:b w:val="false"/>
          <w:i w:val="false"/>
          <w:color w:val="000000"/>
          <w:sz w:val="28"/>
        </w:rPr>
        <w:t>
      «Не подлежит приему налоговым органом налоговое заявление о регистрационном учете по налогу на добавленную стоимость в случае соответствия юридического лица-резидента, нерезидента, осуществляющих деятельность в Республике Казахстан через филиал, представительство, условиям, предусмотренным подпунктом 6) пункта 3 статьи 569 настоящего Кодекса.»;</w:t>
      </w:r>
      <w:r>
        <w:br/>
      </w:r>
      <w:r>
        <w:rPr>
          <w:rFonts w:ascii="Times New Roman"/>
          <w:b w:val="false"/>
          <w:i w:val="false"/>
          <w:color w:val="000000"/>
          <w:sz w:val="28"/>
        </w:rPr>
        <w:t>
      пункт 7 изложить в следующей редакции:</w:t>
      </w:r>
      <w:r>
        <w:br/>
      </w:r>
      <w:r>
        <w:rPr>
          <w:rFonts w:ascii="Times New Roman"/>
          <w:b w:val="false"/>
          <w:i w:val="false"/>
          <w:color w:val="000000"/>
          <w:sz w:val="28"/>
        </w:rPr>
        <w:t>
      «7. К налоговому заявлению, представленному для постановки на регистрационный учет по налогу на добавленную стоимость, юридические лица-резиденты, нерезиденты, осуществляющие деятельность в Республике Казахстан через филиал, представительство, индивидуальные предприниматели в обязательном порядке прилагают:</w:t>
      </w:r>
      <w:r>
        <w:br/>
      </w:r>
      <w:r>
        <w:rPr>
          <w:rFonts w:ascii="Times New Roman"/>
          <w:b w:val="false"/>
          <w:i w:val="false"/>
          <w:color w:val="000000"/>
          <w:sz w:val="28"/>
        </w:rPr>
        <w:t>
      1) нотариально засвидетельствованную копию документа, подтверждающего место нахождения налогоплательщика.</w:t>
      </w:r>
      <w:r>
        <w:br/>
      </w:r>
      <w:r>
        <w:rPr>
          <w:rFonts w:ascii="Times New Roman"/>
          <w:b w:val="false"/>
          <w:i w:val="false"/>
          <w:color w:val="000000"/>
          <w:sz w:val="28"/>
        </w:rPr>
        <w:t>
      Документом, подтверждающим место нахождения налогоплательщика, является один из следующих документов:</w:t>
      </w:r>
      <w:r>
        <w:br/>
      </w:r>
      <w:r>
        <w:rPr>
          <w:rFonts w:ascii="Times New Roman"/>
          <w:b w:val="false"/>
          <w:i w:val="false"/>
          <w:color w:val="000000"/>
          <w:sz w:val="28"/>
        </w:rPr>
        <w:t>
      подтверждающий право собственности на недвижимое имущество (пользования им);</w:t>
      </w:r>
      <w:r>
        <w:br/>
      </w:r>
      <w:r>
        <w:rPr>
          <w:rFonts w:ascii="Times New Roman"/>
          <w:b w:val="false"/>
          <w:i w:val="false"/>
          <w:color w:val="000000"/>
          <w:sz w:val="28"/>
        </w:rPr>
        <w:t>
      письменное согласие физического лица, на праве собственности которого находится недвижимое имущество, заявленное в качестве места нахождения.</w:t>
      </w:r>
      <w:r>
        <w:br/>
      </w:r>
      <w:r>
        <w:rPr>
          <w:rFonts w:ascii="Times New Roman"/>
          <w:b w:val="false"/>
          <w:i w:val="false"/>
          <w:color w:val="000000"/>
          <w:sz w:val="28"/>
        </w:rPr>
        <w:t>
      Срок между датами нотариального засвидетельствования копии документа, подтверждающего место нахождения налогоплательщика, и его представления в налоговый орган не должен превышать десять рабочих дней.</w:t>
      </w:r>
      <w:r>
        <w:br/>
      </w:r>
      <w:r>
        <w:rPr>
          <w:rFonts w:ascii="Times New Roman"/>
          <w:b w:val="false"/>
          <w:i w:val="false"/>
          <w:color w:val="000000"/>
          <w:sz w:val="28"/>
        </w:rPr>
        <w:t>
      2) копии документов, подтверждающих сложившееся превышение минимума облагаемого оборота налогоплательщика.</w:t>
      </w:r>
      <w:r>
        <w:br/>
      </w:r>
      <w:r>
        <w:rPr>
          <w:rFonts w:ascii="Times New Roman"/>
          <w:b w:val="false"/>
          <w:i w:val="false"/>
          <w:color w:val="000000"/>
          <w:sz w:val="28"/>
        </w:rPr>
        <w:t>
      Документами, подтверждающими сложившееся превышение минимум  оборота налогоплательщика, признаются акты выполненных работ, оказании услуг и иные документы, свидетельствующие о факте совершения оборота, указанного в пункте 2 настоящей статьи.»;</w:t>
      </w:r>
      <w:r>
        <w:br/>
      </w:r>
      <w:r>
        <w:rPr>
          <w:rFonts w:ascii="Times New Roman"/>
          <w:b w:val="false"/>
          <w:i w:val="false"/>
          <w:color w:val="000000"/>
          <w:sz w:val="28"/>
        </w:rPr>
        <w:t>
      144) в пункте 3 статьи 569:</w:t>
      </w:r>
      <w:r>
        <w:br/>
      </w:r>
      <w:r>
        <w:rPr>
          <w:rFonts w:ascii="Times New Roman"/>
          <w:b w:val="false"/>
          <w:i w:val="false"/>
          <w:color w:val="000000"/>
          <w:sz w:val="28"/>
        </w:rPr>
        <w:t>
      подпункты 4) и 5) изложить в следующей редакции:</w:t>
      </w:r>
      <w:r>
        <w:br/>
      </w:r>
      <w:r>
        <w:rPr>
          <w:rFonts w:ascii="Times New Roman"/>
          <w:b w:val="false"/>
          <w:i w:val="false"/>
          <w:color w:val="000000"/>
          <w:sz w:val="28"/>
        </w:rPr>
        <w:t>
      «4) учредитель (участник) юридического лица является:</w:t>
      </w:r>
      <w:r>
        <w:br/>
      </w:r>
      <w:r>
        <w:rPr>
          <w:rFonts w:ascii="Times New Roman"/>
          <w:b w:val="false"/>
          <w:i w:val="false"/>
          <w:color w:val="000000"/>
          <w:sz w:val="28"/>
        </w:rPr>
        <w:t>
      бездействующим юридическим лицом;</w:t>
      </w:r>
      <w:r>
        <w:br/>
      </w:r>
      <w:r>
        <w:rPr>
          <w:rFonts w:ascii="Times New Roman"/>
          <w:b w:val="false"/>
          <w:i w:val="false"/>
          <w:color w:val="000000"/>
          <w:sz w:val="28"/>
        </w:rPr>
        <w:t>
      бездействующим индивидуальным предпринимателем;</w:t>
      </w:r>
      <w:r>
        <w:br/>
      </w:r>
      <w:r>
        <w:rPr>
          <w:rFonts w:ascii="Times New Roman"/>
          <w:b w:val="false"/>
          <w:i w:val="false"/>
          <w:color w:val="000000"/>
          <w:sz w:val="28"/>
        </w:rPr>
        <w:t>
      первым руководителем или единственным учредителем (участником) бездействующего юридического лица;</w:t>
      </w:r>
      <w:r>
        <w:br/>
      </w:r>
      <w:r>
        <w:rPr>
          <w:rFonts w:ascii="Times New Roman"/>
          <w:b w:val="false"/>
          <w:i w:val="false"/>
          <w:color w:val="000000"/>
          <w:sz w:val="28"/>
        </w:rPr>
        <w:t>
      недееспособным или ограниченно дееспособным и (или) безвестно отсутствующим, умершим (объявленным умершим) физическим лицом;</w:t>
      </w:r>
      <w:r>
        <w:br/>
      </w:r>
      <w:r>
        <w:rPr>
          <w:rFonts w:ascii="Times New Roman"/>
          <w:b w:val="false"/>
          <w:i w:val="false"/>
          <w:color w:val="000000"/>
          <w:sz w:val="28"/>
        </w:rPr>
        <w:t>
      физическим лицом, имеющим непогашенную или неснятую судимость по статьям 192, 192-1, 216, 217 и 222 Уголовного кодекса Республики Казахстан;</w:t>
      </w:r>
      <w:r>
        <w:br/>
      </w:r>
      <w:r>
        <w:rPr>
          <w:rFonts w:ascii="Times New Roman"/>
          <w:b w:val="false"/>
          <w:i w:val="false"/>
          <w:color w:val="000000"/>
          <w:sz w:val="28"/>
        </w:rPr>
        <w:t>
      физическим лицом, находящимся в розыске;</w:t>
      </w:r>
      <w:r>
        <w:br/>
      </w:r>
      <w:r>
        <w:rPr>
          <w:rFonts w:ascii="Times New Roman"/>
          <w:b w:val="false"/>
          <w:i w:val="false"/>
          <w:color w:val="000000"/>
          <w:sz w:val="28"/>
        </w:rPr>
        <w:t>
      5) первый руководитель юридического лица или индивидуальный предприниматель являются:</w:t>
      </w:r>
      <w:r>
        <w:br/>
      </w:r>
      <w:r>
        <w:rPr>
          <w:rFonts w:ascii="Times New Roman"/>
          <w:b w:val="false"/>
          <w:i w:val="false"/>
          <w:color w:val="000000"/>
          <w:sz w:val="28"/>
        </w:rPr>
        <w:t>
      бездействующим индивидуальным предпринимателем;</w:t>
      </w:r>
      <w:r>
        <w:br/>
      </w:r>
      <w:r>
        <w:rPr>
          <w:rFonts w:ascii="Times New Roman"/>
          <w:b w:val="false"/>
          <w:i w:val="false"/>
          <w:color w:val="000000"/>
          <w:sz w:val="28"/>
        </w:rPr>
        <w:t>
      первым руководителем или единственным учредителем (участником) бездействующего юридического лица;</w:t>
      </w:r>
      <w:r>
        <w:br/>
      </w:r>
      <w:r>
        <w:rPr>
          <w:rFonts w:ascii="Times New Roman"/>
          <w:b w:val="false"/>
          <w:i w:val="false"/>
          <w:color w:val="000000"/>
          <w:sz w:val="28"/>
        </w:rPr>
        <w:t>
      недееспособным или ограниченно дееспособным и (или) безвестно отсутствующим, умершим (объявленным умершим) физическим лицом;</w:t>
      </w:r>
      <w:r>
        <w:br/>
      </w:r>
      <w:r>
        <w:rPr>
          <w:rFonts w:ascii="Times New Roman"/>
          <w:b w:val="false"/>
          <w:i w:val="false"/>
          <w:color w:val="000000"/>
          <w:sz w:val="28"/>
        </w:rPr>
        <w:t>
      физическим лицом, имеющим непогашенную или неснятую судимость по статьям 192, 192-1, 216, 217 и 222 Уголовного кодекса Республики Казахстан;</w:t>
      </w:r>
      <w:r>
        <w:br/>
      </w:r>
      <w:r>
        <w:rPr>
          <w:rFonts w:ascii="Times New Roman"/>
          <w:b w:val="false"/>
          <w:i w:val="false"/>
          <w:color w:val="000000"/>
          <w:sz w:val="28"/>
        </w:rPr>
        <w:t>
      физическим лицом, находящимся в розыске;</w:t>
      </w:r>
      <w:r>
        <w:br/>
      </w:r>
      <w:r>
        <w:rPr>
          <w:rFonts w:ascii="Times New Roman"/>
          <w:b w:val="false"/>
          <w:i w:val="false"/>
          <w:color w:val="000000"/>
          <w:sz w:val="28"/>
        </w:rPr>
        <w:t>
      физическим лицом-иностранцем или лицом без гражданства, цель пребывания которого не связана с осуществлением трудовой деятельности в Республике Казахстан, либо разрешенный срок их пребывания на территории Республики Казахстан истек.»;</w:t>
      </w:r>
      <w:r>
        <w:br/>
      </w:r>
      <w:r>
        <w:rPr>
          <w:rFonts w:ascii="Times New Roman"/>
          <w:b w:val="false"/>
          <w:i w:val="false"/>
          <w:color w:val="000000"/>
          <w:sz w:val="28"/>
        </w:rPr>
        <w:t>
      дополнить подпунктом 6) следующего содержания:</w:t>
      </w:r>
      <w:r>
        <w:br/>
      </w:r>
      <w:r>
        <w:rPr>
          <w:rFonts w:ascii="Times New Roman"/>
          <w:b w:val="false"/>
          <w:i w:val="false"/>
          <w:color w:val="000000"/>
          <w:sz w:val="28"/>
        </w:rPr>
        <w:t>
      «6) отсутствие у первого руководителя юридического лица-резидента, нерезидента, осуществляющего деятельность в Республике Казахстан через филиал, представительство, идентификационного номера.»;</w:t>
      </w:r>
      <w:r>
        <w:br/>
      </w:r>
      <w:r>
        <w:rPr>
          <w:rFonts w:ascii="Times New Roman"/>
          <w:b w:val="false"/>
          <w:i w:val="false"/>
          <w:color w:val="000000"/>
          <w:sz w:val="28"/>
        </w:rPr>
        <w:t>
      145) в статье 570:</w:t>
      </w:r>
      <w:r>
        <w:br/>
      </w:r>
      <w:r>
        <w:rPr>
          <w:rFonts w:ascii="Times New Roman"/>
          <w:b w:val="false"/>
          <w:i w:val="false"/>
          <w:color w:val="000000"/>
          <w:sz w:val="28"/>
        </w:rPr>
        <w:t>
      пункт 1 изложить в следующей редакции:</w:t>
      </w:r>
      <w:r>
        <w:br/>
      </w:r>
      <w:r>
        <w:rPr>
          <w:rFonts w:ascii="Times New Roman"/>
          <w:b w:val="false"/>
          <w:i w:val="false"/>
          <w:color w:val="000000"/>
          <w:sz w:val="28"/>
        </w:rPr>
        <w:t>
      «1. Свидетельство о постановке на регистрационный учет по налогу на добавленную стоимость является бланком строгой отчетности и удостоверяет факт постановки налогоплательщика на регистрационный учет по налогу на добавленную стоимость. Форма свидетельства устанавливается Правительством Республики Казахстан.</w:t>
      </w:r>
      <w:r>
        <w:br/>
      </w:r>
      <w:r>
        <w:rPr>
          <w:rFonts w:ascii="Times New Roman"/>
          <w:b w:val="false"/>
          <w:i w:val="false"/>
          <w:color w:val="000000"/>
          <w:sz w:val="28"/>
        </w:rPr>
        <w:t>
      Свидетельство о постановке на регистрационный учет по налогу на добавленную стоимость выдается налогоплательщику под роспись в журнале выдачи документов, если иное не установлено настоящим пунктом.</w:t>
      </w:r>
      <w:r>
        <w:br/>
      </w:r>
      <w:r>
        <w:rPr>
          <w:rFonts w:ascii="Times New Roman"/>
          <w:b w:val="false"/>
          <w:i w:val="false"/>
          <w:color w:val="000000"/>
          <w:sz w:val="28"/>
        </w:rPr>
        <w:t>
      Свидетельство о постановке на регистрационный учет по налогу на добавленную стоимость юридического лица-резидента Республики Казахстан, индивидуального предпринимателя, относящихся к субъектам малого предпринимательства, подлежит получению первым руководителем юридического лица-резидента Республики Казахстан, индивидуальным предпринимателем лично под роспись в журнале выдачи документов.</w:t>
      </w:r>
      <w:r>
        <w:br/>
      </w:r>
      <w:r>
        <w:rPr>
          <w:rFonts w:ascii="Times New Roman"/>
          <w:b w:val="false"/>
          <w:i w:val="false"/>
          <w:color w:val="000000"/>
          <w:sz w:val="28"/>
        </w:rPr>
        <w:t>
      При выдаче свидетельства о постановке на регистрационный учет по налогу на добавленную стоимость налоговый орган осуществляет фотографирование первого руководителя юридического лица-резидента Республики Казахстан, индивидуального предпринимателя, относящихся к субъектам малого предпринимательства.»;</w:t>
      </w:r>
      <w:r>
        <w:br/>
      </w:r>
      <w:r>
        <w:rPr>
          <w:rFonts w:ascii="Times New Roman"/>
          <w:b w:val="false"/>
          <w:i w:val="false"/>
          <w:color w:val="000000"/>
          <w:sz w:val="28"/>
        </w:rPr>
        <w:t>
      подпункт 3) части первой пункта 5 исключить;</w:t>
      </w:r>
      <w:r>
        <w:br/>
      </w:r>
      <w:r>
        <w:rPr>
          <w:rFonts w:ascii="Times New Roman"/>
          <w:b w:val="false"/>
          <w:i w:val="false"/>
          <w:color w:val="000000"/>
          <w:sz w:val="28"/>
        </w:rPr>
        <w:t>
      146) в статье 571:</w:t>
      </w:r>
      <w:r>
        <w:br/>
      </w:r>
      <w:r>
        <w:rPr>
          <w:rFonts w:ascii="Times New Roman"/>
          <w:b w:val="false"/>
          <w:i w:val="false"/>
          <w:color w:val="000000"/>
          <w:sz w:val="28"/>
        </w:rPr>
        <w:t>
      пункт 3 изложить в следующей редакции:</w:t>
      </w:r>
      <w:r>
        <w:br/>
      </w:r>
      <w:r>
        <w:rPr>
          <w:rFonts w:ascii="Times New Roman"/>
          <w:b w:val="false"/>
          <w:i w:val="false"/>
          <w:color w:val="000000"/>
          <w:sz w:val="28"/>
        </w:rPr>
        <w:t>
      «3. Если иное не установлено настоящим пунктом, налоговые органы обязаны произвести снятие налогоплательщика с регистрационного учета по налогу на добавленную стоимость в течение пяти рабочих дней с даты подачи налогоплательщиком налогового заявления при условии соблюдения требования, установленного пунктом 2 настоящей статьи. Датой снятия с регистрационного учета по налогу на добавленную стоимость является дата подачи в налоговый орган налогового заявления таким налогоплательщиком.</w:t>
      </w:r>
      <w:r>
        <w:br/>
      </w:r>
      <w:r>
        <w:rPr>
          <w:rFonts w:ascii="Times New Roman"/>
          <w:b w:val="false"/>
          <w:i w:val="false"/>
          <w:color w:val="000000"/>
          <w:sz w:val="28"/>
        </w:rPr>
        <w:t>
      Налоговые органы отказывают налогоплательщику в снятии с регистрационного учета по налогу на добавленную стоимость в течение пяти рабочих дней с даты подачи налогового заявления налогоплательщиком в следующих случаях:</w:t>
      </w:r>
      <w:r>
        <w:br/>
      </w:r>
      <w:r>
        <w:rPr>
          <w:rFonts w:ascii="Times New Roman"/>
          <w:b w:val="false"/>
          <w:i w:val="false"/>
          <w:color w:val="000000"/>
          <w:sz w:val="28"/>
        </w:rPr>
        <w:t>
      1) за календарный год, предшествующий году подачи налогового заявления, размер облагаемого оборота налогоплательщика превысил минимум оборота по реализации, установленный статьей 568 настоящего Кодекса;</w:t>
      </w:r>
      <w:r>
        <w:br/>
      </w:r>
      <w:r>
        <w:rPr>
          <w:rFonts w:ascii="Times New Roman"/>
          <w:b w:val="false"/>
          <w:i w:val="false"/>
          <w:color w:val="000000"/>
          <w:sz w:val="28"/>
        </w:rPr>
        <w:t>
      2) за период с начала текущего календарного года, в котором подано такое налоговое заявление, размер облагаемого оборота налогоплательщика превысил минимум оборота по реализации, установленный статьей 568 настоящего Кодекса.</w:t>
      </w:r>
      <w:r>
        <w:br/>
      </w:r>
      <w:r>
        <w:rPr>
          <w:rFonts w:ascii="Times New Roman"/>
          <w:b w:val="false"/>
          <w:i w:val="false"/>
          <w:color w:val="000000"/>
          <w:sz w:val="28"/>
        </w:rPr>
        <w:t>
      Положения настоящего пункта не распространяются на налогоплательщиков, представивших налоговое заявление о регистрационном учете по налогу на добавленную стоимость в целях снятия с такого регистрационного учета в порядке, установленном пунктом 1 статьи 73 настоящего Кодекса.</w:t>
      </w:r>
      <w:r>
        <w:br/>
      </w:r>
      <w:r>
        <w:rPr>
          <w:rFonts w:ascii="Times New Roman"/>
          <w:b w:val="false"/>
          <w:i w:val="false"/>
          <w:color w:val="000000"/>
          <w:sz w:val="28"/>
        </w:rPr>
        <w:t>
      Решение об отказе в снятии с регистрационного учета по налогу на добавленную стоимость с указанием причины такого отказа по форме, установленной уполномоченным органом, вручается налогоплательщику лично под роспись или иным способом, подтверждающим факт отправки.»;</w:t>
      </w:r>
      <w:r>
        <w:br/>
      </w:r>
      <w:r>
        <w:rPr>
          <w:rFonts w:ascii="Times New Roman"/>
          <w:b w:val="false"/>
          <w:i w:val="false"/>
          <w:color w:val="000000"/>
          <w:sz w:val="28"/>
        </w:rPr>
        <w:t>
      пункт 4 дополнить подпунктами 1-2), 1-3), 1-4) следующего содержания:</w:t>
      </w:r>
      <w:r>
        <w:br/>
      </w:r>
      <w:r>
        <w:rPr>
          <w:rFonts w:ascii="Times New Roman"/>
          <w:b w:val="false"/>
          <w:i w:val="false"/>
          <w:color w:val="000000"/>
          <w:sz w:val="28"/>
        </w:rPr>
        <w:t>
      «1-2) не отражения плательщиком налога на добавленную стоимость а декларации по налогу на добавленную стоимость сведений об оборотах по реализации и приобретению товаров, работ, услуг в течение двух непрерывно следующих налоговых периодов;</w:t>
      </w:r>
      <w:r>
        <w:br/>
      </w:r>
      <w:r>
        <w:rPr>
          <w:rFonts w:ascii="Times New Roman"/>
          <w:b w:val="false"/>
          <w:i w:val="false"/>
          <w:color w:val="000000"/>
          <w:sz w:val="28"/>
        </w:rPr>
        <w:t>
      1-3) отсутствия превышения размера оборота у лица, вставшего на регистрационный учет по налогу на добавленную стоимость согласно пункту 1 статьи 568 настоящего Кодекса, в календарном году, в котором произведена такая постановка на регистрационный учет, минимума оборота, установленного пунктом 5 статьи 568 настоящего Кодекса;</w:t>
      </w:r>
      <w:r>
        <w:br/>
      </w:r>
      <w:r>
        <w:rPr>
          <w:rFonts w:ascii="Times New Roman"/>
          <w:b w:val="false"/>
          <w:i w:val="false"/>
          <w:color w:val="000000"/>
          <w:sz w:val="28"/>
        </w:rPr>
        <w:t>
      1-4) если первый руководитель или единственный учредитель (участник) юридического лица, или индивидуальный предприниматель являются:</w:t>
      </w:r>
      <w:r>
        <w:br/>
      </w:r>
      <w:r>
        <w:rPr>
          <w:rFonts w:ascii="Times New Roman"/>
          <w:b w:val="false"/>
          <w:i w:val="false"/>
          <w:color w:val="000000"/>
          <w:sz w:val="28"/>
        </w:rPr>
        <w:t>
      недееспособным или ограниченно дееспособным и (или) безвестно отсутствующим физическим лицом;</w:t>
      </w:r>
      <w:r>
        <w:br/>
      </w:r>
      <w:r>
        <w:rPr>
          <w:rFonts w:ascii="Times New Roman"/>
          <w:b w:val="false"/>
          <w:i w:val="false"/>
          <w:color w:val="000000"/>
          <w:sz w:val="28"/>
        </w:rPr>
        <w:t>
      умершим (объявленным умершим) в случае, если с момента смерти (объявления умершим) истекло шесть месяцев;</w:t>
      </w:r>
      <w:r>
        <w:br/>
      </w:r>
      <w:r>
        <w:rPr>
          <w:rFonts w:ascii="Times New Roman"/>
          <w:b w:val="false"/>
          <w:i w:val="false"/>
          <w:color w:val="000000"/>
          <w:sz w:val="28"/>
        </w:rPr>
        <w:t>
      физическим лицом, имеющим непогашенную или неснятую судимость по статьям 192-1, 216, 217 и 222 Уголовного кодекса Республики Казахстан;</w:t>
      </w:r>
      <w:r>
        <w:br/>
      </w:r>
      <w:r>
        <w:rPr>
          <w:rFonts w:ascii="Times New Roman"/>
          <w:b w:val="false"/>
          <w:i w:val="false"/>
          <w:color w:val="000000"/>
          <w:sz w:val="28"/>
        </w:rPr>
        <w:t>
      физическим лицом, находящимся в розыске;</w:t>
      </w:r>
      <w:r>
        <w:br/>
      </w:r>
      <w:r>
        <w:rPr>
          <w:rFonts w:ascii="Times New Roman"/>
          <w:b w:val="false"/>
          <w:i w:val="false"/>
          <w:color w:val="000000"/>
          <w:sz w:val="28"/>
        </w:rPr>
        <w:t>
      физическим лицом-иностранцем или лицом без гражданства, цель пребывания которого не связана с осуществлением трудовой деятельности в Республике Казахстан, либо разрешенный срок их пребывания на территории Республики Казахстан истек;»;</w:t>
      </w:r>
      <w:r>
        <w:br/>
      </w:r>
      <w:r>
        <w:rPr>
          <w:rFonts w:ascii="Times New Roman"/>
          <w:b w:val="false"/>
          <w:i w:val="false"/>
          <w:color w:val="000000"/>
          <w:sz w:val="28"/>
        </w:rPr>
        <w:t>
      пункты 5 и 6 изложить в следующей редакции:</w:t>
      </w:r>
      <w:r>
        <w:br/>
      </w:r>
      <w:r>
        <w:rPr>
          <w:rFonts w:ascii="Times New Roman"/>
          <w:b w:val="false"/>
          <w:i w:val="false"/>
          <w:color w:val="000000"/>
          <w:sz w:val="28"/>
        </w:rPr>
        <w:t>
      «5. Решение о снятии с регистрационного учета по налогу на добавленную стоимость выносится налоговым органом по месту нахождения налогоплательщика не позднее пяти рабочих дней:</w:t>
      </w:r>
      <w:r>
        <w:br/>
      </w:r>
      <w:r>
        <w:rPr>
          <w:rFonts w:ascii="Times New Roman"/>
          <w:b w:val="false"/>
          <w:i w:val="false"/>
          <w:color w:val="000000"/>
          <w:sz w:val="28"/>
        </w:rPr>
        <w:t>
      1) со дня установления случаев, указанных в подпунктах 1), 1-3), 1-4) пункта 4 настоящей статьи;</w:t>
      </w:r>
      <w:r>
        <w:br/>
      </w:r>
      <w:r>
        <w:rPr>
          <w:rFonts w:ascii="Times New Roman"/>
          <w:b w:val="false"/>
          <w:i w:val="false"/>
          <w:color w:val="000000"/>
          <w:sz w:val="28"/>
        </w:rPr>
        <w:t>
      2) со дня истечения срока, установленного частью первой пункта 5 статьи 558 настоящего Кодекса, в случае, предусмотренном подпунктом 1-1) пункта 4 настоящей статьи;</w:t>
      </w:r>
      <w:r>
        <w:br/>
      </w:r>
      <w:r>
        <w:rPr>
          <w:rFonts w:ascii="Times New Roman"/>
          <w:b w:val="false"/>
          <w:i w:val="false"/>
          <w:color w:val="000000"/>
          <w:sz w:val="28"/>
        </w:rPr>
        <w:t>
      3) со дня получения налоговым органом вступившего в законную силу приговора либо постановления суда о признании налогоплательщика лжепредприятием;</w:t>
      </w:r>
      <w:r>
        <w:br/>
      </w:r>
      <w:r>
        <w:rPr>
          <w:rFonts w:ascii="Times New Roman"/>
          <w:b w:val="false"/>
          <w:i w:val="false"/>
          <w:color w:val="000000"/>
          <w:sz w:val="28"/>
        </w:rPr>
        <w:t>
      4) со дня получения налоговым органом вступившего в законную силу решения суда о признании недействительной регистрации индивидуального предпринимателя или юридического лица.</w:t>
      </w:r>
      <w:r>
        <w:br/>
      </w:r>
      <w:r>
        <w:rPr>
          <w:rFonts w:ascii="Times New Roman"/>
          <w:b w:val="false"/>
          <w:i w:val="false"/>
          <w:color w:val="000000"/>
          <w:sz w:val="28"/>
        </w:rPr>
        <w:t>
      Решение о снятии с регистрационного учета по налогу на добавленную стоимость в случае, указанном в подпункте 1-2) пункта 4 настоящей статьи, выносится налоговым органом по месту нахождения налогоплательщика не позднее последнего дня месяца, следующего за месяцем, в котором представлена декларация по налогу на добавленную стоимость за второй налоговый период из указанных в подпункте 1-2) пункта 4 настоящей статьи.</w:t>
      </w:r>
      <w:r>
        <w:br/>
      </w:r>
      <w:r>
        <w:rPr>
          <w:rFonts w:ascii="Times New Roman"/>
          <w:b w:val="false"/>
          <w:i w:val="false"/>
          <w:color w:val="000000"/>
          <w:sz w:val="28"/>
        </w:rPr>
        <w:t>
      6. Плательщик налога на добавленную стоимость по решению налогового органа признается снятым с регистрационного учета в качестве плательщика налога на добавленную стоимость:</w:t>
      </w:r>
      <w:r>
        <w:br/>
      </w:r>
      <w:r>
        <w:rPr>
          <w:rFonts w:ascii="Times New Roman"/>
          <w:b w:val="false"/>
          <w:i w:val="false"/>
          <w:color w:val="000000"/>
          <w:sz w:val="28"/>
        </w:rPr>
        <w:t>
      1) с даты вынесения данного решения - для лиц, указанных в подпунктах 1), 1-1), 1-2), и 2) пункта 4 настоящей статьи;</w:t>
      </w:r>
      <w:r>
        <w:br/>
      </w:r>
      <w:r>
        <w:rPr>
          <w:rFonts w:ascii="Times New Roman"/>
          <w:b w:val="false"/>
          <w:i w:val="false"/>
          <w:color w:val="000000"/>
          <w:sz w:val="28"/>
        </w:rPr>
        <w:t>
      2) с даты начала преступной деятельности - для лица, указанного  в подпункте 3) пункта 4 настоящей статьи;</w:t>
      </w:r>
      <w:r>
        <w:br/>
      </w:r>
      <w:r>
        <w:rPr>
          <w:rFonts w:ascii="Times New Roman"/>
          <w:b w:val="false"/>
          <w:i w:val="false"/>
          <w:color w:val="000000"/>
          <w:sz w:val="28"/>
        </w:rPr>
        <w:t>
      3) с даты постановки на регистрационный учет по налогу на добавленную стоимость - для лиц, указанных в подпунктах 1-3), 4) пункта 4 настоящей статьи;</w:t>
      </w:r>
      <w:r>
        <w:br/>
      </w:r>
      <w:r>
        <w:rPr>
          <w:rFonts w:ascii="Times New Roman"/>
          <w:b w:val="false"/>
          <w:i w:val="false"/>
          <w:color w:val="000000"/>
          <w:sz w:val="28"/>
        </w:rPr>
        <w:t>
      4) с даты возникновения случаев, установленных в подпункте 1-4) пункта 4 настоящей статьи.»;</w:t>
      </w:r>
      <w:r>
        <w:br/>
      </w:r>
      <w:r>
        <w:rPr>
          <w:rFonts w:ascii="Times New Roman"/>
          <w:b w:val="false"/>
          <w:i w:val="false"/>
          <w:color w:val="000000"/>
          <w:sz w:val="28"/>
        </w:rPr>
        <w:t>
      пункты 10 и 11 исключить;</w:t>
      </w:r>
      <w:r>
        <w:br/>
      </w:r>
      <w:r>
        <w:rPr>
          <w:rFonts w:ascii="Times New Roman"/>
          <w:b w:val="false"/>
          <w:i w:val="false"/>
          <w:color w:val="000000"/>
          <w:sz w:val="28"/>
        </w:rPr>
        <w:t>
      147) в статье 572:</w:t>
      </w:r>
      <w:r>
        <w:br/>
      </w:r>
      <w:r>
        <w:rPr>
          <w:rFonts w:ascii="Times New Roman"/>
          <w:b w:val="false"/>
          <w:i w:val="false"/>
          <w:color w:val="000000"/>
          <w:sz w:val="28"/>
        </w:rPr>
        <w:t>
      пункты 2 и 3 изложить в следующей редакции:</w:t>
      </w:r>
      <w:r>
        <w:br/>
      </w:r>
      <w:r>
        <w:rPr>
          <w:rFonts w:ascii="Times New Roman"/>
          <w:b w:val="false"/>
          <w:i w:val="false"/>
          <w:color w:val="000000"/>
          <w:sz w:val="28"/>
        </w:rPr>
        <w:t>
      «2. Для постановки на регистрационный учет налогоплательщик представляет налоговое заявление о регистрационном учете электронного налогоплательщика в налоговый орган по месту нахождения или жительства налогоплательщика на бумажном носителе в явочном порядке или в электронном виде.</w:t>
      </w:r>
      <w:r>
        <w:br/>
      </w:r>
      <w:r>
        <w:rPr>
          <w:rFonts w:ascii="Times New Roman"/>
          <w:b w:val="false"/>
          <w:i w:val="false"/>
          <w:color w:val="000000"/>
          <w:sz w:val="28"/>
        </w:rPr>
        <w:t>
      Представление налогового заявления о регистрационном учете электронного налогоплательщика для постановки на регистрационный учет в качестве электронного налогоплательщика является согласием налогоплательщика на обмен электронными документами посредством передачи по информационно-коммуникационной сети, обеспечивающей гарантированную доставку сообщений, в том числе на получение уведомлений органов налоговой службы, предусмотренных настоящим Кодексом.</w:t>
      </w:r>
      <w:r>
        <w:br/>
      </w:r>
      <w:r>
        <w:rPr>
          <w:rFonts w:ascii="Times New Roman"/>
          <w:b w:val="false"/>
          <w:i w:val="false"/>
          <w:color w:val="000000"/>
          <w:sz w:val="28"/>
        </w:rPr>
        <w:t>
      3. Налоговый орган в течение трех рабочих дней со дня приема налогового заявления о регистрационном учете электронного налогоплательщика выдает налогоплательщику под роспись в журнале выдачи документов электронную цифровую подпись.»;</w:t>
      </w:r>
      <w:r>
        <w:br/>
      </w:r>
      <w:r>
        <w:rPr>
          <w:rFonts w:ascii="Times New Roman"/>
          <w:b w:val="false"/>
          <w:i w:val="false"/>
          <w:color w:val="000000"/>
          <w:sz w:val="28"/>
        </w:rPr>
        <w:t>
      пункты 4, 5 и 6 исключить;</w:t>
      </w:r>
      <w:r>
        <w:br/>
      </w:r>
      <w:r>
        <w:rPr>
          <w:rFonts w:ascii="Times New Roman"/>
          <w:b w:val="false"/>
          <w:i w:val="false"/>
          <w:color w:val="000000"/>
          <w:sz w:val="28"/>
        </w:rPr>
        <w:t>
      148) пункт 5 статьи 573 дополнить подпунктами 3) и 4) следующего содержания:</w:t>
      </w:r>
      <w:r>
        <w:br/>
      </w:r>
      <w:r>
        <w:rPr>
          <w:rFonts w:ascii="Times New Roman"/>
          <w:b w:val="false"/>
          <w:i w:val="false"/>
          <w:color w:val="000000"/>
          <w:sz w:val="28"/>
        </w:rPr>
        <w:t>
      «3) признания налогоплательщика бездействующим - со дня вынесения соответствующего приказа о признании бездействующим;</w:t>
      </w:r>
      <w:r>
        <w:br/>
      </w:r>
      <w:r>
        <w:rPr>
          <w:rFonts w:ascii="Times New Roman"/>
          <w:b w:val="false"/>
          <w:i w:val="false"/>
          <w:color w:val="000000"/>
          <w:sz w:val="28"/>
        </w:rPr>
        <w:t>
      4) снятия налогоплательщика с регистрационного учета по налогу на добавленную стоимость по решению налогового органа в соответствии с подпунктами 1), 1-1), 1-2), 1-3), 1-4), 2) пункта 4 статьи 571 настоящего Кодекса - со дня вынесения решения о снятии с регистрационного учета по налогу добавленную стоимость.»;</w:t>
      </w:r>
      <w:r>
        <w:br/>
      </w:r>
      <w:r>
        <w:rPr>
          <w:rFonts w:ascii="Times New Roman"/>
          <w:b w:val="false"/>
          <w:i w:val="false"/>
          <w:color w:val="000000"/>
          <w:sz w:val="28"/>
        </w:rPr>
        <w:t>
      149) в статье 574:</w:t>
      </w:r>
      <w:r>
        <w:br/>
      </w:r>
      <w:r>
        <w:rPr>
          <w:rFonts w:ascii="Times New Roman"/>
          <w:b w:val="false"/>
          <w:i w:val="false"/>
          <w:color w:val="000000"/>
          <w:sz w:val="28"/>
        </w:rPr>
        <w:t>
      подпункт 6) пункта 1 исключить;</w:t>
      </w:r>
      <w:r>
        <w:br/>
      </w:r>
      <w:r>
        <w:rPr>
          <w:rFonts w:ascii="Times New Roman"/>
          <w:b w:val="false"/>
          <w:i w:val="false"/>
          <w:color w:val="000000"/>
          <w:sz w:val="28"/>
        </w:rPr>
        <w:t>
      пункт 2 изложить в следующей редакции:</w:t>
      </w:r>
      <w:r>
        <w:br/>
      </w:r>
      <w:r>
        <w:rPr>
          <w:rFonts w:ascii="Times New Roman"/>
          <w:b w:val="false"/>
          <w:i w:val="false"/>
          <w:color w:val="000000"/>
          <w:sz w:val="28"/>
        </w:rPr>
        <w:t>
      «2. Постановка на регистрационный учет в качестве налогоплательщика, осуществляющего отдельные виды деятельности, заключается в регистрации в налоговых органах по месту нахождения объектов налогообложения и (или) объектов, связанных с налогообложением, используемых при осуществлении отдельных видов деятельности, указанных в пункте 1 настоящей статьи.»;</w:t>
      </w:r>
      <w:r>
        <w:br/>
      </w:r>
      <w:r>
        <w:rPr>
          <w:rFonts w:ascii="Times New Roman"/>
          <w:b w:val="false"/>
          <w:i w:val="false"/>
          <w:color w:val="000000"/>
          <w:sz w:val="28"/>
        </w:rPr>
        <w:t>
      пункты 4, 5, 6, 7 и 9 изложить в следующей редакции:</w:t>
      </w:r>
      <w:r>
        <w:br/>
      </w:r>
      <w:r>
        <w:rPr>
          <w:rFonts w:ascii="Times New Roman"/>
          <w:b w:val="false"/>
          <w:i w:val="false"/>
          <w:color w:val="000000"/>
          <w:sz w:val="28"/>
        </w:rPr>
        <w:t>
      «4. Если иное не установлено настоящим пунктом, постановка на регистрационный учет в качестве налогоплательщика, осуществляющего отдельные виды деятельности, подлежащие лицензированию по видам деятельности, указанным в подпунктах 3), 4), 5) (за исключением оптовой реализации табачных изделий) пункта 1 настоящей статьи, производится при условии наличия соответствующей лицензии на основании данных государственного электронного реестра разрешений и уведомлений.</w:t>
      </w:r>
      <w:r>
        <w:br/>
      </w:r>
      <w:r>
        <w:rPr>
          <w:rFonts w:ascii="Times New Roman"/>
          <w:b w:val="false"/>
          <w:i w:val="false"/>
          <w:color w:val="000000"/>
          <w:sz w:val="28"/>
        </w:rPr>
        <w:t>
      Постановка на регистрационный учет в качестве налогоплательщика, осуществляющего отдельные виды деятельности, указанные в подпунктах 1), 2), 5) (за исключением производства табачных изделий), 7), 8), 9) пункта 1 настоящей статьи, производится на основании налогового заявления о регистрационном учете по отдельным видам деятельности, представляемого не позднее трех рабочих дней до начала осуществления отдельных видом деятельности.</w:t>
      </w:r>
      <w:r>
        <w:br/>
      </w:r>
      <w:r>
        <w:rPr>
          <w:rFonts w:ascii="Times New Roman"/>
          <w:b w:val="false"/>
          <w:i w:val="false"/>
          <w:color w:val="000000"/>
          <w:sz w:val="28"/>
        </w:rPr>
        <w:t>
      5. Налоговое заявление, указанное в пункте 4 настоящей статьи, при осуществлении деятельности, указанной в подпунктах 1), 2), 5) (за исключением производства табачных изделий) и 9) пункта 1 настоящей статьи, представляется в налоговый орган с приложением копий документом, подтверждающих право собственности, или копии договора аренды производственного объекта производителя нефтепродуктов, резервуара, базы нефтепродуктов, заправочной станции, складского помещения (при оптовой реализации табачных изделий), при заключении одного из указанного договора на период до одного года либо договора переработки нефти и (или) газового конденсата (с приложением спецификации к договору) с производителем нефтепродуктов для поставщиков нефти.</w:t>
      </w:r>
      <w:r>
        <w:br/>
      </w:r>
      <w:r>
        <w:rPr>
          <w:rFonts w:ascii="Times New Roman"/>
          <w:b w:val="false"/>
          <w:i w:val="false"/>
          <w:color w:val="000000"/>
          <w:sz w:val="28"/>
        </w:rPr>
        <w:t>
      В случае непредставления оригинала договора для сверки, копии договоров должны быть нотариально засвидетельствованы.</w:t>
      </w:r>
      <w:r>
        <w:br/>
      </w:r>
      <w:r>
        <w:rPr>
          <w:rFonts w:ascii="Times New Roman"/>
          <w:b w:val="false"/>
          <w:i w:val="false"/>
          <w:color w:val="000000"/>
          <w:sz w:val="28"/>
        </w:rPr>
        <w:t>
      6. Налоговый орган производит постановку налогоплательщика на регистрационный учет в качестве налогоплательщика, осуществляющего отдельные виды деятельности, в течение трех рабочих дней:</w:t>
      </w:r>
      <w:r>
        <w:br/>
      </w:r>
      <w:r>
        <w:rPr>
          <w:rFonts w:ascii="Times New Roman"/>
          <w:b w:val="false"/>
          <w:i w:val="false"/>
          <w:color w:val="000000"/>
          <w:sz w:val="28"/>
        </w:rPr>
        <w:t>
      1) с даты подачи налогового заявления;</w:t>
      </w:r>
      <w:r>
        <w:br/>
      </w:r>
      <w:r>
        <w:rPr>
          <w:rFonts w:ascii="Times New Roman"/>
          <w:b w:val="false"/>
          <w:i w:val="false"/>
          <w:color w:val="000000"/>
          <w:sz w:val="28"/>
        </w:rPr>
        <w:t>
      2) со дня получения сведений из государственного электронного реестра разрешений и уведомлений по видам деятельности, подлежащим лицензированию.</w:t>
      </w:r>
      <w:r>
        <w:br/>
      </w:r>
      <w:r>
        <w:rPr>
          <w:rFonts w:ascii="Times New Roman"/>
          <w:b w:val="false"/>
          <w:i w:val="false"/>
          <w:color w:val="000000"/>
          <w:sz w:val="28"/>
        </w:rPr>
        <w:t>
      7. В случае наличия у налогоплательщика нескольких игорных заведении (стационарных мест), постановка на регистрационный учет осуществляется по каждому игорному заведению (стационарному месту) отдельно. Стационарное место - место осуществления предпринимательской деятельности по оказанию услуг с использованием игровых автоматов без выигрыша, персональных компьютеров для игр, игровых дорожек, карт, бильярдных столов.»;</w:t>
      </w:r>
      <w:r>
        <w:br/>
      </w:r>
      <w:r>
        <w:rPr>
          <w:rFonts w:ascii="Times New Roman"/>
          <w:b w:val="false"/>
          <w:i w:val="false"/>
          <w:color w:val="000000"/>
          <w:sz w:val="28"/>
        </w:rPr>
        <w:t>
      «9. При наличии у налогоплательщика нескольких объектов налогообложения и (или) объектов, связанных с налогообложением, используемых при осуществлении видов деятельности, указанных в подпунктах 1) - 5) пункта 1 настоящей статьи, регистрационный учет производится отдельно каждого объекта налогообложения и (или) объекта, связанного с налогообложением.»;</w:t>
      </w:r>
      <w:r>
        <w:br/>
      </w:r>
      <w:r>
        <w:rPr>
          <w:rFonts w:ascii="Times New Roman"/>
          <w:b w:val="false"/>
          <w:i w:val="false"/>
          <w:color w:val="000000"/>
          <w:sz w:val="28"/>
        </w:rPr>
        <w:t>
      дополнить пунктом 9-1 следующего содержания:</w:t>
      </w:r>
      <w:r>
        <w:br/>
      </w:r>
      <w:r>
        <w:rPr>
          <w:rFonts w:ascii="Times New Roman"/>
          <w:b w:val="false"/>
          <w:i w:val="false"/>
          <w:color w:val="000000"/>
          <w:sz w:val="28"/>
        </w:rPr>
        <w:t>
      «9-1. Для целей подпунктов 1) и 2) пункта 1 настоящей статьи под объектом, связанным с налогообложением, понимаются производственный объект производителя нефтепродуктов, база нефтепродуктов, резервуар, заправочная станция, объемы нефти и (или) газового конденсата и выхода нефтепродуктов, указанные в договоре переработки нефти и (или) газового конденсата или приложении (спецификации) к договору с производителем нефтепродуктов (для поставщиков нефти), стационарное и (или) складское помещение, которые используются для осуществления видов деятельности, указанных в подпунктах 1) - 5) пункта 1 настоящей статьи.»;</w:t>
      </w:r>
      <w:r>
        <w:br/>
      </w:r>
      <w:r>
        <w:rPr>
          <w:rFonts w:ascii="Times New Roman"/>
          <w:b w:val="false"/>
          <w:i w:val="false"/>
          <w:color w:val="000000"/>
          <w:sz w:val="28"/>
        </w:rPr>
        <w:t>
      пункт 10 исключить;</w:t>
      </w:r>
      <w:r>
        <w:br/>
      </w:r>
      <w:r>
        <w:rPr>
          <w:rFonts w:ascii="Times New Roman"/>
          <w:b w:val="false"/>
          <w:i w:val="false"/>
          <w:color w:val="000000"/>
          <w:sz w:val="28"/>
        </w:rPr>
        <w:t>
      150) в статье 575:</w:t>
      </w:r>
      <w:r>
        <w:br/>
      </w:r>
      <w:r>
        <w:rPr>
          <w:rFonts w:ascii="Times New Roman"/>
          <w:b w:val="false"/>
          <w:i w:val="false"/>
          <w:color w:val="000000"/>
          <w:sz w:val="28"/>
        </w:rPr>
        <w:t>
      пункты 1 и 2 изложить в следующей редакции:</w:t>
      </w:r>
      <w:r>
        <w:br/>
      </w:r>
      <w:r>
        <w:rPr>
          <w:rFonts w:ascii="Times New Roman"/>
          <w:b w:val="false"/>
          <w:i w:val="false"/>
          <w:color w:val="000000"/>
          <w:sz w:val="28"/>
        </w:rPr>
        <w:t>
      «1. При изменении сведений об объектах налогообложения и (или) объектах, связанных с налогообложением, указанных в регистрационных данных, налогоплательщик обязан в течение трех рабочих дней с даты возникновения изменений подать налоговое заявление, указанное в пункте 4 статьи 574 настоящего Кодекса, в налоговый орган по месту регистрации объектов налогообложения и (или) объектов, связанных с налогообложением.</w:t>
      </w:r>
      <w:r>
        <w:br/>
      </w:r>
      <w:r>
        <w:rPr>
          <w:rFonts w:ascii="Times New Roman"/>
          <w:b w:val="false"/>
          <w:i w:val="false"/>
          <w:color w:val="000000"/>
          <w:sz w:val="28"/>
        </w:rPr>
        <w:t>
      2. Внесение изменений в регистрационные данные налогоплательщика производится налоговым органом в течение трех рабочих дней с даты получения налогового заявления, указанного в пункте 4 статьи 574 настоящего Кодекса, в случае изменения сведений об объектах налогообложения и (или) объектах, связанных с налогообложением.</w:t>
      </w:r>
      <w:r>
        <w:br/>
      </w:r>
      <w:r>
        <w:rPr>
          <w:rFonts w:ascii="Times New Roman"/>
          <w:b w:val="false"/>
          <w:i w:val="false"/>
          <w:color w:val="000000"/>
          <w:sz w:val="28"/>
        </w:rPr>
        <w:t>
      Налогоплательщиком, осуществляющим отдельные виды деятельности, указанные в подпунктах 1), 2), 9) пункта 1 статьи 574 настоящего Кодекса, к налоговому заявлению прилагается документ, указанный в пункте 5 статьи 574 настоящего Кодекса, подтверждающий изменение сведений об объектах налогообложения и (или) объектах, связанных с налогообложением.</w:t>
      </w:r>
      <w:r>
        <w:br/>
      </w:r>
      <w:r>
        <w:rPr>
          <w:rFonts w:ascii="Times New Roman"/>
          <w:b w:val="false"/>
          <w:i w:val="false"/>
          <w:color w:val="000000"/>
          <w:sz w:val="28"/>
        </w:rPr>
        <w:t>
      В случае непредставления оригинала договора для сверки, копии договоров и или приложений к договорам должны быть нотариально засвидетельствованы.»;</w:t>
      </w:r>
      <w:r>
        <w:br/>
      </w:r>
      <w:r>
        <w:rPr>
          <w:rFonts w:ascii="Times New Roman"/>
          <w:b w:val="false"/>
          <w:i w:val="false"/>
          <w:color w:val="000000"/>
          <w:sz w:val="28"/>
        </w:rPr>
        <w:t>
      пункт 3 исключить;</w:t>
      </w:r>
      <w:r>
        <w:br/>
      </w:r>
      <w:r>
        <w:rPr>
          <w:rFonts w:ascii="Times New Roman"/>
          <w:b w:val="false"/>
          <w:i w:val="false"/>
          <w:color w:val="000000"/>
          <w:sz w:val="28"/>
        </w:rPr>
        <w:t>
      151) в статье 576:</w:t>
      </w:r>
      <w:r>
        <w:br/>
      </w:r>
      <w:r>
        <w:rPr>
          <w:rFonts w:ascii="Times New Roman"/>
          <w:b w:val="false"/>
          <w:i w:val="false"/>
          <w:color w:val="000000"/>
          <w:sz w:val="28"/>
        </w:rPr>
        <w:t>
      в пункте 1:</w:t>
      </w:r>
      <w:r>
        <w:br/>
      </w:r>
      <w:r>
        <w:rPr>
          <w:rFonts w:ascii="Times New Roman"/>
          <w:b w:val="false"/>
          <w:i w:val="false"/>
          <w:color w:val="000000"/>
          <w:sz w:val="28"/>
        </w:rPr>
        <w:t>
      абзац первый изложить в следующей редакции:</w:t>
      </w:r>
      <w:r>
        <w:br/>
      </w:r>
      <w:r>
        <w:rPr>
          <w:rFonts w:ascii="Times New Roman"/>
          <w:b w:val="false"/>
          <w:i w:val="false"/>
          <w:color w:val="000000"/>
          <w:sz w:val="28"/>
        </w:rPr>
        <w:t>
      «1. Налогоплательщик подлежит снятию налоговым органом с регистрационного учета в качестве налогоплательщика, осуществляющего виды деятельности, не подлежащие лицензированию, на основании налогового заявления, указанного в пункте 4 статьи 574 настоящего Кодекса, в случаях:»;</w:t>
      </w:r>
      <w:r>
        <w:br/>
      </w:r>
      <w:r>
        <w:rPr>
          <w:rFonts w:ascii="Times New Roman"/>
          <w:b w:val="false"/>
          <w:i w:val="false"/>
          <w:color w:val="000000"/>
          <w:sz w:val="28"/>
        </w:rPr>
        <w:t>
      подпункт 2) изложить в следующей редакции:</w:t>
      </w:r>
      <w:r>
        <w:br/>
      </w:r>
      <w:r>
        <w:rPr>
          <w:rFonts w:ascii="Times New Roman"/>
          <w:b w:val="false"/>
          <w:i w:val="false"/>
          <w:color w:val="000000"/>
          <w:sz w:val="28"/>
        </w:rPr>
        <w:t>
      «2) снятия с учета всех объектов налогообложения и (или) объектов, связанных с налогообложением, указанных в регистрационных данных.»;</w:t>
      </w:r>
      <w:r>
        <w:br/>
      </w:r>
      <w:r>
        <w:rPr>
          <w:rFonts w:ascii="Times New Roman"/>
          <w:b w:val="false"/>
          <w:i w:val="false"/>
          <w:color w:val="000000"/>
          <w:sz w:val="28"/>
        </w:rPr>
        <w:t>
      дополнить пунктом 1-1 следующего содержания:</w:t>
      </w:r>
      <w:r>
        <w:br/>
      </w:r>
      <w:r>
        <w:rPr>
          <w:rFonts w:ascii="Times New Roman"/>
          <w:b w:val="false"/>
          <w:i w:val="false"/>
          <w:color w:val="000000"/>
          <w:sz w:val="28"/>
        </w:rPr>
        <w:t>
      «1-1. Снятие налогоплательщика с регистрационного учета в качестве налогоплательщика, осуществляющего отдельные виды деятельности, подлежащие лицензированию, производится налоговым органом на основании сведений из государственного электронного реестра разрешений и уведомлений о прекращении действия лицензии.»;</w:t>
      </w:r>
      <w:r>
        <w:br/>
      </w:r>
      <w:r>
        <w:rPr>
          <w:rFonts w:ascii="Times New Roman"/>
          <w:b w:val="false"/>
          <w:i w:val="false"/>
          <w:color w:val="000000"/>
          <w:sz w:val="28"/>
        </w:rPr>
        <w:t>
      пункт 2 изложить в следующей редакции:</w:t>
      </w:r>
      <w:r>
        <w:br/>
      </w:r>
      <w:r>
        <w:rPr>
          <w:rFonts w:ascii="Times New Roman"/>
          <w:b w:val="false"/>
          <w:i w:val="false"/>
          <w:color w:val="000000"/>
          <w:sz w:val="28"/>
        </w:rPr>
        <w:t>
      «2. Налоговое заявление для снятия с регистрационного учета в качестве налогоплательщика, осуществляющего отдельные виды деятельности, представляется в налоговый орган по месту регистрации объектов налогообложения и (или) объектов, связанных с налогообложением, в течение трех рабочих дней с даты прекращения осуществления видов деятельности, установленных пунктом 1 статьи 574 настоящего Кодекса, или снятия с учета общего количества объектов налогообложения и (или) объектов, связанных с налогообложением, указанных в регистрационных данных.»;</w:t>
      </w:r>
      <w:r>
        <w:br/>
      </w:r>
      <w:r>
        <w:rPr>
          <w:rFonts w:ascii="Times New Roman"/>
          <w:b w:val="false"/>
          <w:i w:val="false"/>
          <w:color w:val="000000"/>
          <w:sz w:val="28"/>
        </w:rPr>
        <w:t>
      в пункте 3:</w:t>
      </w:r>
      <w:r>
        <w:br/>
      </w:r>
      <w:r>
        <w:rPr>
          <w:rFonts w:ascii="Times New Roman"/>
          <w:b w:val="false"/>
          <w:i w:val="false"/>
          <w:color w:val="000000"/>
          <w:sz w:val="28"/>
        </w:rPr>
        <w:t>
      подпункт 1) исключить;</w:t>
      </w:r>
      <w:r>
        <w:br/>
      </w:r>
      <w:r>
        <w:rPr>
          <w:rFonts w:ascii="Times New Roman"/>
          <w:b w:val="false"/>
          <w:i w:val="false"/>
          <w:color w:val="000000"/>
          <w:sz w:val="28"/>
        </w:rPr>
        <w:t>
      подпункты 2) и 3) изложить в следующей редакции:</w:t>
      </w:r>
      <w:r>
        <w:br/>
      </w:r>
      <w:r>
        <w:rPr>
          <w:rFonts w:ascii="Times New Roman"/>
          <w:b w:val="false"/>
          <w:i w:val="false"/>
          <w:color w:val="000000"/>
          <w:sz w:val="28"/>
        </w:rPr>
        <w:t>
      «2) прекращения действия договора аренды и (или) договора переработки нефти и (или) газового конденсата с производителем нефтепродуктов налогоплательщика, осуществляющего виды деятельности, указанные а подпунктах 1), 2) и 4) пункта 1 статьи 574 настоящего Кодекса;</w:t>
      </w:r>
      <w:r>
        <w:br/>
      </w:r>
      <w:r>
        <w:rPr>
          <w:rFonts w:ascii="Times New Roman"/>
          <w:b w:val="false"/>
          <w:i w:val="false"/>
          <w:color w:val="000000"/>
          <w:sz w:val="28"/>
        </w:rPr>
        <w:t>
      3) непредставления декларации и (или) расчета по акцизу налогоплательщиком, осуществляющим виды деятельности, указанные в подпунктах 1), 2) и 3) пункта 1 статьи 574 настоящего Кодекса, в течение трехмесячного периода после установленного настоящим Кодексом срока их представления.»;</w:t>
      </w:r>
      <w:r>
        <w:br/>
      </w:r>
      <w:r>
        <w:rPr>
          <w:rFonts w:ascii="Times New Roman"/>
          <w:b w:val="false"/>
          <w:i w:val="false"/>
          <w:color w:val="000000"/>
          <w:sz w:val="28"/>
        </w:rPr>
        <w:t>
      152) пункты 5, 6 и 7 статьи 579 изложить в следующей редакции:</w:t>
      </w:r>
      <w:r>
        <w:br/>
      </w:r>
      <w:r>
        <w:rPr>
          <w:rFonts w:ascii="Times New Roman"/>
          <w:b w:val="false"/>
          <w:i w:val="false"/>
          <w:color w:val="000000"/>
          <w:sz w:val="28"/>
        </w:rPr>
        <w:t>
      «5. Налоговые органы ежегодно не позднее 30 апреля выносят приказ о признании налогоплательщиков бездействующими, сведения о которых публикуются на сайте уполномоченного органа не позднее даты вынесения такого приказа.</w:t>
      </w:r>
      <w:r>
        <w:br/>
      </w:r>
      <w:r>
        <w:rPr>
          <w:rFonts w:ascii="Times New Roman"/>
          <w:b w:val="false"/>
          <w:i w:val="false"/>
          <w:color w:val="000000"/>
          <w:sz w:val="28"/>
        </w:rPr>
        <w:t>
      6. Сведения о налогоплательщиках, признанных бездействующими, исключаются из сайта уполномоченного органа в соответствии с приказом налогового органа, принятым в течение пяти рабочих дней после:</w:t>
      </w:r>
      <w:r>
        <w:br/>
      </w:r>
      <w:r>
        <w:rPr>
          <w:rFonts w:ascii="Times New Roman"/>
          <w:b w:val="false"/>
          <w:i w:val="false"/>
          <w:color w:val="000000"/>
          <w:sz w:val="28"/>
        </w:rPr>
        <w:t>
      1) исполнения налогоплательщиком налогового обязательства по представлению налоговой отчетности;</w:t>
      </w:r>
      <w:r>
        <w:br/>
      </w:r>
      <w:r>
        <w:rPr>
          <w:rFonts w:ascii="Times New Roman"/>
          <w:b w:val="false"/>
          <w:i w:val="false"/>
          <w:color w:val="000000"/>
          <w:sz w:val="28"/>
        </w:rPr>
        <w:t>
      2) уплаты штрафов за непредставление налоговой отчетности в срок, установленный настоящим Кодексом, в случае их применения к налогоплательщику в соответствии с законодательством Республики Казахстан.</w:t>
      </w:r>
      <w:r>
        <w:br/>
      </w:r>
      <w:r>
        <w:rPr>
          <w:rFonts w:ascii="Times New Roman"/>
          <w:b w:val="false"/>
          <w:i w:val="false"/>
          <w:color w:val="000000"/>
          <w:sz w:val="28"/>
        </w:rPr>
        <w:t>
      7. Сведения о налогоплательщиках, признанных бездействующими, исключаются из сайта уполномоченного органа не позднее одного рабочего для, следующего за днем принятия соответствующего приказа налогового органа.»;</w:t>
      </w:r>
      <w:r>
        <w:br/>
      </w:r>
      <w:r>
        <w:rPr>
          <w:rFonts w:ascii="Times New Roman"/>
          <w:b w:val="false"/>
          <w:i w:val="false"/>
          <w:color w:val="000000"/>
          <w:sz w:val="28"/>
        </w:rPr>
        <w:t>
      153) подпункт 2) пункта 2 статьи 580 изложить в следующей редакции:</w:t>
      </w:r>
      <w:r>
        <w:br/>
      </w:r>
      <w:r>
        <w:rPr>
          <w:rFonts w:ascii="Times New Roman"/>
          <w:b w:val="false"/>
          <w:i w:val="false"/>
          <w:color w:val="000000"/>
          <w:sz w:val="28"/>
        </w:rPr>
        <w:t>
      «2) снятия с регистрационного учета в качестве индивидуального предпринимателя, частного нотариуса, частного судебного исполнителя, адвоката, профессионального медиатора - в течение трех рабочих дней со дня снятия с регистрационного учета;»;</w:t>
      </w:r>
      <w:r>
        <w:br/>
      </w:r>
      <w:r>
        <w:rPr>
          <w:rFonts w:ascii="Times New Roman"/>
          <w:b w:val="false"/>
          <w:i w:val="false"/>
          <w:color w:val="000000"/>
          <w:sz w:val="28"/>
        </w:rPr>
        <w:t>
      154) в статье 581:</w:t>
      </w:r>
      <w:r>
        <w:br/>
      </w:r>
      <w:r>
        <w:rPr>
          <w:rFonts w:ascii="Times New Roman"/>
          <w:b w:val="false"/>
          <w:i w:val="false"/>
          <w:color w:val="000000"/>
          <w:sz w:val="28"/>
        </w:rPr>
        <w:t>
      в части первой:</w:t>
      </w:r>
      <w:r>
        <w:br/>
      </w:r>
      <w:r>
        <w:rPr>
          <w:rFonts w:ascii="Times New Roman"/>
          <w:b w:val="false"/>
          <w:i w:val="false"/>
          <w:color w:val="000000"/>
          <w:sz w:val="28"/>
        </w:rPr>
        <w:t>
      подпункты 1), 3), 3-1), 8) и 9) изложить в следующей редакции:</w:t>
      </w:r>
      <w:r>
        <w:br/>
      </w:r>
      <w:r>
        <w:rPr>
          <w:rFonts w:ascii="Times New Roman"/>
          <w:b w:val="false"/>
          <w:i w:val="false"/>
          <w:color w:val="000000"/>
          <w:sz w:val="28"/>
        </w:rPr>
        <w:t>
      «1) при открытии банковских счетов налогоплательщику - юридическому лицу, включая нерезидента, его структурным подразделениям, физическому лицу, состоящему на регистрационном учете в качестве индивидуального предпринимателя, частного нотариуса, частного судебного исполнителя, адвоката, профессионального медиатора, иностранцу и лицу без гражданства, кроме банковских счетов, предназначенных для хранения пенсионных активов единого накопительного пенсионного фонда и добровольных накопительных пенсионных фондов, активов Государственного фонда социального страхования, активов, являющихся обеспечением выпуска облигаций специальной финансовой компании, и активов инвестиционного фонда, сберегательных счетов юридических лиц-нерезидентов, иностранцев и лиц без гражданства, корреспондентских счетов иностранных банков-корреспондентов, банковских счетов, предназначенных для получения пособий и социальных выплат, выплачиваемых из государственного бюджета и Государственного фонда социального страхования, уведомить уполномоченный орган об открытии указанных счетов посредством передачи по информационно-коммуникационной сети, обеспечивающей гарантированную доставку сообщений, не позднее одного рабочего дня, следующего за днем их открытия, с указанием идентификационного номера.</w:t>
      </w:r>
      <w:r>
        <w:br/>
      </w:r>
      <w:r>
        <w:rPr>
          <w:rFonts w:ascii="Times New Roman"/>
          <w:b w:val="false"/>
          <w:i w:val="false"/>
          <w:color w:val="000000"/>
          <w:sz w:val="28"/>
        </w:rPr>
        <w:t>
      Информация о налогоплательщиках, в том числе физических лицах, состоящих на регистрационном учете в качестве индивидуального предпринимателя, частного нотариуса, частного судебного исполнителя, адвоката, профессионального медиатора, представляется банкам и организациям, осуществляющим отдельные виды банковских операций, в целях исполнения ими обязанностей, предусмотренных настоящим подпунктом и подпунктами 3), 4), 6), 9) и 12) настоящей статьи, в порядке, установленном уполномоченным органом по согласованию с Национальным Банком Республики Казахстан.</w:t>
      </w:r>
      <w:r>
        <w:br/>
      </w:r>
      <w:r>
        <w:rPr>
          <w:rFonts w:ascii="Times New Roman"/>
          <w:b w:val="false"/>
          <w:i w:val="false"/>
          <w:color w:val="000000"/>
          <w:sz w:val="28"/>
        </w:rPr>
        <w:t>
      При невозможности уведомления об открытии указанных счетов посредством таких электронных каналов связи из-за технических проблем уведомление направляется на бумажном носителе в налоговый орган по месту нахождения (жительства) налогоплательщика в течение трех рабочих дней;»;</w:t>
      </w:r>
      <w:r>
        <w:br/>
      </w:r>
      <w:r>
        <w:rPr>
          <w:rFonts w:ascii="Times New Roman"/>
          <w:b w:val="false"/>
          <w:i w:val="false"/>
          <w:color w:val="000000"/>
          <w:sz w:val="28"/>
        </w:rPr>
        <w:t>
      «3) при приеме платежных документов в уплату налогов и других обязательных платежей в бюджет, социальных отчислений, перечисление обязательных пенсионных взносов, обязательных профессиональных пенсионных взносов контролировать правильность указания идентификационного номера в соответствии с правилами формирования идентификационного номера и данными уполномоченного государственного органа.</w:t>
      </w:r>
      <w:r>
        <w:br/>
      </w:r>
      <w:r>
        <w:rPr>
          <w:rFonts w:ascii="Times New Roman"/>
          <w:b w:val="false"/>
          <w:i w:val="false"/>
          <w:color w:val="000000"/>
          <w:sz w:val="28"/>
        </w:rPr>
        <w:t>
      В случаях несоответствия идентификационного номера, указанного в платежном документе, с данными уполномоченного государственного органа либо его отсутствия, банки или организации, осуществляющие отдельные виды банковских операций, отказывают в акцепте такого платежного документа.</w:t>
      </w:r>
      <w:r>
        <w:br/>
      </w:r>
      <w:r>
        <w:rPr>
          <w:rFonts w:ascii="Times New Roman"/>
          <w:b w:val="false"/>
          <w:i w:val="false"/>
          <w:color w:val="000000"/>
          <w:sz w:val="28"/>
        </w:rPr>
        <w:t>
      Положения настоящего подпункта не применяются при уплате других обязательных платежей в бюджет, предусмотренных подпунктом 2) пункта 1 статьи 55 настоящего Кодекса, иностранцем и лицом без гражданства;</w:t>
      </w:r>
      <w:r>
        <w:br/>
      </w:r>
      <w:r>
        <w:rPr>
          <w:rFonts w:ascii="Times New Roman"/>
          <w:b w:val="false"/>
          <w:i w:val="false"/>
          <w:color w:val="000000"/>
          <w:sz w:val="28"/>
        </w:rPr>
        <w:t>
      3-1) при приеме платежных документов в уплату налога на транспортные средства с физических лиц контролировать правильность указания идентификационного номера транспортного средства в соответствии с данными центрального исполнительного органа по безопасности дорожного движения. При этом данный контроль распространяется только на правильность указания идентификационного номера легковых и грузовых автомобилей, автобусов.</w:t>
      </w:r>
      <w:r>
        <w:br/>
      </w:r>
      <w:r>
        <w:rPr>
          <w:rFonts w:ascii="Times New Roman"/>
          <w:b w:val="false"/>
          <w:i w:val="false"/>
          <w:color w:val="000000"/>
          <w:sz w:val="28"/>
        </w:rPr>
        <w:t>
      Банки или организации, осуществляющие отдельные виды банковских операций, отказывают в акцепте платежного документа на уплату налога на транспортные средства с физических лиц в случае несоответствия идентификационного номера легковых и грузовых автомобилей, автобусов, указанного в платежном документе, с данными, представленными центральным исполнительным органом по безопасности дорожного движения.</w:t>
      </w:r>
      <w:r>
        <w:br/>
      </w:r>
      <w:r>
        <w:rPr>
          <w:rFonts w:ascii="Times New Roman"/>
          <w:b w:val="false"/>
          <w:i w:val="false"/>
          <w:color w:val="000000"/>
          <w:sz w:val="28"/>
        </w:rPr>
        <w:t>
      В случае отсутствия идентификационного номера транспортного средства в данных, представленных центральным исполнительным органом по безопасности дорожного движения, банки или организации, осуществляющие отдельные виды банковских операций, не вправе отказывать в акцепте платежного документа на уплату налога на транспортные средства с физических лиц;»;</w:t>
      </w:r>
      <w:r>
        <w:br/>
      </w:r>
      <w:r>
        <w:rPr>
          <w:rFonts w:ascii="Times New Roman"/>
          <w:b w:val="false"/>
          <w:i w:val="false"/>
          <w:color w:val="000000"/>
          <w:sz w:val="28"/>
        </w:rPr>
        <w:t>
      «8) при наличии предписания допускать должностное лицо органов налоговой службы к проверке наличия денег и совершаемых операций по банковским счетам проверяемого физического лица, состоящего на регистрационном учете в качестве индивидуального предпринимателя, частного нотариуса, частного судебного исполнителя, адвоката, профессионального медиатора или юридического лица;</w:t>
      </w:r>
      <w:r>
        <w:br/>
      </w:r>
      <w:r>
        <w:rPr>
          <w:rFonts w:ascii="Times New Roman"/>
          <w:b w:val="false"/>
          <w:i w:val="false"/>
          <w:color w:val="000000"/>
          <w:sz w:val="28"/>
        </w:rPr>
        <w:t>
      9) по решению налогового органа в случаях, предусмотренных настоящим Кодексом, приостановить все расходные операции на банковских счетах (за исключением корреспондентских) физического лица, состоящего на регистрационном учете в качестве индивидуального предпринимателя, частного нотариуса, частного судебного исполнителя, адвоката, профессионального медиатора, юридического лица, структурного подразделения юридического лица, структурного подразделения юридического лица - нерезидента, осуществляющего деятельность в Республике Казахстан через постоянное учреждение, в порядке, установленном законами Республики Казахстан, кроме операций по погашению налоговой задолженности, задолженности по обязательным пенсионным взносам, обязательным профессиональным пенсионным взносам и социальным отчислениям;»;</w:t>
      </w:r>
      <w:r>
        <w:br/>
      </w:r>
      <w:r>
        <w:rPr>
          <w:rFonts w:ascii="Times New Roman"/>
          <w:b w:val="false"/>
          <w:i w:val="false"/>
          <w:color w:val="000000"/>
          <w:sz w:val="28"/>
        </w:rPr>
        <w:t>
      в подпункте 12):</w:t>
      </w:r>
      <w:r>
        <w:br/>
      </w:r>
      <w:r>
        <w:rPr>
          <w:rFonts w:ascii="Times New Roman"/>
          <w:b w:val="false"/>
          <w:i w:val="false"/>
          <w:color w:val="000000"/>
          <w:sz w:val="28"/>
        </w:rPr>
        <w:t>
      абзац третий изложить в следующей редакции:</w:t>
      </w:r>
      <w:r>
        <w:br/>
      </w:r>
      <w:r>
        <w:rPr>
          <w:rFonts w:ascii="Times New Roman"/>
          <w:b w:val="false"/>
          <w:i w:val="false"/>
          <w:color w:val="000000"/>
          <w:sz w:val="28"/>
        </w:rPr>
        <w:t>
      «проверяемого физического лица, состоящего на регистрационном учете в качестве индивидуального предпринимателя, частного нотариуса, частного судебного исполнителя, адвоката, профессионального медиатора, по вопросам, связанным с налогообложением;»;</w:t>
      </w:r>
      <w:r>
        <w:br/>
      </w:r>
      <w:r>
        <w:rPr>
          <w:rFonts w:ascii="Times New Roman"/>
          <w:b w:val="false"/>
          <w:i w:val="false"/>
          <w:color w:val="000000"/>
          <w:sz w:val="28"/>
        </w:rPr>
        <w:t>
      дополнить абзацем четвертым следующего содержания:</w:t>
      </w:r>
      <w:r>
        <w:br/>
      </w:r>
      <w:r>
        <w:rPr>
          <w:rFonts w:ascii="Times New Roman"/>
          <w:b w:val="false"/>
          <w:i w:val="false"/>
          <w:color w:val="000000"/>
          <w:sz w:val="28"/>
        </w:rPr>
        <w:t>
      «физического лица, снятого с регистрационного учета в качестве и индивидуального предпринимателя в соответствии со статьей 43-1 настоящего Кодекса;»;</w:t>
      </w:r>
      <w:r>
        <w:br/>
      </w:r>
      <w:r>
        <w:rPr>
          <w:rFonts w:ascii="Times New Roman"/>
          <w:b w:val="false"/>
          <w:i w:val="false"/>
          <w:color w:val="000000"/>
          <w:sz w:val="28"/>
        </w:rPr>
        <w:t>
      абзац пятый изложить в следующей редакции:</w:t>
      </w:r>
      <w:r>
        <w:br/>
      </w:r>
      <w:r>
        <w:rPr>
          <w:rFonts w:ascii="Times New Roman"/>
          <w:b w:val="false"/>
          <w:i w:val="false"/>
          <w:color w:val="000000"/>
          <w:sz w:val="28"/>
        </w:rPr>
        <w:t>
      «физического лица, состоящего на регистрационном учете в качестве индивидуального предпринимателя, частного нотариуса, частного судебного исполнителя, адвоката, профессионального медиатора, юридического лица и (или) его структурного подразделения, фактическое отсутствие которых по месту нахождения подтверждено в порядке, установленном статьей 558 настоящего Кодекса, и не представивших налоговую отчетность до истечения шести месяцев после установленного настоящим Кодексом срока ее представления, за исключением периода продления такого срока в случаях, предусмотренных настоящим Кодексом;»;</w:t>
      </w:r>
      <w:r>
        <w:br/>
      </w:r>
      <w:r>
        <w:rPr>
          <w:rFonts w:ascii="Times New Roman"/>
          <w:b w:val="false"/>
          <w:i w:val="false"/>
          <w:color w:val="000000"/>
          <w:sz w:val="28"/>
        </w:rPr>
        <w:t>
      155) статью 583 дополнить пунктами 7-2 и 9 следующего содержания:</w:t>
      </w:r>
      <w:r>
        <w:br/>
      </w:r>
      <w:r>
        <w:rPr>
          <w:rFonts w:ascii="Times New Roman"/>
          <w:b w:val="false"/>
          <w:i w:val="false"/>
          <w:color w:val="000000"/>
          <w:sz w:val="28"/>
        </w:rPr>
        <w:t>
      «7-2. Уполномоченный орган в области развития агропромышленного комплекса обязан представлять сведения по суммам полученных субсидий за счет бюджетных средств суммы налога на добавленную стоимость заготовительной организацией в сфере агропромышленного комплекса в порядке, сроки и по форме, установленным уполномоченным органом.»;</w:t>
      </w:r>
      <w:r>
        <w:br/>
      </w:r>
      <w:r>
        <w:rPr>
          <w:rFonts w:ascii="Times New Roman"/>
          <w:b w:val="false"/>
          <w:i w:val="false"/>
          <w:color w:val="000000"/>
          <w:sz w:val="28"/>
        </w:rPr>
        <w:t>
      «9. Уполномоченный орган в области безопасности дорожного движения при передаче сведений о регистрации автомобильных транспортных средств обеспечивает передачу сведений дате первичного ввоза на территорию Республики Казахстан, а также стране-изготовителе такого транспортного средства.»;</w:t>
      </w:r>
      <w:r>
        <w:br/>
      </w:r>
      <w:r>
        <w:rPr>
          <w:rFonts w:ascii="Times New Roman"/>
          <w:b w:val="false"/>
          <w:i w:val="false"/>
          <w:color w:val="000000"/>
          <w:sz w:val="28"/>
        </w:rPr>
        <w:t>
      156) подпункт 2) пункта 2 статьи 584 изложить в следующей редакции:</w:t>
      </w:r>
      <w:r>
        <w:br/>
      </w:r>
      <w:r>
        <w:rPr>
          <w:rFonts w:ascii="Times New Roman"/>
          <w:b w:val="false"/>
          <w:i w:val="false"/>
          <w:color w:val="000000"/>
          <w:sz w:val="28"/>
        </w:rPr>
        <w:t>
      «2) по почте заказным письмом с уведомлением или через центры обслуживания населения:</w:t>
      </w:r>
      <w:r>
        <w:br/>
      </w:r>
      <w:r>
        <w:rPr>
          <w:rFonts w:ascii="Times New Roman"/>
          <w:b w:val="false"/>
          <w:i w:val="false"/>
          <w:color w:val="000000"/>
          <w:sz w:val="28"/>
        </w:rPr>
        <w:t>
      для налоговой отчетности - дата отметки о приеме почтовой или иной организации связи, или центра обслуживания населения;</w:t>
      </w:r>
      <w:r>
        <w:br/>
      </w:r>
      <w:r>
        <w:rPr>
          <w:rFonts w:ascii="Times New Roman"/>
          <w:b w:val="false"/>
          <w:i w:val="false"/>
          <w:color w:val="000000"/>
          <w:sz w:val="28"/>
        </w:rPr>
        <w:t>
      для налогового заявления - дата получения органами налоговой службы;»;</w:t>
      </w:r>
      <w:r>
        <w:br/>
      </w:r>
      <w:r>
        <w:rPr>
          <w:rFonts w:ascii="Times New Roman"/>
          <w:b w:val="false"/>
          <w:i w:val="false"/>
          <w:color w:val="000000"/>
          <w:sz w:val="28"/>
        </w:rPr>
        <w:t>
      157) абзац четвертый подпункта 1) пункта 1 статьи 595 изложить в следующей редакции:</w:t>
      </w:r>
      <w:r>
        <w:br/>
      </w:r>
      <w:r>
        <w:rPr>
          <w:rFonts w:ascii="Times New Roman"/>
          <w:b w:val="false"/>
          <w:i w:val="false"/>
          <w:color w:val="000000"/>
          <w:sz w:val="28"/>
        </w:rPr>
        <w:t>
      «индивидуального предпринимателя, частного нотариуса, частного судебного исполнителя, адвоката, профессионального медиатора;»;</w:t>
      </w:r>
      <w:r>
        <w:br/>
      </w:r>
      <w:r>
        <w:rPr>
          <w:rFonts w:ascii="Times New Roman"/>
          <w:b w:val="false"/>
          <w:i w:val="false"/>
          <w:color w:val="000000"/>
          <w:sz w:val="28"/>
        </w:rPr>
        <w:t>
      158) подпункт 3) части первой статьи 597 изложить в следующей редакции:</w:t>
      </w:r>
      <w:r>
        <w:br/>
      </w:r>
      <w:r>
        <w:rPr>
          <w:rFonts w:ascii="Times New Roman"/>
          <w:b w:val="false"/>
          <w:i w:val="false"/>
          <w:color w:val="000000"/>
          <w:sz w:val="28"/>
        </w:rPr>
        <w:t>
      «3) частного нотариуса, частного судебного исполнителя, адвоката, профессионального медиатора - при снятии с регистрационного учета в качестве частного нотариуса, частного судебного исполнителя, адвоката, профессионального медиатора.</w:t>
      </w:r>
      <w:r>
        <w:br/>
      </w:r>
      <w:r>
        <w:rPr>
          <w:rFonts w:ascii="Times New Roman"/>
          <w:b w:val="false"/>
          <w:i w:val="false"/>
          <w:color w:val="000000"/>
          <w:sz w:val="28"/>
        </w:rPr>
        <w:t>
      Закрытие лицевого счета частного нотариуса, частного судебного исполнителя, адвоката, профессионального медиатора производится на основании налогового заявления о снятии с регистрационного учета в качестве частного нотариуса, частного судебного исполнителя, адвоката, профессионального медиатора;»;</w:t>
      </w:r>
      <w:r>
        <w:br/>
      </w:r>
      <w:r>
        <w:rPr>
          <w:rFonts w:ascii="Times New Roman"/>
          <w:b w:val="false"/>
          <w:i w:val="false"/>
          <w:color w:val="000000"/>
          <w:sz w:val="28"/>
        </w:rPr>
        <w:t>
      159) пункт 7 статьи 598 изложить в следующей редакции:</w:t>
      </w:r>
      <w:r>
        <w:br/>
      </w:r>
      <w:r>
        <w:rPr>
          <w:rFonts w:ascii="Times New Roman"/>
          <w:b w:val="false"/>
          <w:i w:val="false"/>
          <w:color w:val="000000"/>
          <w:sz w:val="28"/>
        </w:rPr>
        <w:t>
      «7. При выезде физического лица из Республики Казахстан на постоянное место жительства, в том числе поставленного на регистрационный учет в качестве индивидуального предпринимателя, частного нотариуса, частного судебного исполнителя, адвоката, профессионального медиатора, сведения об отсутствии (наличии) задолженности у такого лица передаются при соблюдении условий, установленных статьями 41, 42 и 43 настоящего Кодекса.»;</w:t>
      </w:r>
      <w:r>
        <w:br/>
      </w:r>
      <w:r>
        <w:rPr>
          <w:rFonts w:ascii="Times New Roman"/>
          <w:b w:val="false"/>
          <w:i w:val="false"/>
          <w:color w:val="000000"/>
          <w:sz w:val="28"/>
        </w:rPr>
        <w:t>
      160) подпункт 4) пункта 2 статьи 607 изложить в следующей редакции:</w:t>
      </w:r>
      <w:r>
        <w:br/>
      </w:r>
      <w:r>
        <w:rPr>
          <w:rFonts w:ascii="Times New Roman"/>
          <w:b w:val="false"/>
          <w:i w:val="false"/>
          <w:color w:val="000000"/>
          <w:sz w:val="28"/>
        </w:rPr>
        <w:t>
      «4) о непредставлении налоговой отчетности в срок, установленный налоговым законодательством Республики Казахстан, - со дня выявления нарушения, за исключением налоговой отчетности по корпоративному подоходному налогу и налогу на добавленную стоимость, срок направления уведомления по которым производится не позднее десяти рабочих дней с установленного настоящим Кодексом срока ее представления.</w:t>
      </w:r>
      <w:r>
        <w:br/>
      </w:r>
      <w:r>
        <w:rPr>
          <w:rFonts w:ascii="Times New Roman"/>
          <w:b w:val="false"/>
          <w:i w:val="false"/>
          <w:color w:val="000000"/>
          <w:sz w:val="28"/>
        </w:rPr>
        <w:t>
      В случае нарушения срока направления уведомления, указанного в настоящем подпункте, по причине возникновения технических ошибок в программном обеспечении, подтвержденных уполномоченным органом, данное уведомление считается направленным в срок.</w:t>
      </w:r>
      <w:r>
        <w:br/>
      </w:r>
      <w:r>
        <w:rPr>
          <w:rFonts w:ascii="Times New Roman"/>
          <w:b w:val="false"/>
          <w:i w:val="false"/>
          <w:color w:val="000000"/>
          <w:sz w:val="28"/>
        </w:rPr>
        <w:t>
      Положения настоящего подпункта не применяются в отношении налогоплательщика, признанного бездействующим, в соответствии со статьей 579 настоящего Кодекса;»;</w:t>
      </w:r>
      <w:r>
        <w:br/>
      </w:r>
      <w:r>
        <w:rPr>
          <w:rFonts w:ascii="Times New Roman"/>
          <w:b w:val="false"/>
          <w:i w:val="false"/>
          <w:color w:val="000000"/>
          <w:sz w:val="28"/>
        </w:rPr>
        <w:t>
      161) в статье 609:</w:t>
      </w:r>
      <w:r>
        <w:br/>
      </w:r>
      <w:r>
        <w:rPr>
          <w:rFonts w:ascii="Times New Roman"/>
          <w:b w:val="false"/>
          <w:i w:val="false"/>
          <w:color w:val="000000"/>
          <w:sz w:val="28"/>
        </w:rPr>
        <w:t>
      подпункты 2), 3) и 4) пункта 1 изложить в следующей редакции:</w:t>
      </w:r>
      <w:r>
        <w:br/>
      </w:r>
      <w:r>
        <w:rPr>
          <w:rFonts w:ascii="Times New Roman"/>
          <w:b w:val="false"/>
          <w:i w:val="false"/>
          <w:color w:val="000000"/>
          <w:sz w:val="28"/>
        </w:rPr>
        <w:t>
      «2) приостановлением расходных операций по банковским счетам (за исключением корреспондентских) налогоплательщика (налогового агента) - юридического лица, структурного подразделения юридического лица, нерезидента, осуществляющего деятельность в Республике Казахстан через постоянное учреждение, индивидуального предпринимателя, частного нотариуса, частного судебного исполнителя, адвоката, профессионального медиатора;</w:t>
      </w:r>
      <w:r>
        <w:br/>
      </w:r>
      <w:r>
        <w:rPr>
          <w:rFonts w:ascii="Times New Roman"/>
          <w:b w:val="false"/>
          <w:i w:val="false"/>
          <w:color w:val="000000"/>
          <w:sz w:val="28"/>
        </w:rPr>
        <w:t>
      3) приостановлением расходных операций по кассе налогоплательщика (налогового агента) - юридического лица, структурного подразделения юридического лица, нерезидента, осуществляющего деятельность в Республике Казахстан через постоянное учреждение, индивидуального предпринимателя, частного нотариуса, частного судебного исполнителя, адвоката, профессионального медиатора;</w:t>
      </w:r>
      <w:r>
        <w:br/>
      </w:r>
      <w:r>
        <w:rPr>
          <w:rFonts w:ascii="Times New Roman"/>
          <w:b w:val="false"/>
          <w:i w:val="false"/>
          <w:color w:val="000000"/>
          <w:sz w:val="28"/>
        </w:rPr>
        <w:t>
      4) ограничением в распоряжении имуществом налогоплательщика (налогового агента) - юридического лица, структурного подразделения юридического лица, нерезидента, осуществляющего деятельность в Республике Казахстан через постоянное учреждение, индивидуального предпринимателя, частного нотариуса, частного судебного исполнителя, адвоката, профессионального медиатора.»;</w:t>
      </w:r>
      <w:r>
        <w:br/>
      </w:r>
      <w:r>
        <w:rPr>
          <w:rFonts w:ascii="Times New Roman"/>
          <w:b w:val="false"/>
          <w:i w:val="false"/>
          <w:color w:val="000000"/>
          <w:sz w:val="28"/>
        </w:rPr>
        <w:t>
      пункт 6 изложить в следующей редакции:</w:t>
      </w:r>
      <w:r>
        <w:br/>
      </w:r>
      <w:r>
        <w:rPr>
          <w:rFonts w:ascii="Times New Roman"/>
          <w:b w:val="false"/>
          <w:i w:val="false"/>
          <w:color w:val="000000"/>
          <w:sz w:val="28"/>
        </w:rPr>
        <w:t>
      «6. В случае непогашения структурным подразделением юридического лица налоговой задолженности в течение тридцати рабочих дней после вручения ему уведомления о погашении налоговой задолженности, налоговый орган применяет способы обеспечения исполнения не выполненного в срок налогового обязательства, указанные в подпунктах 2), 3) и 4) пункта 1 настоящей статьи, к налогоплательщику - юридическому лицу, создавшему данное структурное подразделение.</w:t>
      </w:r>
      <w:r>
        <w:br/>
      </w:r>
      <w:r>
        <w:rPr>
          <w:rFonts w:ascii="Times New Roman"/>
          <w:b w:val="false"/>
          <w:i w:val="false"/>
          <w:color w:val="000000"/>
          <w:sz w:val="28"/>
        </w:rPr>
        <w:t>
      В случае непогашения налоговой задолженности структурного подразделения юридического лица после применения к нему способов обеспечения исполнения не выполненного в срок налогового обязательства в порядке, указанном в части первой настоящего пункта, при наличии у юридического лица более одного структурного подразделения, налоговый орган применяет способы обеспечения исполнения не выполненного в срок налогового обязательства, указанные в подпунктах 2) и 3) пункта 1 настоящей статьи, одновременно ко всем структурным подразделениям такого юридического лица.»;</w:t>
      </w:r>
      <w:r>
        <w:br/>
      </w:r>
      <w:r>
        <w:rPr>
          <w:rFonts w:ascii="Times New Roman"/>
          <w:b w:val="false"/>
          <w:i w:val="false"/>
          <w:color w:val="000000"/>
          <w:sz w:val="28"/>
        </w:rPr>
        <w:t>
      дополнить пунктом 6-1 следующего содержания:</w:t>
      </w:r>
      <w:r>
        <w:br/>
      </w:r>
      <w:r>
        <w:rPr>
          <w:rFonts w:ascii="Times New Roman"/>
          <w:b w:val="false"/>
          <w:i w:val="false"/>
          <w:color w:val="000000"/>
          <w:sz w:val="28"/>
        </w:rPr>
        <w:t>
      «6-1. В случае непогашения юридическим лицом налоговой задолженности в течение тридцати рабочих дней после вручения ему уведомления о погашении налоговой задолженности, налоговый орган применяет способы обеспечения исполнения не выполненного в срок налогового обязательства, указанные в подпунктах 2), 3) и 4) пункта 1 настоящей статьи, к налогоплательщикам - структурным подразделениям юридического лица.»;</w:t>
      </w:r>
      <w:r>
        <w:br/>
      </w:r>
      <w:r>
        <w:rPr>
          <w:rFonts w:ascii="Times New Roman"/>
          <w:b w:val="false"/>
          <w:i w:val="false"/>
          <w:color w:val="000000"/>
          <w:sz w:val="28"/>
        </w:rPr>
        <w:t>
      162) пункт 6 статьи 611 дополнить частью следующего содержания:</w:t>
      </w:r>
      <w:r>
        <w:br/>
      </w:r>
      <w:r>
        <w:rPr>
          <w:rFonts w:ascii="Times New Roman"/>
          <w:b w:val="false"/>
          <w:i w:val="false"/>
          <w:color w:val="000000"/>
          <w:sz w:val="28"/>
        </w:rPr>
        <w:t>
      «При наличии в распоряжении о приостановлении расходных операций более одного банковского счета банк или организация, осуществляющая отдельные виды банковских операций, возвращают такое распоряжение в соответствующий налоговый орган не позднее одного рабочего дня, следующего за днем закрытия последнего из банковских счетов, указанных в распоряжении о приостановлении расходных операций по банковским счетам.»;</w:t>
      </w:r>
      <w:r>
        <w:br/>
      </w:r>
      <w:r>
        <w:rPr>
          <w:rFonts w:ascii="Times New Roman"/>
          <w:b w:val="false"/>
          <w:i w:val="false"/>
          <w:color w:val="000000"/>
          <w:sz w:val="28"/>
        </w:rPr>
        <w:t>
      163) в статье 613:</w:t>
      </w:r>
      <w:r>
        <w:br/>
      </w:r>
      <w:r>
        <w:rPr>
          <w:rFonts w:ascii="Times New Roman"/>
          <w:b w:val="false"/>
          <w:i w:val="false"/>
          <w:color w:val="000000"/>
          <w:sz w:val="28"/>
        </w:rPr>
        <w:t>
      подпункт 2) пункта 1 изложить в следующей редакции:</w:t>
      </w:r>
      <w:r>
        <w:br/>
      </w:r>
      <w:r>
        <w:rPr>
          <w:rFonts w:ascii="Times New Roman"/>
          <w:b w:val="false"/>
          <w:i w:val="false"/>
          <w:color w:val="000000"/>
          <w:sz w:val="28"/>
        </w:rPr>
        <w:t>
      «2) обжалования налогоплательщиком (налоговым агентом), за исключением крупного налогоплательщика, подлежащего мониторингу, уведомления о результатах налоговой проверки и (или) решения вышестоящего органа налоговой службы, вынесенного по результатам рассмотрения жалобы на уведомление. При этом в случае, указанном в настоящем подпункте, ограничение производится налоговым органом в срок не позднее трех рабочих дней со дня подачи жалобы налогоплательщиком (налоговым агентом) в порядке, установленном главами 93, 94 настоящего Кодекса, без направления уведомления о погашении налоговой задолженности, предусмотренного подпунктом 5) пункта 2 статьи 607 настоящего Кодекса.»;</w:t>
      </w:r>
      <w:r>
        <w:br/>
      </w:r>
      <w:r>
        <w:rPr>
          <w:rFonts w:ascii="Times New Roman"/>
          <w:b w:val="false"/>
          <w:i w:val="false"/>
          <w:color w:val="000000"/>
          <w:sz w:val="28"/>
        </w:rPr>
        <w:t>
      пункт 2 дополнить частями следующего содержания:</w:t>
      </w:r>
      <w:r>
        <w:br/>
      </w:r>
      <w:r>
        <w:rPr>
          <w:rFonts w:ascii="Times New Roman"/>
          <w:b w:val="false"/>
          <w:i w:val="false"/>
          <w:color w:val="000000"/>
          <w:sz w:val="28"/>
        </w:rPr>
        <w:t>
      «Налоговому органу запрещается изъятие ограниченного в распоряжении имущества налогоплательщика (налогового агента), переданного (полученного) в финансовый лизинг либо предоставленного в залог, до прекращения действия договора лизинга и (или) залога.</w:t>
      </w:r>
      <w:r>
        <w:br/>
      </w:r>
      <w:r>
        <w:rPr>
          <w:rFonts w:ascii="Times New Roman"/>
          <w:b w:val="false"/>
          <w:i w:val="false"/>
          <w:color w:val="000000"/>
          <w:sz w:val="28"/>
        </w:rPr>
        <w:t>
      Налогоплательщику (налоговому агенту) запрещается изменение условий договора (продление срока действия договора, сублизинг и (или) перезалог) со дня ограничения налоговым органом распоряжения имуществом и до его отмены.»;</w:t>
      </w:r>
      <w:r>
        <w:br/>
      </w:r>
      <w:r>
        <w:rPr>
          <w:rFonts w:ascii="Times New Roman"/>
          <w:b w:val="false"/>
          <w:i w:val="false"/>
          <w:color w:val="000000"/>
          <w:sz w:val="28"/>
        </w:rPr>
        <w:t>
      пункт 4 изложить в следующей редакции:</w:t>
      </w:r>
      <w:r>
        <w:br/>
      </w:r>
      <w:r>
        <w:rPr>
          <w:rFonts w:ascii="Times New Roman"/>
          <w:b w:val="false"/>
          <w:i w:val="false"/>
          <w:color w:val="000000"/>
          <w:sz w:val="28"/>
        </w:rPr>
        <w:t>
      «4. Решение об ограничении и распоряжении имуществом должно быть вручено налогоплательщику (налоговому агенту) лично под роспись или иным способом, подтверждающим факт отправки и получения. При этом решение, направленное одним из нижеперечисленных способов, считается врученным налогоплательщику (налоговому агенту) в следующих случаях:</w:t>
      </w:r>
      <w:r>
        <w:br/>
      </w:r>
      <w:r>
        <w:rPr>
          <w:rFonts w:ascii="Times New Roman"/>
          <w:b w:val="false"/>
          <w:i w:val="false"/>
          <w:color w:val="000000"/>
          <w:sz w:val="28"/>
        </w:rPr>
        <w:t>
      1) по почте заказным письмом с уведомлением - с даты отметки налогоплательщиком (налоговым агентом) в уведомлении почтовой или иной организации связи;</w:t>
      </w:r>
      <w:r>
        <w:br/>
      </w:r>
      <w:r>
        <w:rPr>
          <w:rFonts w:ascii="Times New Roman"/>
          <w:b w:val="false"/>
          <w:i w:val="false"/>
          <w:color w:val="000000"/>
          <w:sz w:val="28"/>
        </w:rPr>
        <w:t>
      2) электронным способом - с даты доставки решения органом налоговой службы в веб-приложение. Данный способ распространяется на налогоплательщика, зарегистрированного в качестве электронного налогоплательщика в порядке, установленном статьей 572 настоящего Кодекса.</w:t>
      </w:r>
      <w:r>
        <w:br/>
      </w:r>
      <w:r>
        <w:rPr>
          <w:rFonts w:ascii="Times New Roman"/>
          <w:b w:val="false"/>
          <w:i w:val="false"/>
          <w:color w:val="000000"/>
          <w:sz w:val="28"/>
        </w:rPr>
        <w:t>
      3) при невозможности вручения по причине отказа от росписи, подтверждающей получение такого решения, или отсутствии по месту нахождения - дата налогового обследования, проведенного в порядке, установленном статьей 558 настоящего Кодекса.»;</w:t>
      </w:r>
      <w:r>
        <w:br/>
      </w:r>
      <w:r>
        <w:rPr>
          <w:rFonts w:ascii="Times New Roman"/>
          <w:b w:val="false"/>
          <w:i w:val="false"/>
          <w:color w:val="000000"/>
          <w:sz w:val="28"/>
        </w:rPr>
        <w:t>
      пункт 5 дополнить частью следующего содержания:</w:t>
      </w:r>
      <w:r>
        <w:br/>
      </w:r>
      <w:r>
        <w:rPr>
          <w:rFonts w:ascii="Times New Roman"/>
          <w:b w:val="false"/>
          <w:i w:val="false"/>
          <w:color w:val="000000"/>
          <w:sz w:val="28"/>
        </w:rPr>
        <w:t>
      «Налоговый орган направляет такое решение в уполномоченные государственные органы на бумажном носителе или в электронном виде посредством передачи по информационно-коммуникационной сети.»;</w:t>
      </w:r>
      <w:r>
        <w:br/>
      </w:r>
      <w:r>
        <w:rPr>
          <w:rFonts w:ascii="Times New Roman"/>
          <w:b w:val="false"/>
          <w:i w:val="false"/>
          <w:color w:val="000000"/>
          <w:sz w:val="28"/>
        </w:rPr>
        <w:t>
      164) в статье 614:</w:t>
      </w:r>
      <w:r>
        <w:br/>
      </w:r>
      <w:r>
        <w:rPr>
          <w:rFonts w:ascii="Times New Roman"/>
          <w:b w:val="false"/>
          <w:i w:val="false"/>
          <w:color w:val="000000"/>
          <w:sz w:val="28"/>
        </w:rPr>
        <w:t>
      часть первую пункта 1 изложить в следующей редакции:</w:t>
      </w:r>
      <w:r>
        <w:br/>
      </w:r>
      <w:r>
        <w:rPr>
          <w:rFonts w:ascii="Times New Roman"/>
          <w:b w:val="false"/>
          <w:i w:val="false"/>
          <w:color w:val="000000"/>
          <w:sz w:val="28"/>
        </w:rPr>
        <w:t>
      «1. Налоговые органы применяют меры принудительного взыскания налоговой задолженности налогоплательщика - юридического лица, структурного подразделения юридического лица, нерезидента, осуществляющего деятельность в Республике Казахстан через постоянное учреждение, индивидуального предпринимателя, частного нотариуса, частного судебного исполнителя, адвоката, профессионального медиатора, кроме случаев обжалования уведомления о результатах налоговой проверки и (или) решения вышестоящего органа налоговой службы, вынесенного по результатам рассмотрения жалобы на уведомление. До начала применения мер принудительного взыскания налогоплательщику (налоговому агенту) направляется уведомление о погашении налоговой задолженности в соответствии с главой 84 настоящего Кодекса.»;</w:t>
      </w:r>
      <w:r>
        <w:br/>
      </w:r>
      <w:r>
        <w:rPr>
          <w:rFonts w:ascii="Times New Roman"/>
          <w:b w:val="false"/>
          <w:i w:val="false"/>
          <w:color w:val="000000"/>
          <w:sz w:val="28"/>
        </w:rPr>
        <w:t>
      подпункт 3) пункта 2 изложить в следующей редакции:</w:t>
      </w:r>
      <w:r>
        <w:br/>
      </w:r>
      <w:r>
        <w:rPr>
          <w:rFonts w:ascii="Times New Roman"/>
          <w:b w:val="false"/>
          <w:i w:val="false"/>
          <w:color w:val="000000"/>
          <w:sz w:val="28"/>
        </w:rPr>
        <w:t>
      «3) применения реабилитационной процедуры в отношении налогоплательщика - со дня вступления в силу решения суда о применении реабилитационной процедуры.»;</w:t>
      </w:r>
      <w:r>
        <w:br/>
      </w:r>
      <w:r>
        <w:rPr>
          <w:rFonts w:ascii="Times New Roman"/>
          <w:b w:val="false"/>
          <w:i w:val="false"/>
          <w:color w:val="000000"/>
          <w:sz w:val="28"/>
        </w:rPr>
        <w:t>
      часть первую пункта 5 изложить в следующей редакции:</w:t>
      </w:r>
      <w:r>
        <w:br/>
      </w:r>
      <w:r>
        <w:rPr>
          <w:rFonts w:ascii="Times New Roman"/>
          <w:b w:val="false"/>
          <w:i w:val="false"/>
          <w:color w:val="000000"/>
          <w:sz w:val="28"/>
        </w:rPr>
        <w:t>
      «5. В случае непогашения структурным подразделением юридического лица налоговой задолженности в течение сорока рабочих дней после вручения ему уведомления о погашении налоговой задолженности, налоговый орган взыскивает сумму налоговой задолженности путем применения мер принудительного взыскания к налогоплательщику - юридическому лицу, создавшему данное структурное подразделение.»;</w:t>
      </w:r>
      <w:r>
        <w:br/>
      </w:r>
      <w:r>
        <w:rPr>
          <w:rFonts w:ascii="Times New Roman"/>
          <w:b w:val="false"/>
          <w:i w:val="false"/>
          <w:color w:val="000000"/>
          <w:sz w:val="28"/>
        </w:rPr>
        <w:t>
      дополнить пунктом 5-1 следующего содержания:</w:t>
      </w:r>
      <w:r>
        <w:br/>
      </w:r>
      <w:r>
        <w:rPr>
          <w:rFonts w:ascii="Times New Roman"/>
          <w:b w:val="false"/>
          <w:i w:val="false"/>
          <w:color w:val="000000"/>
          <w:sz w:val="28"/>
        </w:rPr>
        <w:t>
      «5-1. В случае непогашения юридическим лицом налоговой задолженности в течение сорока рабочих дней после вручения ему уведомления о погашении налоговой задолженности, налоговый орган взыскивает сумму налоговой задолженности путем применения мер принудительного взыскания к налогоплательщикам - структурным подразделениям юридического лица.»;</w:t>
      </w:r>
      <w:r>
        <w:br/>
      </w:r>
      <w:r>
        <w:rPr>
          <w:rFonts w:ascii="Times New Roman"/>
          <w:b w:val="false"/>
          <w:i w:val="false"/>
          <w:color w:val="000000"/>
          <w:sz w:val="28"/>
        </w:rPr>
        <w:t>
      165) часть третью пункта 2 статьи 616 изложить в следующей редакции:</w:t>
      </w:r>
      <w:r>
        <w:br/>
      </w:r>
      <w:r>
        <w:rPr>
          <w:rFonts w:ascii="Times New Roman"/>
          <w:b w:val="false"/>
          <w:i w:val="false"/>
          <w:color w:val="000000"/>
          <w:sz w:val="28"/>
        </w:rPr>
        <w:t>
      «В случаях непредставления списка дебиторов в срок, указанный в настоящем пункте, либо представления сведений об отсутствии дебиторов, налоговый орган проводит налоговую проверку налогоплательщика (налогового агента). При этом налоговый орган не вправе подтверждать суммы дебиторской задолженности, оспариваемые в суде.»;</w:t>
      </w:r>
      <w:r>
        <w:br/>
      </w:r>
      <w:r>
        <w:rPr>
          <w:rFonts w:ascii="Times New Roman"/>
          <w:b w:val="false"/>
          <w:i w:val="false"/>
          <w:color w:val="000000"/>
          <w:sz w:val="28"/>
        </w:rPr>
        <w:t>
      166) абзац второй пункта 1 статьи 621 изложить в следующей редакции:</w:t>
      </w:r>
      <w:r>
        <w:br/>
      </w:r>
      <w:r>
        <w:rPr>
          <w:rFonts w:ascii="Times New Roman"/>
          <w:b w:val="false"/>
          <w:i w:val="false"/>
          <w:color w:val="000000"/>
          <w:sz w:val="28"/>
        </w:rPr>
        <w:t>
      «индивидуальных предпринимателей, частных нотариусов, частных судебных исполнителей, адвокатов, профессиональных медиаторов - более 10-кратного раз-мера месячного расчетного показателя, установленного законом о республиканском бюджете и действующего на 1 января соответствующего финансового года;»;</w:t>
      </w:r>
      <w:r>
        <w:br/>
      </w:r>
      <w:r>
        <w:rPr>
          <w:rFonts w:ascii="Times New Roman"/>
          <w:b w:val="false"/>
          <w:i w:val="false"/>
          <w:color w:val="000000"/>
          <w:sz w:val="28"/>
        </w:rPr>
        <w:t>
      167) статью 622 изложить в следующей редакции:</w:t>
      </w:r>
      <w:r>
        <w:br/>
      </w:r>
      <w:r>
        <w:rPr>
          <w:rFonts w:ascii="Times New Roman"/>
          <w:b w:val="false"/>
          <w:i w:val="false"/>
          <w:color w:val="000000"/>
          <w:sz w:val="28"/>
        </w:rPr>
        <w:t>
      «Статья 622. Взыскание налоговой задолженности</w:t>
      </w:r>
      <w:r>
        <w:br/>
      </w:r>
      <w:r>
        <w:rPr>
          <w:rFonts w:ascii="Times New Roman"/>
          <w:b w:val="false"/>
          <w:i w:val="false"/>
          <w:color w:val="000000"/>
          <w:sz w:val="28"/>
        </w:rPr>
        <w:t>
                   налогоплательщика - физического лица, не</w:t>
      </w:r>
      <w:r>
        <w:br/>
      </w:r>
      <w:r>
        <w:rPr>
          <w:rFonts w:ascii="Times New Roman"/>
          <w:b w:val="false"/>
          <w:i w:val="false"/>
          <w:color w:val="000000"/>
          <w:sz w:val="28"/>
        </w:rPr>
        <w:t>
                   являющегося индивидуальным предпринимателем,</w:t>
      </w:r>
      <w:r>
        <w:br/>
      </w:r>
      <w:r>
        <w:rPr>
          <w:rFonts w:ascii="Times New Roman"/>
          <w:b w:val="false"/>
          <w:i w:val="false"/>
          <w:color w:val="000000"/>
          <w:sz w:val="28"/>
        </w:rPr>
        <w:t>
                   частным нотариусом, частным судебным исполнителем,</w:t>
      </w:r>
      <w:r>
        <w:br/>
      </w:r>
      <w:r>
        <w:rPr>
          <w:rFonts w:ascii="Times New Roman"/>
          <w:b w:val="false"/>
          <w:i w:val="false"/>
          <w:color w:val="000000"/>
          <w:sz w:val="28"/>
        </w:rPr>
        <w:t>
                   адвокатом, профессиональным медиатором</w:t>
      </w:r>
      <w:r>
        <w:br/>
      </w:r>
      <w:r>
        <w:rPr>
          <w:rFonts w:ascii="Times New Roman"/>
          <w:b w:val="false"/>
          <w:i w:val="false"/>
          <w:color w:val="000000"/>
          <w:sz w:val="28"/>
        </w:rPr>
        <w:t>
      1. В случаях неуплаты или неполной уплаты сумм налоговой задолженности налогоплательщиком - физическим лицом, не являющимся индивидуальным предпринимателем, частным нотариусом, частным судебным исполнителем, адвокатом, профессиональным медиатором, налоговый орган обращается в суд с заявлением о вынесении судебного приказа или иском о взыскании сумм налоговой задолженности за счет имущества данного налогоплательщика.</w:t>
      </w:r>
      <w:r>
        <w:br/>
      </w:r>
      <w:r>
        <w:rPr>
          <w:rFonts w:ascii="Times New Roman"/>
          <w:b w:val="false"/>
          <w:i w:val="false"/>
          <w:color w:val="000000"/>
          <w:sz w:val="28"/>
        </w:rPr>
        <w:t>
      2. Рассмотрение дел по заявлениям о вынесении судебного приказа или искам о взыскании сумм налоговой задолженности налогоплательщика - физического лица, не являющегося индивидуальным предпринимателем, частным нотариусом, частным судебным исполнителем, адвокатом, профессиональным медиатором, производится в соответствии с гражданским процессуальным законодательством Республики Казахстан.</w:t>
      </w:r>
      <w:r>
        <w:br/>
      </w:r>
      <w:r>
        <w:rPr>
          <w:rFonts w:ascii="Times New Roman"/>
          <w:b w:val="false"/>
          <w:i w:val="false"/>
          <w:color w:val="000000"/>
          <w:sz w:val="28"/>
        </w:rPr>
        <w:t>
      3. Взыскание налоговой задолженности за счет имущества налогоплательщика - физического лица, не являющегося индивидуальным предпринимателем, частным нотариусом, частным судебным исполнителем, адвокатом, профессиональным медиатором, осуществляется органами исполнительного производства в порядке, установленном законодательством Республики Казахстан об исполнительном производстве и статусе судебных исполнителей.»;</w:t>
      </w:r>
      <w:r>
        <w:br/>
      </w:r>
      <w:r>
        <w:rPr>
          <w:rFonts w:ascii="Times New Roman"/>
          <w:b w:val="false"/>
          <w:i w:val="false"/>
          <w:color w:val="000000"/>
          <w:sz w:val="28"/>
        </w:rPr>
        <w:t>
      168) в статье 627:</w:t>
      </w:r>
      <w:r>
        <w:br/>
      </w:r>
      <w:r>
        <w:rPr>
          <w:rFonts w:ascii="Times New Roman"/>
          <w:b w:val="false"/>
          <w:i w:val="false"/>
          <w:color w:val="000000"/>
          <w:sz w:val="28"/>
        </w:rPr>
        <w:t>
      абзац седьмой части второй пункта 2 изложить в следующей редакции:</w:t>
      </w:r>
      <w:r>
        <w:br/>
      </w:r>
      <w:r>
        <w:rPr>
          <w:rFonts w:ascii="Times New Roman"/>
          <w:b w:val="false"/>
          <w:i w:val="false"/>
          <w:color w:val="000000"/>
          <w:sz w:val="28"/>
        </w:rPr>
        <w:t>
      «наличия и подлинности акцизных и учетно-контрольных марок, наличия и подлинности сопроводительных накладных на алкогольную продукцию, нефтепродукты и биотопливо, наличия лицензии, - налогоплательщик, осуществляющий предпринимательскую деятельность на участке территории, указанном в предписании;»;</w:t>
      </w:r>
      <w:r>
        <w:br/>
      </w:r>
      <w:r>
        <w:rPr>
          <w:rFonts w:ascii="Times New Roman"/>
          <w:b w:val="false"/>
          <w:i w:val="false"/>
          <w:color w:val="000000"/>
          <w:sz w:val="28"/>
        </w:rPr>
        <w:t>
      в подпункте 2) пункта 5:</w:t>
      </w:r>
      <w:r>
        <w:br/>
      </w:r>
      <w:r>
        <w:rPr>
          <w:rFonts w:ascii="Times New Roman"/>
          <w:b w:val="false"/>
          <w:i w:val="false"/>
          <w:color w:val="000000"/>
          <w:sz w:val="28"/>
        </w:rPr>
        <w:t>
      абзац двадцатый изложить в следующей редакции:</w:t>
      </w:r>
      <w:r>
        <w:br/>
      </w:r>
      <w:r>
        <w:rPr>
          <w:rFonts w:ascii="Times New Roman"/>
          <w:b w:val="false"/>
          <w:i w:val="false"/>
          <w:color w:val="000000"/>
          <w:sz w:val="28"/>
        </w:rPr>
        <w:t>
      «наличия и подлинности акцизных и учетно-контрольных марок, наличия и подлинности сопроводительных накладных на алкогольную продукцию, нефтепродукты и биотопливо, наличия лицензии;»;</w:t>
      </w:r>
      <w:r>
        <w:br/>
      </w:r>
      <w:r>
        <w:rPr>
          <w:rFonts w:ascii="Times New Roman"/>
          <w:b w:val="false"/>
          <w:i w:val="false"/>
          <w:color w:val="000000"/>
          <w:sz w:val="28"/>
        </w:rPr>
        <w:t>
      абзац двадцать восьмой изложить в следующей редакции:</w:t>
      </w:r>
      <w:r>
        <w:br/>
      </w:r>
      <w:r>
        <w:rPr>
          <w:rFonts w:ascii="Times New Roman"/>
          <w:b w:val="false"/>
          <w:i w:val="false"/>
          <w:color w:val="000000"/>
          <w:sz w:val="28"/>
        </w:rPr>
        <w:t>
      «наличия и подлинности акцизных и учетно-контрольных марок, наличия и подлинности сопроводительных накладных на алкогольную продукцию, нефтепродукты и биотопливо, наличия лицензии могут быть привлечены представители объединений субъектов частного предпринимательства по согласованию с такими объединениями;»;</w:t>
      </w:r>
      <w:r>
        <w:br/>
      </w:r>
      <w:r>
        <w:rPr>
          <w:rFonts w:ascii="Times New Roman"/>
          <w:b w:val="false"/>
          <w:i w:val="false"/>
          <w:color w:val="000000"/>
          <w:sz w:val="28"/>
        </w:rPr>
        <w:t>
      в подпункте 2) пункта 9:</w:t>
      </w:r>
      <w:r>
        <w:br/>
      </w:r>
      <w:r>
        <w:rPr>
          <w:rFonts w:ascii="Times New Roman"/>
          <w:b w:val="false"/>
          <w:i w:val="false"/>
          <w:color w:val="000000"/>
          <w:sz w:val="28"/>
        </w:rPr>
        <w:t>
      дополнить абзацем третьим следующего содержания:</w:t>
      </w:r>
      <w:r>
        <w:br/>
      </w:r>
      <w:r>
        <w:rPr>
          <w:rFonts w:ascii="Times New Roman"/>
          <w:b w:val="false"/>
          <w:i w:val="false"/>
          <w:color w:val="000000"/>
          <w:sz w:val="28"/>
        </w:rPr>
        <w:t>
      «по заявлению налогоплательщика для подтверждения достоверности превышения налога на добавленную стоимость в связи с применением им пункта 3-1 статьи 272 настоящего Кодекса, представляемому не реже одного раза в четыре года после начала осуществления строительства;»;</w:t>
      </w:r>
      <w:r>
        <w:br/>
      </w:r>
      <w:r>
        <w:rPr>
          <w:rFonts w:ascii="Times New Roman"/>
          <w:b w:val="false"/>
          <w:i w:val="false"/>
          <w:color w:val="000000"/>
          <w:sz w:val="28"/>
        </w:rPr>
        <w:t>
      абзац двадцать шестой изложить в следующей редакции:</w:t>
      </w:r>
      <w:r>
        <w:br/>
      </w:r>
      <w:r>
        <w:rPr>
          <w:rFonts w:ascii="Times New Roman"/>
          <w:b w:val="false"/>
          <w:i w:val="false"/>
          <w:color w:val="000000"/>
          <w:sz w:val="28"/>
        </w:rPr>
        <w:t>
      «по вопросам наличия и подлинности акцизных и учетно-контрольных марок, наличия и подлинности сопроводительных накладных на алкогольную продукцию, нефтепродукты и биотопливо, наличия лицензии;»;</w:t>
      </w:r>
      <w:r>
        <w:br/>
      </w:r>
      <w:r>
        <w:rPr>
          <w:rFonts w:ascii="Times New Roman"/>
          <w:b w:val="false"/>
          <w:i w:val="false"/>
          <w:color w:val="000000"/>
          <w:sz w:val="28"/>
        </w:rPr>
        <w:t>
      абзац пятый пункта 9-1 изложить в следующей редакции:</w:t>
      </w:r>
      <w:r>
        <w:br/>
      </w:r>
      <w:r>
        <w:rPr>
          <w:rFonts w:ascii="Times New Roman"/>
          <w:b w:val="false"/>
          <w:i w:val="false"/>
          <w:color w:val="000000"/>
          <w:sz w:val="28"/>
        </w:rPr>
        <w:t>
      «наличия подлинности акцизных и учетно-контрольных марок, наличия и подлинности сопроводительных накладных на алкогольную продукцию, нефтепродукты и биотопливо, наличия лицензии;»;</w:t>
      </w:r>
      <w:r>
        <w:br/>
      </w:r>
      <w:r>
        <w:rPr>
          <w:rFonts w:ascii="Times New Roman"/>
          <w:b w:val="false"/>
          <w:i w:val="false"/>
          <w:color w:val="000000"/>
          <w:sz w:val="28"/>
        </w:rPr>
        <w:t>
      169) подпункт 2) пункта 5 статьи 629 изложить в следующей редакции:</w:t>
      </w:r>
      <w:r>
        <w:br/>
      </w:r>
      <w:r>
        <w:rPr>
          <w:rFonts w:ascii="Times New Roman"/>
          <w:b w:val="false"/>
          <w:i w:val="false"/>
          <w:color w:val="000000"/>
          <w:sz w:val="28"/>
        </w:rPr>
        <w:t>
      «2) проводимой в связи с ликвидацией юридического лица-резидента, прекращением юридическим лицом-нерезидентом деятельности, осуществляемой в Республике Казахстан через постоянное учреждение, прекращением деятельности индивидуального предпринимателя, деятельности частного нотариуса, частного судебного исполнителя, адвоката, профессионального медиатора;»;</w:t>
      </w:r>
      <w:r>
        <w:br/>
      </w:r>
      <w:r>
        <w:rPr>
          <w:rFonts w:ascii="Times New Roman"/>
          <w:b w:val="false"/>
          <w:i w:val="false"/>
          <w:color w:val="000000"/>
          <w:sz w:val="28"/>
        </w:rPr>
        <w:t>
      170) подпункт 3) пункта 1 статьи 631 изложить в следующей редакции:</w:t>
      </w:r>
      <w:r>
        <w:br/>
      </w:r>
      <w:r>
        <w:rPr>
          <w:rFonts w:ascii="Times New Roman"/>
          <w:b w:val="false"/>
          <w:i w:val="false"/>
          <w:color w:val="000000"/>
          <w:sz w:val="28"/>
        </w:rPr>
        <w:t>
      «3) прекращением деятельности индивидуального предпринимателя,  частного нотариуса, частного судебного исполнителя, адвоката, профессионального медиатора;»;</w:t>
      </w:r>
      <w:r>
        <w:br/>
      </w:r>
      <w:r>
        <w:rPr>
          <w:rFonts w:ascii="Times New Roman"/>
          <w:b w:val="false"/>
          <w:i w:val="false"/>
          <w:color w:val="000000"/>
          <w:sz w:val="28"/>
        </w:rPr>
        <w:t>
      171) в статье 632:</w:t>
      </w:r>
      <w:r>
        <w:br/>
      </w:r>
      <w:r>
        <w:rPr>
          <w:rFonts w:ascii="Times New Roman"/>
          <w:b w:val="false"/>
          <w:i w:val="false"/>
          <w:color w:val="000000"/>
          <w:sz w:val="28"/>
        </w:rPr>
        <w:t>
      абзац пятый подпункта 1) пункта 2 изложить в следующей редакции:</w:t>
      </w:r>
      <w:r>
        <w:br/>
      </w:r>
      <w:r>
        <w:rPr>
          <w:rFonts w:ascii="Times New Roman"/>
          <w:b w:val="false"/>
          <w:i w:val="false"/>
          <w:color w:val="000000"/>
          <w:sz w:val="28"/>
        </w:rPr>
        <w:t>
      «наличия и подлинности акцизных и учетно-контрольных марок, наличия и подлинности сопроводительных накладных на алкогольную продукцию, нефтепродукты и биотопливо, наличия лицензии;»;</w:t>
      </w:r>
      <w:r>
        <w:br/>
      </w:r>
      <w:r>
        <w:rPr>
          <w:rFonts w:ascii="Times New Roman"/>
          <w:b w:val="false"/>
          <w:i w:val="false"/>
          <w:color w:val="000000"/>
          <w:sz w:val="28"/>
        </w:rPr>
        <w:t>
      подпункт 16) пункта 3 изложить в следующей редакции:</w:t>
      </w:r>
      <w:r>
        <w:br/>
      </w:r>
      <w:r>
        <w:rPr>
          <w:rFonts w:ascii="Times New Roman"/>
          <w:b w:val="false"/>
          <w:i w:val="false"/>
          <w:color w:val="000000"/>
          <w:sz w:val="28"/>
        </w:rPr>
        <w:t>
      «16) наличия и подлинности акцизных и учетно-контрольных марок, наличия и подлинности сопроводительных накладных на алкогольную продукцию, нефтепродукты и биотопливо, наличия лицензии;»;</w:t>
      </w:r>
      <w:r>
        <w:br/>
      </w:r>
      <w:r>
        <w:rPr>
          <w:rFonts w:ascii="Times New Roman"/>
          <w:b w:val="false"/>
          <w:i w:val="false"/>
          <w:color w:val="000000"/>
          <w:sz w:val="28"/>
        </w:rPr>
        <w:t>
      абзац пятый пункта 6 изложить в следующей редакции:</w:t>
      </w:r>
      <w:r>
        <w:br/>
      </w:r>
      <w:r>
        <w:rPr>
          <w:rFonts w:ascii="Times New Roman"/>
          <w:b w:val="false"/>
          <w:i w:val="false"/>
          <w:color w:val="000000"/>
          <w:sz w:val="28"/>
        </w:rPr>
        <w:t>
      «наличия и подлинности акцизных и учетно-контрольных марок, наличия и подлинности сопроводительных накладных на алкогольную продукцию, нефтепродукты и биотопливо, наличия лицензии.»;</w:t>
      </w:r>
      <w:r>
        <w:br/>
      </w:r>
      <w:r>
        <w:rPr>
          <w:rFonts w:ascii="Times New Roman"/>
          <w:b w:val="false"/>
          <w:i w:val="false"/>
          <w:color w:val="000000"/>
          <w:sz w:val="28"/>
        </w:rPr>
        <w:t>
      172) пункты 3 и 4 статьи 633 изложить в следующей редакции:</w:t>
      </w:r>
      <w:r>
        <w:br/>
      </w:r>
      <w:r>
        <w:rPr>
          <w:rFonts w:ascii="Times New Roman"/>
          <w:b w:val="false"/>
          <w:i w:val="false"/>
          <w:color w:val="000000"/>
          <w:sz w:val="28"/>
        </w:rPr>
        <w:t>
      «3. Должностное лицо органа налоговой службы, проводящее налоговую проверку, за исключением тематических проверок по вопросам: постановки на регистрационный учет в налоговых органах; наличия контрольно-кассовых машин; наличия оборудования (устройства), предназначенного для осуществления платежей с использованием платежных карточек; наличия и подлинности акцизных и учетно-контрольиых марок, наличия и подлинности сопроводительных накладных на алкогольную продукцию, нефтепродукты и биотопливо, наличия лицензии, вручает налогоплательщику (налоговому агенту) подлинник предписания. В копии предписания ставятся подпись налогоплательщика (налогового агента) об ознакомлении и получении предписания, дата и время получения предписания.</w:t>
      </w:r>
      <w:r>
        <w:br/>
      </w:r>
      <w:r>
        <w:rPr>
          <w:rFonts w:ascii="Times New Roman"/>
          <w:b w:val="false"/>
          <w:i w:val="false"/>
          <w:color w:val="000000"/>
          <w:sz w:val="28"/>
        </w:rPr>
        <w:t>
      4. При проведении тематических проверок по вопросам: постановки на регистрационный учет в налоговых органах; наличия контрольно-кассовых машин; наличия оборудования (устройства), предназначенного для осуществления платежей с использованием платежных карточек; наличия и подлинности акцизных и учетно-контрольных марок, наличия и подлинности сопроводительных накладных на алкогольную продукцию, нефтепродукты и биотопливо, наличия лицензии, налогоплательщику или его работнику, осуществляющему реализацию товаров и оказывающему услуги, предъявляется подлинник предписания для ознакомления и вручается его копия. В подлиннике ставятся подпись налогоплательщика или его работника, осуществляющего реализацию товаров и оказывающего услуги, об ознакомлении с предписанием и получении копии, дата и время получения копии предписания.»;</w:t>
      </w:r>
      <w:r>
        <w:br/>
      </w:r>
      <w:r>
        <w:rPr>
          <w:rFonts w:ascii="Times New Roman"/>
          <w:b w:val="false"/>
          <w:i w:val="false"/>
          <w:color w:val="000000"/>
          <w:sz w:val="28"/>
        </w:rPr>
        <w:t>
      173) в статье 63.5:</w:t>
      </w:r>
      <w:r>
        <w:br/>
      </w:r>
      <w:r>
        <w:rPr>
          <w:rFonts w:ascii="Times New Roman"/>
          <w:b w:val="false"/>
          <w:i w:val="false"/>
          <w:color w:val="000000"/>
          <w:sz w:val="28"/>
        </w:rPr>
        <w:t>
      часть вторую пункта 4 изложить в следующей редакции:</w:t>
      </w:r>
      <w:r>
        <w:br/>
      </w:r>
      <w:r>
        <w:rPr>
          <w:rFonts w:ascii="Times New Roman"/>
          <w:b w:val="false"/>
          <w:i w:val="false"/>
          <w:color w:val="000000"/>
          <w:sz w:val="28"/>
        </w:rPr>
        <w:t>
      «В случае экспорта товаров по внешнеторговым товарообменным (бартерным) операциям при определении суммы налога на добавленную стоимость, подлежащей возврату, учитывается наличие договора (контракта) по внешнеторговой товарообменной (бартерной) операции, а также импортной декларации на товары по товарам, поставленным плательщику налога на добавленную стоимость покупателем экспортированных товаров но внешнеторговой товарообменной (бартерной) операции.»;</w:t>
      </w:r>
      <w:r>
        <w:br/>
      </w:r>
      <w:r>
        <w:rPr>
          <w:rFonts w:ascii="Times New Roman"/>
          <w:b w:val="false"/>
          <w:i w:val="false"/>
          <w:color w:val="000000"/>
          <w:sz w:val="28"/>
        </w:rPr>
        <w:t>
      пункт 10 дополнить подпунктами 1-1) и 3) следующего содержания:</w:t>
      </w:r>
      <w:r>
        <w:br/>
      </w:r>
      <w:r>
        <w:rPr>
          <w:rFonts w:ascii="Times New Roman"/>
          <w:b w:val="false"/>
          <w:i w:val="false"/>
          <w:color w:val="000000"/>
          <w:sz w:val="28"/>
        </w:rPr>
        <w:t>
      «1-1) при получении ответа на запрос органа налоговой службы Республики Казахстан в отношении покупателя продуктов переработки в случае, предусмотренном пунктом 4 статьи 245 настоящего Кодекса;»;</w:t>
      </w:r>
      <w:r>
        <w:br/>
      </w:r>
      <w:r>
        <w:rPr>
          <w:rFonts w:ascii="Times New Roman"/>
          <w:b w:val="false"/>
          <w:i w:val="false"/>
          <w:color w:val="000000"/>
          <w:sz w:val="28"/>
        </w:rPr>
        <w:t>
      «3) при применении пункта 3-1 статьи 272 настоящего Кодекса.»;</w:t>
      </w:r>
      <w:r>
        <w:br/>
      </w:r>
      <w:r>
        <w:rPr>
          <w:rFonts w:ascii="Times New Roman"/>
          <w:b w:val="false"/>
          <w:i w:val="false"/>
          <w:color w:val="000000"/>
          <w:sz w:val="28"/>
        </w:rPr>
        <w:t>
      174) в статье 644:</w:t>
      </w:r>
      <w:r>
        <w:br/>
      </w:r>
      <w:r>
        <w:rPr>
          <w:rFonts w:ascii="Times New Roman"/>
          <w:b w:val="false"/>
          <w:i w:val="false"/>
          <w:color w:val="000000"/>
          <w:sz w:val="28"/>
        </w:rPr>
        <w:t>
      подпункты 6), 7), 8), 9) и 10) изложить в следующей редакции:</w:t>
      </w:r>
      <w:r>
        <w:br/>
      </w:r>
      <w:r>
        <w:rPr>
          <w:rFonts w:ascii="Times New Roman"/>
          <w:b w:val="false"/>
          <w:i w:val="false"/>
          <w:color w:val="000000"/>
          <w:sz w:val="28"/>
        </w:rPr>
        <w:t>
      «6) книга учета наличных денег - журнал учета ежесменного оборота наличных денег, товарных чеков, показаний фискальной памяти или накопителя фискальных данных контрольно-кассовой машины;</w:t>
      </w:r>
      <w:r>
        <w:br/>
      </w:r>
      <w:r>
        <w:rPr>
          <w:rFonts w:ascii="Times New Roman"/>
          <w:b w:val="false"/>
          <w:i w:val="false"/>
          <w:color w:val="000000"/>
          <w:sz w:val="28"/>
        </w:rPr>
        <w:t>
      7) терминал оплаты услуг - электронно-механическое устройство для приема наличных денег либо расчетов с использованием платежных карточек за оказанные услуги;</w:t>
      </w:r>
      <w:r>
        <w:br/>
      </w:r>
      <w:r>
        <w:rPr>
          <w:rFonts w:ascii="Times New Roman"/>
          <w:b w:val="false"/>
          <w:i w:val="false"/>
          <w:color w:val="000000"/>
          <w:sz w:val="28"/>
        </w:rPr>
        <w:t>
      8) пломба налогового органа - средство защиты от несанкционированного вскрытия корпуса контрольно-кассовой машины с блоком фискальной памяти;</w:t>
      </w:r>
      <w:r>
        <w:br/>
      </w:r>
      <w:r>
        <w:rPr>
          <w:rFonts w:ascii="Times New Roman"/>
          <w:b w:val="false"/>
          <w:i w:val="false"/>
          <w:color w:val="000000"/>
          <w:sz w:val="28"/>
        </w:rPr>
        <w:t>
      9) ответственное лицо налогоплательщика - налогоплательщик либо лицо, состоящее в трудовых отношениях с налогоплательщиком, осуществляющее денежные расчеты с покупателем (клиентом) с применением контрольно-кассовой машины и отвечающее за ее работу;</w:t>
      </w:r>
      <w:r>
        <w:br/>
      </w:r>
      <w:r>
        <w:rPr>
          <w:rFonts w:ascii="Times New Roman"/>
          <w:b w:val="false"/>
          <w:i w:val="false"/>
          <w:color w:val="000000"/>
          <w:sz w:val="28"/>
        </w:rPr>
        <w:t>
      10) торговый автомат - электронно-механическое устройство, осуществляющее реализацию товаров посредством наличных денег либо расчетов с использованием платежных карточек в автоматическом режиме;»;</w:t>
      </w:r>
      <w:r>
        <w:br/>
      </w:r>
      <w:r>
        <w:rPr>
          <w:rFonts w:ascii="Times New Roman"/>
          <w:b w:val="false"/>
          <w:i w:val="false"/>
          <w:color w:val="000000"/>
          <w:sz w:val="28"/>
        </w:rPr>
        <w:t>
      подпункты 14), 15), 16) и 17) изложить в следующей редакции:</w:t>
      </w:r>
      <w:r>
        <w:br/>
      </w:r>
      <w:r>
        <w:rPr>
          <w:rFonts w:ascii="Times New Roman"/>
          <w:b w:val="false"/>
          <w:i w:val="false"/>
          <w:color w:val="000000"/>
          <w:sz w:val="28"/>
        </w:rPr>
        <w:t>
      «14) фискальные данные - информация о денежных расчетах с фискальным признаком, фиксируемая в фискальной памяти контрольно-кассовой машины с блоком фискальной памяти либо накопителе фискальных данных контрольно-кассовой машины с функцией фиксации и (или) передачи данных и переданная в органы налоговой службы;»;</w:t>
      </w:r>
      <w:r>
        <w:br/>
      </w:r>
      <w:r>
        <w:rPr>
          <w:rFonts w:ascii="Times New Roman"/>
          <w:b w:val="false"/>
          <w:i w:val="false"/>
          <w:color w:val="000000"/>
          <w:sz w:val="28"/>
        </w:rPr>
        <w:t>
      «15) фискальный отчет — отчет об изменении показаний фискальных данных за определенный период;</w:t>
      </w:r>
      <w:r>
        <w:br/>
      </w:r>
      <w:r>
        <w:rPr>
          <w:rFonts w:ascii="Times New Roman"/>
          <w:b w:val="false"/>
          <w:i w:val="false"/>
          <w:color w:val="000000"/>
          <w:sz w:val="28"/>
        </w:rPr>
        <w:t>
      16) фискальная память - комплекс программно-аппаратных средств, обеспечивающих некорректируемую ежесменную регистрацию и энергонезависимое долговременное хранение итоговой информации о произведенных денежных расчетах на контрольно-кассовой машине с блоком фискальной памяти;</w:t>
      </w:r>
      <w:r>
        <w:br/>
      </w:r>
      <w:r>
        <w:rPr>
          <w:rFonts w:ascii="Times New Roman"/>
          <w:b w:val="false"/>
          <w:i w:val="false"/>
          <w:color w:val="000000"/>
          <w:sz w:val="28"/>
        </w:rPr>
        <w:t>
      17) фискальный режим - режим функционирования контрольно-кассовой машины, обеспечивающий некорректируемую регистрацию и энергонезависимое долговременное хранение информации в блоке фискальной памяти либо накопителе фискальных данных с одновременной передачей сведений о денежных расчетах в органы налоговой службы посредством оператора фискальных данных;»;</w:t>
      </w:r>
      <w:r>
        <w:br/>
      </w:r>
      <w:r>
        <w:rPr>
          <w:rFonts w:ascii="Times New Roman"/>
          <w:b w:val="false"/>
          <w:i w:val="false"/>
          <w:color w:val="000000"/>
          <w:sz w:val="28"/>
        </w:rPr>
        <w:t>
      дополнить подпунктами 18) и 19) следующего содержания:</w:t>
      </w:r>
      <w:r>
        <w:br/>
      </w:r>
      <w:r>
        <w:rPr>
          <w:rFonts w:ascii="Times New Roman"/>
          <w:b w:val="false"/>
          <w:i w:val="false"/>
          <w:color w:val="000000"/>
          <w:sz w:val="28"/>
        </w:rPr>
        <w:t>
      «18) денежные расчеты - расчеты, осуществляемые за приобретение товара, выполнение работ, оказание услуг посредством наличных денег и (или) расчетов с использованием платежных карточек;</w:t>
      </w:r>
      <w:r>
        <w:br/>
      </w:r>
      <w:r>
        <w:rPr>
          <w:rFonts w:ascii="Times New Roman"/>
          <w:b w:val="false"/>
          <w:i w:val="false"/>
          <w:color w:val="000000"/>
          <w:sz w:val="28"/>
        </w:rPr>
        <w:t>
      19) накопитель фискальных данных - комплекс программно-аппаратных средств, обеспечивающих некорректируемую регистрацию и энергонезависимое долговременное хранение информации о произведенных денежных расчетах на контрольно-кассовой машине с функцией фиксации и передачи информации.»;</w:t>
      </w:r>
      <w:r>
        <w:br/>
      </w:r>
      <w:r>
        <w:rPr>
          <w:rFonts w:ascii="Times New Roman"/>
          <w:b w:val="false"/>
          <w:i w:val="false"/>
          <w:color w:val="000000"/>
          <w:sz w:val="28"/>
        </w:rPr>
        <w:t>
      175) в статье 645:</w:t>
      </w:r>
      <w:r>
        <w:br/>
      </w:r>
      <w:r>
        <w:rPr>
          <w:rFonts w:ascii="Times New Roman"/>
          <w:b w:val="false"/>
          <w:i w:val="false"/>
          <w:color w:val="000000"/>
          <w:sz w:val="28"/>
        </w:rPr>
        <w:t>
      пункт 1 изложить в следующей редакции:</w:t>
      </w:r>
      <w:r>
        <w:br/>
      </w:r>
      <w:r>
        <w:rPr>
          <w:rFonts w:ascii="Times New Roman"/>
          <w:b w:val="false"/>
          <w:i w:val="false"/>
          <w:color w:val="000000"/>
          <w:sz w:val="28"/>
        </w:rPr>
        <w:t>
      «1. На территории Республики Казахстан денежные расчеты производятся с обязательным применением контрольно-кассовых машин, если иное не установлено настоящим пунктом.</w:t>
      </w:r>
      <w:r>
        <w:br/>
      </w:r>
      <w:r>
        <w:rPr>
          <w:rFonts w:ascii="Times New Roman"/>
          <w:b w:val="false"/>
          <w:i w:val="false"/>
          <w:color w:val="000000"/>
          <w:sz w:val="28"/>
        </w:rPr>
        <w:t>
      Положение настоящего пункта не распространяется на денежные расчеты:</w:t>
      </w:r>
      <w:r>
        <w:br/>
      </w:r>
      <w:r>
        <w:rPr>
          <w:rFonts w:ascii="Times New Roman"/>
          <w:b w:val="false"/>
          <w:i w:val="false"/>
          <w:color w:val="000000"/>
          <w:sz w:val="28"/>
        </w:rPr>
        <w:t>
      1) физических лиц, не подлежащих обязательной государственной регистрации в качестве индивидуальных предпринимателей, кроме лиц, осуществляющих частную нотариальную деятельность или деятельность по исполнению исполнительных документов;</w:t>
      </w:r>
      <w:r>
        <w:br/>
      </w:r>
      <w:r>
        <w:rPr>
          <w:rFonts w:ascii="Times New Roman"/>
          <w:b w:val="false"/>
          <w:i w:val="false"/>
          <w:color w:val="000000"/>
          <w:sz w:val="28"/>
        </w:rPr>
        <w:t>
      2) индивидуальных предпринимателей (кроме реализующих подакцизные товары), осуществляющих деятельность:</w:t>
      </w:r>
      <w:r>
        <w:br/>
      </w:r>
      <w:r>
        <w:rPr>
          <w:rFonts w:ascii="Times New Roman"/>
          <w:b w:val="false"/>
          <w:i w:val="false"/>
          <w:color w:val="000000"/>
          <w:sz w:val="28"/>
        </w:rPr>
        <w:t>
      с применением специального налогового режима на основе патента;</w:t>
      </w:r>
      <w:r>
        <w:br/>
      </w:r>
      <w:r>
        <w:rPr>
          <w:rFonts w:ascii="Times New Roman"/>
          <w:b w:val="false"/>
          <w:i w:val="false"/>
          <w:color w:val="000000"/>
          <w:sz w:val="28"/>
        </w:rPr>
        <w:t>
      в рамках специального налогового режима для субъектов малого бизнеса на территории открытых торговых рынков;</w:t>
      </w:r>
      <w:r>
        <w:br/>
      </w:r>
      <w:r>
        <w:rPr>
          <w:rFonts w:ascii="Times New Roman"/>
          <w:b w:val="false"/>
          <w:i w:val="false"/>
          <w:color w:val="000000"/>
          <w:sz w:val="28"/>
        </w:rPr>
        <w:t>
      в рамках специального налогового режима для крестьянских или фермерских хозяйств, по деятельности, на которую распространяется данный специальный налоговый режим;</w:t>
      </w:r>
      <w:r>
        <w:br/>
      </w:r>
      <w:r>
        <w:rPr>
          <w:rFonts w:ascii="Times New Roman"/>
          <w:b w:val="false"/>
          <w:i w:val="false"/>
          <w:color w:val="000000"/>
          <w:sz w:val="28"/>
        </w:rPr>
        <w:t>
      3) в части оказания услуг населению по перевозкам в общественном городском транспорте с выдачей билетов по форме, утвержденной уполномоченным государственным органом в области транспорта по согласованию с уполномоченным органом;</w:t>
      </w:r>
      <w:r>
        <w:br/>
      </w:r>
      <w:r>
        <w:rPr>
          <w:rFonts w:ascii="Times New Roman"/>
          <w:b w:val="false"/>
          <w:i w:val="false"/>
          <w:color w:val="000000"/>
          <w:sz w:val="28"/>
        </w:rPr>
        <w:t>
      4) Национального Банка Республики Казахстан.</w:t>
      </w:r>
      <w:r>
        <w:br/>
      </w:r>
      <w:r>
        <w:rPr>
          <w:rFonts w:ascii="Times New Roman"/>
          <w:b w:val="false"/>
          <w:i w:val="false"/>
          <w:color w:val="000000"/>
          <w:sz w:val="28"/>
        </w:rPr>
        <w:t>
      Налогоплательщики, осуществляющие оптовую и (или) розничную реализацию бензина (кроме авиационного), дизельного топлива, алкогольной продукции, за исключением налогоплательщиков, деятельность которых находится в местах отсутствия сети телекоммуникаций общего пользования, при торговых операциях посредством денежных расчетов обязаны применять контрольно-кассовые машины с функцией фиксации и (или) передачи данных.</w:t>
      </w:r>
      <w:r>
        <w:br/>
      </w:r>
      <w:r>
        <w:rPr>
          <w:rFonts w:ascii="Times New Roman"/>
          <w:b w:val="false"/>
          <w:i w:val="false"/>
          <w:color w:val="000000"/>
          <w:sz w:val="28"/>
        </w:rPr>
        <w:t>
      При этом обязанность по применению таких контрольно-кассовых машин возникает у налогоплательщиков, осуществляющих оптовую и (или) розничную реализацию бензина (кроме авиационного), дизельного топлива, алкогольной продукции, с 1 июля 2015 года.</w:t>
      </w:r>
      <w:r>
        <w:br/>
      </w:r>
      <w:r>
        <w:rPr>
          <w:rFonts w:ascii="Times New Roman"/>
          <w:b w:val="false"/>
          <w:i w:val="false"/>
          <w:color w:val="000000"/>
          <w:sz w:val="28"/>
        </w:rPr>
        <w:t>
      При осуществлении на территории Республики Казахстан отдельных видов деятельности, установленных Правительством Республики Казахстан, индивидуальные предприниматели и (или) юридические лица, за исключением налогоплательщиков, деятельность которых находится в местах отсутствия сети телекоммуникаций общего пользования, обязаны обеспечить применение контрольно-кассовых машин с функцией фиксации и (или) передачи данных с 1 января 2016 года.</w:t>
      </w:r>
      <w:r>
        <w:br/>
      </w:r>
      <w:r>
        <w:rPr>
          <w:rFonts w:ascii="Times New Roman"/>
          <w:b w:val="false"/>
          <w:i w:val="false"/>
          <w:color w:val="000000"/>
          <w:sz w:val="28"/>
        </w:rPr>
        <w:t>
      Информация об административно-территориальных единицах Республики Казахстан, на территории которых отсутствуют сети телекоммуникаций общего пользования, подлежит размещению на сайте уполномоченного органа в порядке, установленном уполномоченным органом по согласованию с уполномоченным государственным органом в области связи и информации.»;</w:t>
      </w:r>
      <w:r>
        <w:br/>
      </w:r>
      <w:r>
        <w:rPr>
          <w:rFonts w:ascii="Times New Roman"/>
          <w:b w:val="false"/>
          <w:i w:val="false"/>
          <w:color w:val="000000"/>
          <w:sz w:val="28"/>
        </w:rPr>
        <w:t>
      подпункты 1) и 2) пункта 4 изложить в следующей редакции:</w:t>
      </w:r>
      <w:r>
        <w:br/>
      </w:r>
      <w:r>
        <w:rPr>
          <w:rFonts w:ascii="Times New Roman"/>
          <w:b w:val="false"/>
          <w:i w:val="false"/>
          <w:color w:val="000000"/>
          <w:sz w:val="28"/>
        </w:rPr>
        <w:t>
      «1) осуществляется постановка контрольно-кассовой машины на учет в налоговом органе до начала деятельности, связанной с денежными расчетами;</w:t>
      </w:r>
      <w:r>
        <w:br/>
      </w:r>
      <w:r>
        <w:rPr>
          <w:rFonts w:ascii="Times New Roman"/>
          <w:b w:val="false"/>
          <w:i w:val="false"/>
          <w:color w:val="000000"/>
          <w:sz w:val="28"/>
        </w:rPr>
        <w:t>
      2) осуществляется выдача чека контрольно-кассовой машины или товарного чека на сумму, уплаченную за товар, работу, услугу;»;</w:t>
      </w:r>
      <w:r>
        <w:br/>
      </w:r>
      <w:r>
        <w:rPr>
          <w:rFonts w:ascii="Times New Roman"/>
          <w:b w:val="false"/>
          <w:i w:val="false"/>
          <w:color w:val="000000"/>
          <w:sz w:val="28"/>
        </w:rPr>
        <w:t>
      176) в статье 646:</w:t>
      </w:r>
      <w:r>
        <w:br/>
      </w:r>
      <w:r>
        <w:rPr>
          <w:rFonts w:ascii="Times New Roman"/>
          <w:b w:val="false"/>
          <w:i w:val="false"/>
          <w:color w:val="000000"/>
          <w:sz w:val="28"/>
        </w:rPr>
        <w:t>
      пункт 3 изложить в следующей редакции:</w:t>
      </w:r>
      <w:r>
        <w:br/>
      </w:r>
      <w:r>
        <w:rPr>
          <w:rFonts w:ascii="Times New Roman"/>
          <w:b w:val="false"/>
          <w:i w:val="false"/>
          <w:color w:val="000000"/>
          <w:sz w:val="28"/>
        </w:rPr>
        <w:t>
      «3. Постановка на учет контрольно-кассовых машин производится с присвоением регистрационного номера контрольно-кассовой машины и выдачей регистрационной карточки контрольно-кассовой машины в течение трех рабочих дней со дня подачи налогоплательщиком налогового заявления о постановке на учет контрольно-кассовой машины в налоговом органе.»;</w:t>
      </w:r>
      <w:r>
        <w:br/>
      </w:r>
      <w:r>
        <w:rPr>
          <w:rFonts w:ascii="Times New Roman"/>
          <w:b w:val="false"/>
          <w:i w:val="false"/>
          <w:color w:val="000000"/>
          <w:sz w:val="28"/>
        </w:rPr>
        <w:t>
      абзац первый пункта 4 изложить в следующей редакции:</w:t>
      </w:r>
      <w:r>
        <w:br/>
      </w:r>
      <w:r>
        <w:rPr>
          <w:rFonts w:ascii="Times New Roman"/>
          <w:b w:val="false"/>
          <w:i w:val="false"/>
          <w:color w:val="000000"/>
          <w:sz w:val="28"/>
        </w:rPr>
        <w:t>
      «4. При постановке на учет в налоговых органах контрольно-кассовой машины с блоком фискальной памяти налогоплательщик представляет в налоговый орган:»;</w:t>
      </w:r>
      <w:r>
        <w:br/>
      </w:r>
      <w:r>
        <w:rPr>
          <w:rFonts w:ascii="Times New Roman"/>
          <w:b w:val="false"/>
          <w:i w:val="false"/>
          <w:color w:val="000000"/>
          <w:sz w:val="28"/>
        </w:rPr>
        <w:t>
      дополнить пунктом 4-1 следующего содержания:</w:t>
      </w:r>
      <w:r>
        <w:br/>
      </w:r>
      <w:r>
        <w:rPr>
          <w:rFonts w:ascii="Times New Roman"/>
          <w:b w:val="false"/>
          <w:i w:val="false"/>
          <w:color w:val="000000"/>
          <w:sz w:val="28"/>
        </w:rPr>
        <w:t>
      «4-1. При постановке на учет в налоговых органах контрольно-кассовой машины с функцией фиксации и передачи данных налогоплательщик представляет в налоговый орган:</w:t>
      </w:r>
      <w:r>
        <w:br/>
      </w:r>
      <w:r>
        <w:rPr>
          <w:rFonts w:ascii="Times New Roman"/>
          <w:b w:val="false"/>
          <w:i w:val="false"/>
          <w:color w:val="000000"/>
          <w:sz w:val="28"/>
        </w:rPr>
        <w:t>
      1) налоговое заявление о постановке контрольно-кассовой машины на учет в налоговом органе;</w:t>
      </w:r>
      <w:r>
        <w:br/>
      </w:r>
      <w:r>
        <w:rPr>
          <w:rFonts w:ascii="Times New Roman"/>
          <w:b w:val="false"/>
          <w:i w:val="false"/>
          <w:color w:val="000000"/>
          <w:sz w:val="28"/>
        </w:rPr>
        <w:t>
      2) контрольно-кассовую машину, содержащую сведения о налогоплательщике;</w:t>
      </w:r>
      <w:r>
        <w:br/>
      </w:r>
      <w:r>
        <w:rPr>
          <w:rFonts w:ascii="Times New Roman"/>
          <w:b w:val="false"/>
          <w:i w:val="false"/>
          <w:color w:val="000000"/>
          <w:sz w:val="28"/>
        </w:rPr>
        <w:t>
      3) паспорт завода-изготовителя контрольно-кассовой машины с функцией фиксации и передачи данных;</w:t>
      </w:r>
      <w:r>
        <w:br/>
      </w:r>
      <w:r>
        <w:rPr>
          <w:rFonts w:ascii="Times New Roman"/>
          <w:b w:val="false"/>
          <w:i w:val="false"/>
          <w:color w:val="000000"/>
          <w:sz w:val="28"/>
        </w:rPr>
        <w:t>
      4) пронумерованные, прошнурованные, заверенные подписью и (или) печатью налогоплательщика книги учета наличных денег и товарных чеков;</w:t>
      </w:r>
      <w:r>
        <w:br/>
      </w:r>
      <w:r>
        <w:rPr>
          <w:rFonts w:ascii="Times New Roman"/>
          <w:b w:val="false"/>
          <w:i w:val="false"/>
          <w:color w:val="000000"/>
          <w:sz w:val="28"/>
        </w:rPr>
        <w:t>
      5) краткое описание функциональных возможностей и характеристик контрольно-кассовой машины с функцией фиксации и передачи данных;</w:t>
      </w:r>
      <w:r>
        <w:br/>
      </w:r>
      <w:r>
        <w:rPr>
          <w:rFonts w:ascii="Times New Roman"/>
          <w:b w:val="false"/>
          <w:i w:val="false"/>
          <w:color w:val="000000"/>
          <w:sz w:val="28"/>
        </w:rPr>
        <w:t>
      6) копию договора, заключенного с оператором фискальных данных по предоставлению услуг связи для осуществления передачи данных о денежных расчетах в органы налоговой службы.»;</w:t>
      </w:r>
      <w:r>
        <w:br/>
      </w:r>
      <w:r>
        <w:rPr>
          <w:rFonts w:ascii="Times New Roman"/>
          <w:b w:val="false"/>
          <w:i w:val="false"/>
          <w:color w:val="000000"/>
          <w:sz w:val="28"/>
        </w:rPr>
        <w:t>
      абзац первый пункта 5 изложить в следующей редакции:</w:t>
      </w:r>
      <w:r>
        <w:br/>
      </w:r>
      <w:r>
        <w:rPr>
          <w:rFonts w:ascii="Times New Roman"/>
          <w:b w:val="false"/>
          <w:i w:val="false"/>
          <w:color w:val="000000"/>
          <w:sz w:val="28"/>
        </w:rPr>
        <w:t>
      «5. При постановке на учет контрольно-кассовой машины, являющейся компьютерной системой, и контрольно-кассовой машины с функцией передачи данных налогоплательщик представляет в налоговый орган по месту своего нахождения:»;</w:t>
      </w:r>
      <w:r>
        <w:br/>
      </w:r>
      <w:r>
        <w:rPr>
          <w:rFonts w:ascii="Times New Roman"/>
          <w:b w:val="false"/>
          <w:i w:val="false"/>
          <w:color w:val="000000"/>
          <w:sz w:val="28"/>
        </w:rPr>
        <w:t>
      в пункте 6:</w:t>
      </w:r>
      <w:r>
        <w:br/>
      </w:r>
      <w:r>
        <w:rPr>
          <w:rFonts w:ascii="Times New Roman"/>
          <w:b w:val="false"/>
          <w:i w:val="false"/>
          <w:color w:val="000000"/>
          <w:sz w:val="28"/>
        </w:rPr>
        <w:t>
      абзац первый изложить в следующей редакции:</w:t>
      </w:r>
      <w:r>
        <w:br/>
      </w:r>
      <w:r>
        <w:rPr>
          <w:rFonts w:ascii="Times New Roman"/>
          <w:b w:val="false"/>
          <w:i w:val="false"/>
          <w:color w:val="000000"/>
          <w:sz w:val="28"/>
        </w:rPr>
        <w:t>
      «6. Должностное лицо налогового органа при постановке контрольно-кассовой машины на учет в налоговом органе, за исключением компьютерных систем и контрольно-кассовых машин с функцией передачи данных:»;</w:t>
      </w:r>
      <w:r>
        <w:br/>
      </w:r>
      <w:r>
        <w:rPr>
          <w:rFonts w:ascii="Times New Roman"/>
          <w:b w:val="false"/>
          <w:i w:val="false"/>
          <w:color w:val="000000"/>
          <w:sz w:val="28"/>
        </w:rPr>
        <w:t>
      подпункты 4) и 5) изложить в следующей редакции:</w:t>
      </w:r>
      <w:r>
        <w:br/>
      </w:r>
      <w:r>
        <w:rPr>
          <w:rFonts w:ascii="Times New Roman"/>
          <w:b w:val="false"/>
          <w:i w:val="false"/>
          <w:color w:val="000000"/>
          <w:sz w:val="28"/>
        </w:rPr>
        <w:t>
      «4) устанавливает фискальный режим работы контрольно-кассовой машины с блоком фискальной памяти;</w:t>
      </w:r>
      <w:r>
        <w:br/>
      </w:r>
      <w:r>
        <w:rPr>
          <w:rFonts w:ascii="Times New Roman"/>
          <w:b w:val="false"/>
          <w:i w:val="false"/>
          <w:color w:val="000000"/>
          <w:sz w:val="28"/>
        </w:rPr>
        <w:t>
      5) устанавливает пломбу налогового органа на корпус контрольно-кассовой машины с блоком фискальной памяти;»;</w:t>
      </w:r>
      <w:r>
        <w:br/>
      </w:r>
      <w:r>
        <w:rPr>
          <w:rFonts w:ascii="Times New Roman"/>
          <w:b w:val="false"/>
          <w:i w:val="false"/>
          <w:color w:val="000000"/>
          <w:sz w:val="28"/>
        </w:rPr>
        <w:t>
      дополнить подпунктом 7-1) следующего содержания:</w:t>
      </w:r>
      <w:r>
        <w:br/>
      </w:r>
      <w:r>
        <w:rPr>
          <w:rFonts w:ascii="Times New Roman"/>
          <w:b w:val="false"/>
          <w:i w:val="false"/>
          <w:color w:val="000000"/>
          <w:sz w:val="28"/>
        </w:rPr>
        <w:t>
      «7-1) проверяет соответствие модели контрольно-кассовой машины с моделями, внесенными в государственный реестр;»;</w:t>
      </w:r>
      <w:r>
        <w:br/>
      </w:r>
      <w:r>
        <w:rPr>
          <w:rFonts w:ascii="Times New Roman"/>
          <w:b w:val="false"/>
          <w:i w:val="false"/>
          <w:color w:val="000000"/>
          <w:sz w:val="28"/>
        </w:rPr>
        <w:t>
      подпункт 8) изложить в следующей редакции:</w:t>
      </w:r>
      <w:r>
        <w:br/>
      </w:r>
      <w:r>
        <w:rPr>
          <w:rFonts w:ascii="Times New Roman"/>
          <w:b w:val="false"/>
          <w:i w:val="false"/>
          <w:color w:val="000000"/>
          <w:sz w:val="28"/>
        </w:rPr>
        <w:t>
      «8) возвращает налогоплательщику:</w:t>
      </w:r>
      <w:r>
        <w:br/>
      </w:r>
      <w:r>
        <w:rPr>
          <w:rFonts w:ascii="Times New Roman"/>
          <w:b w:val="false"/>
          <w:i w:val="false"/>
          <w:color w:val="000000"/>
          <w:sz w:val="28"/>
        </w:rPr>
        <w:t>
      контрольно-кассовую машину с блоком фискальной памяти с установленным фискальным режимом работы и пломбой налогового органа;</w:t>
      </w:r>
      <w:r>
        <w:br/>
      </w:r>
      <w:r>
        <w:rPr>
          <w:rFonts w:ascii="Times New Roman"/>
          <w:b w:val="false"/>
          <w:i w:val="false"/>
          <w:color w:val="000000"/>
          <w:sz w:val="28"/>
        </w:rPr>
        <w:t>
      контрольно-кассовую машину с функцией фиксации и передачи данных;</w:t>
      </w:r>
      <w:r>
        <w:br/>
      </w:r>
      <w:r>
        <w:rPr>
          <w:rFonts w:ascii="Times New Roman"/>
          <w:b w:val="false"/>
          <w:i w:val="false"/>
          <w:color w:val="000000"/>
          <w:sz w:val="28"/>
        </w:rPr>
        <w:t>
      заверенные книги учета наличных денег и товарных чеков;</w:t>
      </w:r>
      <w:r>
        <w:br/>
      </w:r>
      <w:r>
        <w:rPr>
          <w:rFonts w:ascii="Times New Roman"/>
          <w:b w:val="false"/>
          <w:i w:val="false"/>
          <w:color w:val="000000"/>
          <w:sz w:val="28"/>
        </w:rPr>
        <w:t>
      паспорт завода-изготовителя контрольно-кассовой машины.»;</w:t>
      </w:r>
      <w:r>
        <w:br/>
      </w:r>
      <w:r>
        <w:rPr>
          <w:rFonts w:ascii="Times New Roman"/>
          <w:b w:val="false"/>
          <w:i w:val="false"/>
          <w:color w:val="000000"/>
          <w:sz w:val="28"/>
        </w:rPr>
        <w:t>
      дополнить подпунктом 9) следующего содержания:</w:t>
      </w:r>
      <w:r>
        <w:br/>
      </w:r>
      <w:r>
        <w:rPr>
          <w:rFonts w:ascii="Times New Roman"/>
          <w:b w:val="false"/>
          <w:i w:val="false"/>
          <w:color w:val="000000"/>
          <w:sz w:val="28"/>
        </w:rPr>
        <w:t>
      «9) выдает налогоплательщику регистрационную карточку контрольно-кассовой машины.»;</w:t>
      </w:r>
      <w:r>
        <w:br/>
      </w:r>
      <w:r>
        <w:rPr>
          <w:rFonts w:ascii="Times New Roman"/>
          <w:b w:val="false"/>
          <w:i w:val="false"/>
          <w:color w:val="000000"/>
          <w:sz w:val="28"/>
        </w:rPr>
        <w:t>
      пункт 7 изложить в следующей редакции:</w:t>
      </w:r>
      <w:r>
        <w:br/>
      </w:r>
      <w:r>
        <w:rPr>
          <w:rFonts w:ascii="Times New Roman"/>
          <w:b w:val="false"/>
          <w:i w:val="false"/>
          <w:color w:val="000000"/>
          <w:sz w:val="28"/>
        </w:rPr>
        <w:t>
      «7. При постановке на учет контрольно-кассовой машины, являющейся компьютерной системой, контрольно-кассовой машины с функцией передачи данных должностное лицо налогового органа осуществляет действия, предусмотренные подпунктами 1 ), 3), 6), 7) и 7-1) пункта 6 настоящей статьи.»;</w:t>
      </w:r>
      <w:r>
        <w:br/>
      </w:r>
      <w:r>
        <w:rPr>
          <w:rFonts w:ascii="Times New Roman"/>
          <w:b w:val="false"/>
          <w:i w:val="false"/>
          <w:color w:val="000000"/>
          <w:sz w:val="28"/>
        </w:rPr>
        <w:t>
      177) в статье 647:</w:t>
      </w:r>
      <w:r>
        <w:br/>
      </w:r>
      <w:r>
        <w:rPr>
          <w:rFonts w:ascii="Times New Roman"/>
          <w:b w:val="false"/>
          <w:i w:val="false"/>
          <w:color w:val="000000"/>
          <w:sz w:val="28"/>
        </w:rPr>
        <w:t>
      подпункты 1) и 2) пункта 2 ИЗЛОЖИТЬ В следующей редакции:</w:t>
      </w:r>
      <w:r>
        <w:br/>
      </w:r>
      <w:r>
        <w:rPr>
          <w:rFonts w:ascii="Times New Roman"/>
          <w:b w:val="false"/>
          <w:i w:val="false"/>
          <w:color w:val="000000"/>
          <w:sz w:val="28"/>
        </w:rPr>
        <w:t>
      «1) утери (порчи) регистрационной карточки - В течение трех рабочих дней с даты получения налогового заявления, предусмотренного пунктом 1 настоящей статьи;</w:t>
      </w:r>
      <w:r>
        <w:br/>
      </w:r>
      <w:r>
        <w:rPr>
          <w:rFonts w:ascii="Times New Roman"/>
          <w:b w:val="false"/>
          <w:i w:val="false"/>
          <w:color w:val="000000"/>
          <w:sz w:val="28"/>
        </w:rPr>
        <w:t>
      2) изменения сведений, указанных в регистрационной карточке, - и течение трех рабочих дней с даты получения налогового заявления, предусмотренного пунктом 1 настоящей статьи;»;</w:t>
      </w:r>
      <w:r>
        <w:br/>
      </w:r>
      <w:r>
        <w:rPr>
          <w:rFonts w:ascii="Times New Roman"/>
          <w:b w:val="false"/>
          <w:i w:val="false"/>
          <w:color w:val="000000"/>
          <w:sz w:val="28"/>
        </w:rPr>
        <w:t>
      пункт 3 изложить в следующей редакции:</w:t>
      </w:r>
      <w:r>
        <w:br/>
      </w:r>
      <w:r>
        <w:rPr>
          <w:rFonts w:ascii="Times New Roman"/>
          <w:b w:val="false"/>
          <w:i w:val="false"/>
          <w:color w:val="000000"/>
          <w:sz w:val="28"/>
        </w:rPr>
        <w:t>
      «3. Должностное лицо налогового органа в течение трех рабочих дней со дня приема налогового заявления в налоговом органе оформляет и выдает налогоплательщику регистрационную карточку контрольно-кассовой машины с измененными регистрационными данными.»;</w:t>
      </w:r>
      <w:r>
        <w:br/>
      </w:r>
      <w:r>
        <w:rPr>
          <w:rFonts w:ascii="Times New Roman"/>
          <w:b w:val="false"/>
          <w:i w:val="false"/>
          <w:color w:val="000000"/>
          <w:sz w:val="28"/>
        </w:rPr>
        <w:t>
      178) в статье 648</w:t>
      </w:r>
      <w:r>
        <w:br/>
      </w:r>
      <w:r>
        <w:rPr>
          <w:rFonts w:ascii="Times New Roman"/>
          <w:b w:val="false"/>
          <w:i w:val="false"/>
          <w:color w:val="000000"/>
          <w:sz w:val="28"/>
        </w:rPr>
        <w:t>
      пункте 1:</w:t>
      </w:r>
      <w:r>
        <w:br/>
      </w:r>
      <w:r>
        <w:rPr>
          <w:rFonts w:ascii="Times New Roman"/>
          <w:b w:val="false"/>
          <w:i w:val="false"/>
          <w:color w:val="000000"/>
          <w:sz w:val="28"/>
        </w:rPr>
        <w:t>
      подпункт 1) изложить в следующей редакции:</w:t>
      </w:r>
      <w:r>
        <w:br/>
      </w:r>
      <w:r>
        <w:rPr>
          <w:rFonts w:ascii="Times New Roman"/>
          <w:b w:val="false"/>
          <w:i w:val="false"/>
          <w:color w:val="000000"/>
          <w:sz w:val="28"/>
        </w:rPr>
        <w:t>
      «1) прекращения осуществления деятельности, связанной с денежными расчетами, осуществляемыми при торговых операциях, выполнении работ, оказании услуг;»;</w:t>
      </w:r>
      <w:r>
        <w:br/>
      </w:r>
      <w:r>
        <w:rPr>
          <w:rFonts w:ascii="Times New Roman"/>
          <w:b w:val="false"/>
          <w:i w:val="false"/>
          <w:color w:val="000000"/>
          <w:sz w:val="28"/>
        </w:rPr>
        <w:t>
      дополнить подпунктами 4-1) и 4-2) следующего содержания:</w:t>
      </w:r>
      <w:r>
        <w:br/>
      </w:r>
      <w:r>
        <w:rPr>
          <w:rFonts w:ascii="Times New Roman"/>
          <w:b w:val="false"/>
          <w:i w:val="false"/>
          <w:color w:val="000000"/>
          <w:sz w:val="28"/>
        </w:rPr>
        <w:t>
      «4-1) замены технически исправной модели контрольно-кассовой машины на новую модель контрольно-кассовой машины;</w:t>
      </w:r>
      <w:r>
        <w:br/>
      </w:r>
      <w:r>
        <w:rPr>
          <w:rFonts w:ascii="Times New Roman"/>
          <w:b w:val="false"/>
          <w:i w:val="false"/>
          <w:color w:val="000000"/>
          <w:sz w:val="28"/>
        </w:rPr>
        <w:t>
      4-2) кражи, утери контрольно-кассовой машины при наличии копии заявления о краже в органы внутренних дел и (или) копии объявления об утере опубликованной в периодических печатных изданиях, распространяемых на всей территории Республики Казахстан и соответствующей административно-территориальной единице по месту нахождения налогоплательщика;»;</w:t>
      </w:r>
      <w:r>
        <w:br/>
      </w:r>
      <w:r>
        <w:rPr>
          <w:rFonts w:ascii="Times New Roman"/>
          <w:b w:val="false"/>
          <w:i w:val="false"/>
          <w:color w:val="000000"/>
          <w:sz w:val="28"/>
        </w:rPr>
        <w:t>
      в пункте 2:</w:t>
      </w:r>
      <w:r>
        <w:br/>
      </w:r>
      <w:r>
        <w:rPr>
          <w:rFonts w:ascii="Times New Roman"/>
          <w:b w:val="false"/>
          <w:i w:val="false"/>
          <w:color w:val="000000"/>
          <w:sz w:val="28"/>
        </w:rPr>
        <w:t>
      абзац первый изложить в следующей редакции:</w:t>
      </w:r>
      <w:r>
        <w:br/>
      </w:r>
      <w:r>
        <w:rPr>
          <w:rFonts w:ascii="Times New Roman"/>
          <w:b w:val="false"/>
          <w:i w:val="false"/>
          <w:color w:val="000000"/>
          <w:sz w:val="28"/>
        </w:rPr>
        <w:t>
      «2. Для снятия контрольно-кассовой машины с учета в налоговом органе, за исключением компьютерных систем и контрольно-кассовой машины с функцией передачи данных, налогоплательщик представляет в налоговый орган одновременно с налоговым заявлением о снятии с учета контрольно-кассовой машины:»;</w:t>
      </w:r>
      <w:r>
        <w:br/>
      </w:r>
      <w:r>
        <w:rPr>
          <w:rFonts w:ascii="Times New Roman"/>
          <w:b w:val="false"/>
          <w:i w:val="false"/>
          <w:color w:val="000000"/>
          <w:sz w:val="28"/>
        </w:rPr>
        <w:t>
      подпункт 1) изложить в следующей редакции:</w:t>
      </w:r>
      <w:r>
        <w:br/>
      </w:r>
      <w:r>
        <w:rPr>
          <w:rFonts w:ascii="Times New Roman"/>
          <w:b w:val="false"/>
          <w:i w:val="false"/>
          <w:color w:val="000000"/>
          <w:sz w:val="28"/>
        </w:rPr>
        <w:t>
      «1) контрольно-кассовую машину с блоком фискальной памяти с установленной пломбой налогового органа или контрольно-кассовую машину с функцией фиксации и передачи данных;»;</w:t>
      </w:r>
      <w:r>
        <w:br/>
      </w:r>
      <w:r>
        <w:rPr>
          <w:rFonts w:ascii="Times New Roman"/>
          <w:b w:val="false"/>
          <w:i w:val="false"/>
          <w:color w:val="000000"/>
          <w:sz w:val="28"/>
        </w:rPr>
        <w:t>
      в пункте 4:</w:t>
      </w:r>
      <w:r>
        <w:br/>
      </w:r>
      <w:r>
        <w:rPr>
          <w:rFonts w:ascii="Times New Roman"/>
          <w:b w:val="false"/>
          <w:i w:val="false"/>
          <w:color w:val="000000"/>
          <w:sz w:val="28"/>
        </w:rPr>
        <w:t>
      абзац первый изложить в следующей редакции:</w:t>
      </w:r>
      <w:r>
        <w:br/>
      </w:r>
      <w:r>
        <w:rPr>
          <w:rFonts w:ascii="Times New Roman"/>
          <w:b w:val="false"/>
          <w:i w:val="false"/>
          <w:color w:val="000000"/>
          <w:sz w:val="28"/>
        </w:rPr>
        <w:t>
      «4. Должностное лицо налогового органа в течение трех рабочих дней со дня регистрации в налоговом органе налогового заявления о снятии с учета контрольно-кассовой машины производит снятие с учета контрольно-кассовой машины, для чего:»;</w:t>
      </w:r>
      <w:r>
        <w:br/>
      </w:r>
      <w:r>
        <w:rPr>
          <w:rFonts w:ascii="Times New Roman"/>
          <w:b w:val="false"/>
          <w:i w:val="false"/>
          <w:color w:val="000000"/>
          <w:sz w:val="28"/>
        </w:rPr>
        <w:t>
      подпункт 3-1) изложить в следующей редакции:</w:t>
      </w:r>
      <w:r>
        <w:br/>
      </w:r>
      <w:r>
        <w:rPr>
          <w:rFonts w:ascii="Times New Roman"/>
          <w:b w:val="false"/>
          <w:i w:val="false"/>
          <w:color w:val="000000"/>
          <w:sz w:val="28"/>
        </w:rPr>
        <w:t>
      «3-1) производит снятие пломбы налогового органа с корпуса контрольно-кассовой машины с блоком фискальной памяти;»;</w:t>
      </w:r>
      <w:r>
        <w:br/>
      </w:r>
      <w:r>
        <w:rPr>
          <w:rFonts w:ascii="Times New Roman"/>
          <w:b w:val="false"/>
          <w:i w:val="false"/>
          <w:color w:val="000000"/>
          <w:sz w:val="28"/>
        </w:rPr>
        <w:t>
      пункт 5 изложить в следующей редакции:</w:t>
      </w:r>
      <w:r>
        <w:br/>
      </w:r>
      <w:r>
        <w:rPr>
          <w:rFonts w:ascii="Times New Roman"/>
          <w:b w:val="false"/>
          <w:i w:val="false"/>
          <w:color w:val="000000"/>
          <w:sz w:val="28"/>
        </w:rPr>
        <w:t>
      «5. При снятии с учета контрольно-кассовой машины, являющейся компьютерной системой, контрольно-кассовой машины с функцией передачи данных должностное лицо налогового органа снимает фискальный отчет и возвращает налогоплательщику регистрационную карточку с отметкой о снятии с учета контрольно-кассовой машины.»;</w:t>
      </w:r>
      <w:r>
        <w:br/>
      </w:r>
      <w:r>
        <w:rPr>
          <w:rFonts w:ascii="Times New Roman"/>
          <w:b w:val="false"/>
          <w:i w:val="false"/>
          <w:color w:val="000000"/>
          <w:sz w:val="28"/>
        </w:rPr>
        <w:t>
      179) в статье 649:</w:t>
      </w:r>
      <w:r>
        <w:br/>
      </w:r>
      <w:r>
        <w:rPr>
          <w:rFonts w:ascii="Times New Roman"/>
          <w:b w:val="false"/>
          <w:i w:val="false"/>
          <w:color w:val="000000"/>
          <w:sz w:val="28"/>
        </w:rPr>
        <w:t>
      в пункте 3:</w:t>
      </w:r>
      <w:r>
        <w:br/>
      </w:r>
      <w:r>
        <w:rPr>
          <w:rFonts w:ascii="Times New Roman"/>
          <w:b w:val="false"/>
          <w:i w:val="false"/>
          <w:color w:val="000000"/>
          <w:sz w:val="28"/>
        </w:rPr>
        <w:t>
      часть первую дополнить подпунктом 9) следующего содержания:</w:t>
      </w:r>
      <w:r>
        <w:br/>
      </w:r>
      <w:r>
        <w:rPr>
          <w:rFonts w:ascii="Times New Roman"/>
          <w:b w:val="false"/>
          <w:i w:val="false"/>
          <w:color w:val="000000"/>
          <w:sz w:val="28"/>
        </w:rPr>
        <w:t>
      «9) наименование оператора фискальных данных и реквизиты сайга оператора фискальных данных для проверки подлинности контрольного чека контрольно-кассовых машин с функцией фиксации и (или) передачи данных.»;</w:t>
      </w:r>
      <w:r>
        <w:br/>
      </w:r>
      <w:r>
        <w:rPr>
          <w:rFonts w:ascii="Times New Roman"/>
          <w:b w:val="false"/>
          <w:i w:val="false"/>
          <w:color w:val="000000"/>
          <w:sz w:val="28"/>
        </w:rPr>
        <w:t>
      часть вторую изложить в следующей редакции:</w:t>
      </w:r>
      <w:r>
        <w:br/>
      </w:r>
      <w:r>
        <w:rPr>
          <w:rFonts w:ascii="Times New Roman"/>
          <w:b w:val="false"/>
          <w:i w:val="false"/>
          <w:color w:val="000000"/>
          <w:sz w:val="28"/>
        </w:rPr>
        <w:t>
      «Контрольный чек компьютерных систем (за исключением компьютерных систем, применяемых банками и организациями, осуществляющими отдельные виды банковских операций) должен содержать информацию, указанную в подпунктах 1) - 9) настоящего пункта.»;</w:t>
      </w:r>
      <w:r>
        <w:br/>
      </w:r>
      <w:r>
        <w:rPr>
          <w:rFonts w:ascii="Times New Roman"/>
          <w:b w:val="false"/>
          <w:i w:val="false"/>
          <w:color w:val="000000"/>
          <w:sz w:val="28"/>
        </w:rPr>
        <w:t>
      180) в статье 650:</w:t>
      </w:r>
      <w:r>
        <w:br/>
      </w:r>
      <w:r>
        <w:rPr>
          <w:rFonts w:ascii="Times New Roman"/>
          <w:b w:val="false"/>
          <w:i w:val="false"/>
          <w:color w:val="000000"/>
          <w:sz w:val="28"/>
        </w:rPr>
        <w:t>
      в пункте 1:</w:t>
      </w:r>
      <w:r>
        <w:br/>
      </w:r>
      <w:r>
        <w:rPr>
          <w:rFonts w:ascii="Times New Roman"/>
          <w:b w:val="false"/>
          <w:i w:val="false"/>
          <w:color w:val="000000"/>
          <w:sz w:val="28"/>
        </w:rPr>
        <w:t>
      подпункт 1) изложить в следующей редакции:</w:t>
      </w:r>
      <w:r>
        <w:br/>
      </w:r>
      <w:r>
        <w:rPr>
          <w:rFonts w:ascii="Times New Roman"/>
          <w:b w:val="false"/>
          <w:i w:val="false"/>
          <w:color w:val="000000"/>
          <w:sz w:val="28"/>
        </w:rPr>
        <w:t>
      «1) осуществляет ввод информации о денежном расчете в соответствии с руководством по эксплуатации контрольно-кассовой машины;»;</w:t>
      </w:r>
      <w:r>
        <w:br/>
      </w:r>
      <w:r>
        <w:rPr>
          <w:rFonts w:ascii="Times New Roman"/>
          <w:b w:val="false"/>
          <w:i w:val="false"/>
          <w:color w:val="000000"/>
          <w:sz w:val="28"/>
        </w:rPr>
        <w:t>
      дополнить подпунктом 2-1) следующего содержания:</w:t>
      </w:r>
      <w:r>
        <w:br/>
      </w:r>
      <w:r>
        <w:rPr>
          <w:rFonts w:ascii="Times New Roman"/>
          <w:b w:val="false"/>
          <w:i w:val="false"/>
          <w:color w:val="000000"/>
          <w:sz w:val="28"/>
        </w:rPr>
        <w:t>
      «2-1) в случае временного отсутствия сети телекоммуникаций, предоставляемых оператором фискальных данных, использует автономный режим работы контрольно-кассовой машины с функцией фиксации и передачи данных»;»;</w:t>
      </w:r>
      <w:r>
        <w:br/>
      </w:r>
      <w:r>
        <w:rPr>
          <w:rFonts w:ascii="Times New Roman"/>
          <w:b w:val="false"/>
          <w:i w:val="false"/>
          <w:color w:val="000000"/>
          <w:sz w:val="28"/>
        </w:rPr>
        <w:t>
      подпункт 4) изложить в следующей редакции:</w:t>
      </w:r>
      <w:r>
        <w:br/>
      </w:r>
      <w:r>
        <w:rPr>
          <w:rFonts w:ascii="Times New Roman"/>
          <w:b w:val="false"/>
          <w:i w:val="false"/>
          <w:color w:val="000000"/>
          <w:sz w:val="28"/>
        </w:rPr>
        <w:t>
      «4) при завершении смены выполняет процедуру «конец смены» путем снятия сменного отчета (Z-отчет) согласно техническим требованиям изготовителя модели контрольно-кассовой машины.</w:t>
      </w:r>
      <w:r>
        <w:br/>
      </w:r>
      <w:r>
        <w:rPr>
          <w:rFonts w:ascii="Times New Roman"/>
          <w:b w:val="false"/>
          <w:i w:val="false"/>
          <w:color w:val="000000"/>
          <w:sz w:val="28"/>
        </w:rPr>
        <w:t>
      Сменные отчеты, книги учета наличных денег и товарных чеков, а также чеки аннулирования, возврата и контрольные чеки, по которым проведены операции аннулирования и возврата, должны храниться налогоплательщиком в течение пяти лет с даты их печати или полного заполнения.</w:t>
      </w:r>
      <w:r>
        <w:br/>
      </w:r>
      <w:r>
        <w:rPr>
          <w:rFonts w:ascii="Times New Roman"/>
          <w:b w:val="false"/>
          <w:i w:val="false"/>
          <w:color w:val="000000"/>
          <w:sz w:val="28"/>
        </w:rPr>
        <w:t>
      Для контрольно-кассовых машин период смены не должен превышать двадцать четыре часа.»;</w:t>
      </w:r>
      <w:r>
        <w:br/>
      </w:r>
      <w:r>
        <w:rPr>
          <w:rFonts w:ascii="Times New Roman"/>
          <w:b w:val="false"/>
          <w:i w:val="false"/>
          <w:color w:val="000000"/>
          <w:sz w:val="28"/>
        </w:rPr>
        <w:t>
      часть первую пункта 4 изложить в следующей редакции:</w:t>
      </w:r>
      <w:r>
        <w:br/>
      </w:r>
      <w:r>
        <w:rPr>
          <w:rFonts w:ascii="Times New Roman"/>
          <w:b w:val="false"/>
          <w:i w:val="false"/>
          <w:color w:val="000000"/>
          <w:sz w:val="28"/>
        </w:rPr>
        <w:t>
      «4. Показания отчета с учетом сумм платежей при использовании платежных карточек о текущем состоянии кассы должны соответствовать сумме наличных денег в кассе на момент снятия фискального отчета, суммам приема и выдачи наличных денег, не связанных с реализацией товаров, выполнением работ, оказанием услуг, отраженных в книге учета наличных денег.»;</w:t>
      </w:r>
      <w:r>
        <w:br/>
      </w:r>
      <w:r>
        <w:rPr>
          <w:rFonts w:ascii="Times New Roman"/>
          <w:b w:val="false"/>
          <w:i w:val="false"/>
          <w:color w:val="000000"/>
          <w:sz w:val="28"/>
        </w:rPr>
        <w:t>
      в пункте 5:</w:t>
      </w:r>
      <w:r>
        <w:br/>
      </w:r>
      <w:r>
        <w:rPr>
          <w:rFonts w:ascii="Times New Roman"/>
          <w:b w:val="false"/>
          <w:i w:val="false"/>
          <w:color w:val="000000"/>
          <w:sz w:val="28"/>
        </w:rPr>
        <w:t>
      абзац первый части первой изложить в следующей редакции:</w:t>
      </w:r>
      <w:r>
        <w:br/>
      </w:r>
      <w:r>
        <w:rPr>
          <w:rFonts w:ascii="Times New Roman"/>
          <w:b w:val="false"/>
          <w:i w:val="false"/>
          <w:color w:val="000000"/>
          <w:sz w:val="28"/>
        </w:rPr>
        <w:t>
      «5. В случае технической неисправности контрольно-кассовой машины с блоком фискальной памяти, устранение которой невозможно без нарушения целостности пломбы налогового органа, налогоплательщик в течение грех рабочих дней с момента возникновения неисправности подает в налоговый орган, в котором произведена постановка на учет контрольно-кассовой машины:»;</w:t>
      </w:r>
      <w:r>
        <w:br/>
      </w:r>
      <w:r>
        <w:rPr>
          <w:rFonts w:ascii="Times New Roman"/>
          <w:b w:val="false"/>
          <w:i w:val="false"/>
          <w:color w:val="000000"/>
          <w:sz w:val="28"/>
        </w:rPr>
        <w:t>
      часть пятую изложить в следующей редакции:</w:t>
      </w:r>
      <w:r>
        <w:br/>
      </w:r>
      <w:r>
        <w:rPr>
          <w:rFonts w:ascii="Times New Roman"/>
          <w:b w:val="false"/>
          <w:i w:val="false"/>
          <w:color w:val="000000"/>
          <w:sz w:val="28"/>
        </w:rPr>
        <w:t>
      «Срок представления контрольно-кассовой машины с блоком фискальной памяти в налоговый орган для установки пломбы после устранения технической неисправности не может быть меньше срока проведения ремонта, указанного, в заключении центра технического обслуживания, но не более пятнадцати рабочих дней со дня выдачи разрешения налогового органа на нарушение целостности пломбы.»;</w:t>
      </w:r>
      <w:r>
        <w:br/>
      </w:r>
      <w:r>
        <w:rPr>
          <w:rFonts w:ascii="Times New Roman"/>
          <w:b w:val="false"/>
          <w:i w:val="false"/>
          <w:color w:val="000000"/>
          <w:sz w:val="28"/>
        </w:rPr>
        <w:t>
      дополнить пунктом 5-1 следующего содержания:</w:t>
      </w:r>
      <w:r>
        <w:br/>
      </w:r>
      <w:r>
        <w:rPr>
          <w:rFonts w:ascii="Times New Roman"/>
          <w:b w:val="false"/>
          <w:i w:val="false"/>
          <w:color w:val="000000"/>
          <w:sz w:val="28"/>
        </w:rPr>
        <w:t>
      «5-1. В случае технической неисправности контрольно-кассовой машины с функцией фиксации и (или) передачи данных, устранение которой невозможно без обращения в центр технического обслуживания, налогоплательщик в течение трех рабочих дней с даты возникновения неисправности обращается в центр технического обслуживания, в котором произведена постановка на учет контрольно-кассовой машины и (или) производится ее обслуживание.</w:t>
      </w:r>
      <w:r>
        <w:br/>
      </w:r>
      <w:r>
        <w:rPr>
          <w:rFonts w:ascii="Times New Roman"/>
          <w:b w:val="false"/>
          <w:i w:val="false"/>
          <w:color w:val="000000"/>
          <w:sz w:val="28"/>
        </w:rPr>
        <w:t>
      В течение трех рабочих дней после завершения ремонта контрольно-кассовой машины с функцией фиксации и (или) передачи данных налогоплательщик представляет в налоговый орган по месту регистрации контрольно-кассовой машины с функцией фиксации и (или) передачи данных заключение центра технического обслуживания о причинах неисправности с указанием сроков проведения ремонта.»;</w:t>
      </w:r>
      <w:r>
        <w:br/>
      </w:r>
      <w:r>
        <w:rPr>
          <w:rFonts w:ascii="Times New Roman"/>
          <w:b w:val="false"/>
          <w:i w:val="false"/>
          <w:color w:val="000000"/>
          <w:sz w:val="28"/>
        </w:rPr>
        <w:t>
      в пункте 6:</w:t>
      </w:r>
      <w:r>
        <w:br/>
      </w:r>
      <w:r>
        <w:rPr>
          <w:rFonts w:ascii="Times New Roman"/>
          <w:b w:val="false"/>
          <w:i w:val="false"/>
          <w:color w:val="000000"/>
          <w:sz w:val="28"/>
        </w:rPr>
        <w:t>
      подпункты 2) и 3) изложить в следующей редакции:</w:t>
      </w:r>
      <w:r>
        <w:br/>
      </w:r>
      <w:r>
        <w:rPr>
          <w:rFonts w:ascii="Times New Roman"/>
          <w:b w:val="false"/>
          <w:i w:val="false"/>
          <w:color w:val="000000"/>
          <w:sz w:val="28"/>
        </w:rPr>
        <w:t>
      «2) отсутствует возможность получить данные с фискальной памяти либо с накопителя фискальных данных;</w:t>
      </w:r>
      <w:r>
        <w:br/>
      </w:r>
      <w:r>
        <w:rPr>
          <w:rFonts w:ascii="Times New Roman"/>
          <w:b w:val="false"/>
          <w:i w:val="false"/>
          <w:color w:val="000000"/>
          <w:sz w:val="28"/>
        </w:rPr>
        <w:t>
      3) отсутствует или повреждена пломба налогового органа контрольно-кассовой машины с блоком фискальной памяти;»;</w:t>
      </w:r>
      <w:r>
        <w:br/>
      </w:r>
      <w:r>
        <w:rPr>
          <w:rFonts w:ascii="Times New Roman"/>
          <w:b w:val="false"/>
          <w:i w:val="false"/>
          <w:color w:val="000000"/>
          <w:sz w:val="28"/>
        </w:rPr>
        <w:t>
      дополнить подпунктом 5) следующего содержания:</w:t>
      </w:r>
      <w:r>
        <w:br/>
      </w:r>
      <w:r>
        <w:rPr>
          <w:rFonts w:ascii="Times New Roman"/>
          <w:b w:val="false"/>
          <w:i w:val="false"/>
          <w:color w:val="000000"/>
          <w:sz w:val="28"/>
        </w:rPr>
        <w:t>
      «5) отсутствует возможность передачи данных с контрольно-кассовой машины с функцией фиксации и (или) передачи данных при наличии исправной связи, предоставляемой оператором фискальных данных.»;</w:t>
      </w:r>
      <w:r>
        <w:br/>
      </w:r>
      <w:r>
        <w:rPr>
          <w:rFonts w:ascii="Times New Roman"/>
          <w:b w:val="false"/>
          <w:i w:val="false"/>
          <w:color w:val="000000"/>
          <w:sz w:val="28"/>
        </w:rPr>
        <w:t>
      пункты 7 и 9 изложить в следующей редакции:</w:t>
      </w:r>
      <w:r>
        <w:br/>
      </w:r>
      <w:r>
        <w:rPr>
          <w:rFonts w:ascii="Times New Roman"/>
          <w:b w:val="false"/>
          <w:i w:val="false"/>
          <w:color w:val="000000"/>
          <w:sz w:val="28"/>
        </w:rPr>
        <w:t>
      «7. Контрольно-кассовая машина, являющаяся компьютерной систем считается технически неисправной в случаях, предусмотренных подпунктами 1), 2) 4) и 5) пункта 6 настоящей статьи.»;</w:t>
      </w:r>
      <w:r>
        <w:br/>
      </w:r>
      <w:r>
        <w:rPr>
          <w:rFonts w:ascii="Times New Roman"/>
          <w:b w:val="false"/>
          <w:i w:val="false"/>
          <w:color w:val="000000"/>
          <w:sz w:val="28"/>
        </w:rPr>
        <w:t>
      «9. Налоговыми органами замена книг учета наличных денег и (или) товарных чеков производится в течение трех рабочих дней с момента регистрации налогового заявления в налоговом органе.»;</w:t>
      </w:r>
      <w:r>
        <w:br/>
      </w:r>
      <w:r>
        <w:rPr>
          <w:rFonts w:ascii="Times New Roman"/>
          <w:b w:val="false"/>
          <w:i w:val="false"/>
          <w:color w:val="000000"/>
          <w:sz w:val="28"/>
        </w:rPr>
        <w:t>
      181) подпункт 2)статьи 652 изложить в следующей редакции:</w:t>
      </w:r>
      <w:r>
        <w:br/>
      </w:r>
      <w:r>
        <w:rPr>
          <w:rFonts w:ascii="Times New Roman"/>
          <w:b w:val="false"/>
          <w:i w:val="false"/>
          <w:color w:val="000000"/>
          <w:sz w:val="28"/>
        </w:rPr>
        <w:t>
      «2) используют данные, хранящиеся в блоках фискальной памяти контрольно-кассовых машин, либо данные контрольно-кассовых машин с функцией фиксации и (или) передачи данных, переданные посредством оператора фискальных данных в органы налоговой службы, при проведении анализа, камерального контроля и (или) налоговых проверок по исполнению налогоплательщиком налогового обязательства по уплате налогов и других обязательных платежей: в бюджет.»;</w:t>
      </w:r>
      <w:r>
        <w:br/>
      </w:r>
      <w:r>
        <w:rPr>
          <w:rFonts w:ascii="Times New Roman"/>
          <w:b w:val="false"/>
          <w:i w:val="false"/>
          <w:color w:val="000000"/>
          <w:sz w:val="28"/>
        </w:rPr>
        <w:t>
      182) статью 656 дополнить пунктом 6-1 следующего содержания:</w:t>
      </w:r>
      <w:r>
        <w:br/>
      </w:r>
      <w:r>
        <w:rPr>
          <w:rFonts w:ascii="Times New Roman"/>
          <w:b w:val="false"/>
          <w:i w:val="false"/>
          <w:color w:val="000000"/>
          <w:sz w:val="28"/>
        </w:rPr>
        <w:t>
      «6-1. В случае отказа уполномоченного государственного органа в подписи на экземпляре акта контроля работником органа налоговой службы, осуществляющим контроль, составляется акт об отказе в подписи с привлечением понятых (не менее двух). При этом в акте об отказе в подписи указываются:</w:t>
      </w:r>
      <w:r>
        <w:br/>
      </w:r>
      <w:r>
        <w:rPr>
          <w:rFonts w:ascii="Times New Roman"/>
          <w:b w:val="false"/>
          <w:i w:val="false"/>
          <w:color w:val="000000"/>
          <w:sz w:val="28"/>
        </w:rPr>
        <w:t>
      1) место и дата составления;</w:t>
      </w:r>
      <w:r>
        <w:br/>
      </w:r>
      <w:r>
        <w:rPr>
          <w:rFonts w:ascii="Times New Roman"/>
          <w:b w:val="false"/>
          <w:i w:val="false"/>
          <w:color w:val="000000"/>
          <w:sz w:val="28"/>
        </w:rPr>
        <w:t>
      2) фамилия, имя и отчество (при его наличии) должностного лица органа налоговой службы, составившего акт;</w:t>
      </w:r>
      <w:r>
        <w:br/>
      </w:r>
      <w:r>
        <w:rPr>
          <w:rFonts w:ascii="Times New Roman"/>
          <w:b w:val="false"/>
          <w:i w:val="false"/>
          <w:color w:val="000000"/>
          <w:sz w:val="28"/>
        </w:rPr>
        <w:t>
      3) фамилия, имя и отчество (при его наличии), номер, удостоверения личности, адрес места жительства привлеченных понятых;</w:t>
      </w:r>
      <w:r>
        <w:br/>
      </w:r>
      <w:r>
        <w:rPr>
          <w:rFonts w:ascii="Times New Roman"/>
          <w:b w:val="false"/>
          <w:i w:val="false"/>
          <w:color w:val="000000"/>
          <w:sz w:val="28"/>
        </w:rPr>
        <w:t>
      4) номер, дата решения, наименование уполномоченного государственного органа, его идентификационный номер;</w:t>
      </w:r>
      <w:r>
        <w:br/>
      </w:r>
      <w:r>
        <w:rPr>
          <w:rFonts w:ascii="Times New Roman"/>
          <w:b w:val="false"/>
          <w:i w:val="false"/>
          <w:color w:val="000000"/>
          <w:sz w:val="28"/>
        </w:rPr>
        <w:t>
      5) обстоятельства отказа в подписи на экземпляре решения.»;</w:t>
      </w:r>
      <w:r>
        <w:br/>
      </w:r>
      <w:r>
        <w:rPr>
          <w:rFonts w:ascii="Times New Roman"/>
          <w:b w:val="false"/>
          <w:i w:val="false"/>
          <w:color w:val="000000"/>
          <w:sz w:val="28"/>
        </w:rPr>
        <w:t>
      183) подпункт 1) пункта 5 статьи 668- исключить.</w:t>
      </w:r>
      <w:r>
        <w:br/>
      </w:r>
      <w:r>
        <w:rPr>
          <w:rFonts w:ascii="Times New Roman"/>
          <w:b w:val="false"/>
          <w:i w:val="false"/>
          <w:color w:val="000000"/>
          <w:sz w:val="28"/>
        </w:rPr>
        <w:t>
      3.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31 августа 1995 года «О банках и банковской деятельности в Республике Казахстан» (Ведомости Верховного Совета Республики Казахстан, 1995 г., № 15-16, ст. 106; Ведомости Парламента Республики Казахстан, 1996 г., № 2, ст. 184; № 15, ст. 281; № 19, ст. 370; 1997 г., № 5, ст. 58; № 13-14, ст. 205; № 22, ст. 333; 1998 г., № 11-12, ст. 176; № 17-18, ст. 224; 1999 г., № 20, ст. 727; 2000 г., № 3-4, ст. 66; № 22, ст. 408; 2001 г., № 8, ст. 52; № 9, ст. 86; 2002 г., № 17, ст. 155; 2003 г., № 5, ст. 31; № 10, ст. 51; № 11, ст. 56, 67; № 15, ст. 138, 139; 2004 г., № 11-12, ст. 66; № 15, ст. 86; № 16, ст. 91; № 23, ст. 140; 2005 г., № 7-8, ст. 24; № 14, ст. 55, 58; № 23, ст. 104; 2006 г., № 3, ст. 22; № 4, ст. 24; № 8, ст. 45; № 11, ст. 55; № 16, ст. 99; 2007 г., № 2, ст. 18; № 4, ст. 28, 33; 2008 г., № 17-18, ст. 72; № 20, ст. 88; № 23, ст. 114; 2009 г., № 2-3, ст. 16, 18, 21; № 17, ст. 81; № 19, ст. 88; № 24, ст. 134; 2010 г., № 5, ст. 23; № 7, ст. 2; № 17-18, ст. 111; 2011 г., № з, ст. 32; № 5, ст. 43; № 6, ст. 50; № 12, ст. 111; № 13, ст. 116; № 14, ст. 117; № 24, ст. 196; 2012 г., № 2, 15; № 8, ст. 64; № 10, ст. 77; № 13, ст. 91; № 20, ст. 121; № 21-22, ст. 124; № 23-24, ст. 125; 2013 г., № 10-11, ст. 56; № 15, ст. 76; 2014 г., № 1, ст. 9; № 4-5, ст. 24; № 6, ст. 27; № 10, ст. 52; № 11, ст. 60; № 12, ст. 82;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5 июля 2014 года «О внесении изменений и дополнений в некоторые законодательные акты Республики Казахстан по вопросам законодательства об административных правонарушениях», опубликованный в газетах «Егемен Қазақстан» и «Казахстанская правда» 12 июля 2014 года):</w:t>
      </w:r>
      <w:r>
        <w:br/>
      </w:r>
      <w:r>
        <w:rPr>
          <w:rFonts w:ascii="Times New Roman"/>
          <w:b w:val="false"/>
          <w:i w:val="false"/>
          <w:color w:val="000000"/>
          <w:sz w:val="28"/>
        </w:rPr>
        <w:t>
      в статье 50:</w:t>
      </w:r>
      <w:r>
        <w:br/>
      </w:r>
      <w:r>
        <w:rPr>
          <w:rFonts w:ascii="Times New Roman"/>
          <w:b w:val="false"/>
          <w:i w:val="false"/>
          <w:color w:val="000000"/>
          <w:sz w:val="28"/>
        </w:rPr>
        <w:t>
      подпункт 1) части второй пункта 4 изложить в следующей редакции:</w:t>
      </w:r>
      <w:r>
        <w:br/>
      </w:r>
      <w:r>
        <w:rPr>
          <w:rFonts w:ascii="Times New Roman"/>
          <w:b w:val="false"/>
          <w:i w:val="false"/>
          <w:color w:val="000000"/>
          <w:sz w:val="28"/>
        </w:rPr>
        <w:t>
      «1) обязательное уведомление банками налоговых органов об открытии банковских счетов физическому лицу, состоящему на регистрационном учете в качестве индивидуального предпринимателя, частного нотариуса, частного судебного исполнителя, адвоката, профессионального медиатора, иностранцу и лицу без гражданства, юридическому лицу, включая нерезидента, его структурным подразделениям;»;</w:t>
      </w:r>
      <w:r>
        <w:br/>
      </w:r>
      <w:r>
        <w:rPr>
          <w:rFonts w:ascii="Times New Roman"/>
          <w:b w:val="false"/>
          <w:i w:val="false"/>
          <w:color w:val="000000"/>
          <w:sz w:val="28"/>
        </w:rPr>
        <w:t>
      пункт 6 изложить в следующей редакции:</w:t>
      </w:r>
      <w:r>
        <w:br/>
      </w:r>
      <w:r>
        <w:rPr>
          <w:rFonts w:ascii="Times New Roman"/>
          <w:b w:val="false"/>
          <w:i w:val="false"/>
          <w:color w:val="000000"/>
          <w:sz w:val="28"/>
        </w:rPr>
        <w:t>
      «6. Справки о наличии и номерах банковских счетов юридического лица и (или) его структурного подразделения, а также текущих счетов физического лица, осуществляющего предпринимательскую деятельность без образования юридического лица, частного нотариуса, частного судебного исполнителя, адвоката, профессионального медиатора об остатках и движении денег на этих счетах выдаются:</w:t>
      </w:r>
      <w:r>
        <w:br/>
      </w:r>
      <w:r>
        <w:rPr>
          <w:rFonts w:ascii="Times New Roman"/>
          <w:b w:val="false"/>
          <w:i w:val="false"/>
          <w:color w:val="000000"/>
          <w:sz w:val="28"/>
        </w:rPr>
        <w:t>
      а) органам дознания и предварительного следствия:</w:t>
      </w:r>
      <w:r>
        <w:br/>
      </w:r>
      <w:r>
        <w:rPr>
          <w:rFonts w:ascii="Times New Roman"/>
          <w:b w:val="false"/>
          <w:i w:val="false"/>
          <w:color w:val="000000"/>
          <w:sz w:val="28"/>
        </w:rPr>
        <w:t>
      по находящимся в их производстве уголовным делам с санкции прокурора;</w:t>
      </w:r>
      <w:r>
        <w:br/>
      </w:r>
      <w:r>
        <w:rPr>
          <w:rFonts w:ascii="Times New Roman"/>
          <w:b w:val="false"/>
          <w:i w:val="false"/>
          <w:color w:val="000000"/>
          <w:sz w:val="28"/>
        </w:rPr>
        <w:t>
      б) судам:</w:t>
      </w:r>
      <w:r>
        <w:br/>
      </w:r>
      <w:r>
        <w:rPr>
          <w:rFonts w:ascii="Times New Roman"/>
          <w:b w:val="false"/>
          <w:i w:val="false"/>
          <w:color w:val="000000"/>
          <w:sz w:val="28"/>
        </w:rPr>
        <w:t>
      по находящимся в их производстве делам на основании определения суда;</w:t>
      </w:r>
      <w:r>
        <w:br/>
      </w:r>
      <w:r>
        <w:rPr>
          <w:rFonts w:ascii="Times New Roman"/>
          <w:b w:val="false"/>
          <w:i w:val="false"/>
          <w:color w:val="000000"/>
          <w:sz w:val="28"/>
        </w:rPr>
        <w:t>
      в) прокурору:</w:t>
      </w:r>
      <w:r>
        <w:br/>
      </w:r>
      <w:r>
        <w:rPr>
          <w:rFonts w:ascii="Times New Roman"/>
          <w:b w:val="false"/>
          <w:i w:val="false"/>
          <w:color w:val="000000"/>
          <w:sz w:val="28"/>
        </w:rPr>
        <w:t>
      на основании постановления о производстве проверки, в пределах его компетенции, по находящемуся у него на рассмотрении материалу;</w:t>
      </w:r>
      <w:r>
        <w:br/>
      </w:r>
      <w:r>
        <w:rPr>
          <w:rFonts w:ascii="Times New Roman"/>
          <w:b w:val="false"/>
          <w:i w:val="false"/>
          <w:color w:val="000000"/>
          <w:sz w:val="28"/>
        </w:rPr>
        <w:t>
      г) таможенным органам по экспортным и (или) импортным операциям клиентов с санкции прокурора;</w:t>
      </w:r>
      <w:r>
        <w:br/>
      </w:r>
      <w:r>
        <w:rPr>
          <w:rFonts w:ascii="Times New Roman"/>
          <w:b w:val="false"/>
          <w:i w:val="false"/>
          <w:color w:val="000000"/>
          <w:sz w:val="28"/>
        </w:rPr>
        <w:t>
      д) органам налоговой службы в отношении:</w:t>
      </w:r>
      <w:r>
        <w:br/>
      </w:r>
      <w:r>
        <w:rPr>
          <w:rFonts w:ascii="Times New Roman"/>
          <w:b w:val="false"/>
          <w:i w:val="false"/>
          <w:color w:val="000000"/>
          <w:sz w:val="28"/>
        </w:rPr>
        <w:t>
      проверяемого юридического лица и (или) его структурного подразделения по вопросам, связанным с налогообложением;</w:t>
      </w:r>
      <w:r>
        <w:br/>
      </w:r>
      <w:r>
        <w:rPr>
          <w:rFonts w:ascii="Times New Roman"/>
          <w:b w:val="false"/>
          <w:i w:val="false"/>
          <w:color w:val="000000"/>
          <w:sz w:val="28"/>
        </w:rPr>
        <w:t>
      проверяемого физического лица, состоящего на регистрационном учете в качестве индивидуального предпринимателя, частного нотариуса, адвоката, частного судебного исполнителя, профессионального медиатора, по вопросам, связанным с налогообложением;</w:t>
      </w:r>
      <w:r>
        <w:br/>
      </w:r>
      <w:r>
        <w:rPr>
          <w:rFonts w:ascii="Times New Roman"/>
          <w:b w:val="false"/>
          <w:i w:val="false"/>
          <w:color w:val="000000"/>
          <w:sz w:val="28"/>
        </w:rPr>
        <w:t>
      физического лица, снятого с регистрационного учета в качестве индивидуального предпринимателя, на которого распространялось прекращение деятельности в упрощенном порядке в соответствии с налоговым законодательством Республики Казахстан;</w:t>
      </w:r>
      <w:r>
        <w:br/>
      </w:r>
      <w:r>
        <w:rPr>
          <w:rFonts w:ascii="Times New Roman"/>
          <w:b w:val="false"/>
          <w:i w:val="false"/>
          <w:color w:val="000000"/>
          <w:sz w:val="28"/>
        </w:rPr>
        <w:t>
      юридического лица и (или) его структурного подразделения, индивидуального предпринимателя, частного нотариуса, частного судебного исполнителя, адвоката, профессионального медиатора, фактическое отсутствие которых по месту нахождения подтверждено в порядке, установленном налоговым законодательством Республики Казахстан, и не представивших налоговую отчетность до истечения шести месяцев после установленного налоговым законодательством Республики Казахстан срока ее представления, за исключением периода продления такого срока в случаях, предусмотренных налоговым законодательством Республики Казахстан;</w:t>
      </w:r>
      <w:r>
        <w:br/>
      </w:r>
      <w:r>
        <w:rPr>
          <w:rFonts w:ascii="Times New Roman"/>
          <w:b w:val="false"/>
          <w:i w:val="false"/>
          <w:color w:val="000000"/>
          <w:sz w:val="28"/>
        </w:rPr>
        <w:t>
      бездействующих юридического лица, индивидуального предпринимателя, частного нотариуса, адвоката;</w:t>
      </w:r>
      <w:r>
        <w:br/>
      </w:r>
      <w:r>
        <w:rPr>
          <w:rFonts w:ascii="Times New Roman"/>
          <w:b w:val="false"/>
          <w:i w:val="false"/>
          <w:color w:val="000000"/>
          <w:sz w:val="28"/>
        </w:rPr>
        <w:t>
      д-1) органам исполнительного производства:</w:t>
      </w:r>
      <w:r>
        <w:br/>
      </w:r>
      <w:r>
        <w:rPr>
          <w:rFonts w:ascii="Times New Roman"/>
          <w:b w:val="false"/>
          <w:i w:val="false"/>
          <w:color w:val="000000"/>
          <w:sz w:val="28"/>
        </w:rPr>
        <w:t>
      по находящимся в их производстве делам исполнительного производства на основании постановления судебного исполнителя, заверенного печатью органа исполнительного производства и санкционированного судом, либо его копии, заверенной печатью территориального отдела органа исполнительного производства;</w:t>
      </w:r>
      <w:r>
        <w:br/>
      </w:r>
      <w:r>
        <w:rPr>
          <w:rFonts w:ascii="Times New Roman"/>
          <w:b w:val="false"/>
          <w:i w:val="false"/>
          <w:color w:val="000000"/>
          <w:sz w:val="28"/>
        </w:rPr>
        <w:t>
      д-2) частным судебным исполнителям:</w:t>
      </w:r>
      <w:r>
        <w:br/>
      </w:r>
      <w:r>
        <w:rPr>
          <w:rFonts w:ascii="Times New Roman"/>
          <w:b w:val="false"/>
          <w:i w:val="false"/>
          <w:color w:val="000000"/>
          <w:sz w:val="28"/>
        </w:rPr>
        <w:t>
      по находящимся в их производстве делам исполнительного производства на основании постановления частного судебного исполнителя, заверенного личной печатью и санкционированного судом, либо его копии, заверенной личной печатью;</w:t>
      </w:r>
      <w:r>
        <w:br/>
      </w:r>
      <w:r>
        <w:rPr>
          <w:rFonts w:ascii="Times New Roman"/>
          <w:b w:val="false"/>
          <w:i w:val="false"/>
          <w:color w:val="000000"/>
          <w:sz w:val="28"/>
        </w:rPr>
        <w:t>
      д-3) уполномоченному органу в области реабилитации и банкротства в отношении лица, по которому имеется вступившее в законную силу решение суда о признании банкротом, за период в течение пяти лет до возбуждения дела о банкротстве и (или) реабилитации с санкции прокурора.».</w:t>
      </w:r>
      <w:r>
        <w:br/>
      </w:r>
      <w:r>
        <w:rPr>
          <w:rFonts w:ascii="Times New Roman"/>
          <w:b w:val="false"/>
          <w:i w:val="false"/>
          <w:color w:val="000000"/>
          <w:sz w:val="28"/>
        </w:rPr>
        <w:t>
      4.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15 июля 1996 года «О безопасности дорожного движения» (Ведомости Парламента Республики Казахстан, 2001 г., № 24, ст. 338; 2003 г., № 10, ст. 54; № 12, ст. 82; 2004 г., № 23, ст. 142; 2005 г., № 7-8, ст. 23; 2006 г., № 1, ст. 5; № 24, ст. 148; 2007 г., № 2 ст. 18; 2008 г., № 13-14, ст. 54; 2010 г., № 24, ст. 146; 2011 г., № 1, ст. 7; № 2, ст. 25; № 11, ст. 102; № 12, ст. 111; 2012 г., № 8, ст. 64; № 15, ст. 97; № 21-22, ст. 124; 2013 г., № 1, ст. 3; № 9, ст. 51; № 14, ст. 72, 75; № 16, ст. 83; 2014 г., № 1, ст. 4;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10 декабря 2008 года «О внесении изменений и дополнений в некоторые законодательные акты Республики Казахстан по вопросам налогообложения», опубликованный в газетах «Егемен Қазақстан» и «Казахстанская правда» 20 декабря 2008 года;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16 ноября 2009 года «О внесении изменений и дополнений в некоторые законодательные акты Республики Казахстан по вопросам налогообложения», опубликованный в газетах «Егемен Қазақстан» и «Казахстанская правда» 2 декабря 2009 года):</w:t>
      </w:r>
      <w:r>
        <w:br/>
      </w:r>
      <w:r>
        <w:rPr>
          <w:rFonts w:ascii="Times New Roman"/>
          <w:b w:val="false"/>
          <w:i w:val="false"/>
          <w:color w:val="000000"/>
          <w:sz w:val="28"/>
        </w:rPr>
        <w:t>
      статью 18 дополнить пунктом 3-1 следующего содержания:</w:t>
      </w:r>
      <w:r>
        <w:br/>
      </w:r>
      <w:r>
        <w:rPr>
          <w:rFonts w:ascii="Times New Roman"/>
          <w:b w:val="false"/>
          <w:i w:val="false"/>
          <w:color w:val="000000"/>
          <w:sz w:val="28"/>
        </w:rPr>
        <w:t>
      «3-1. К обязательным регистрационным данным транспортного средства, вносимым в документ о государственной регистрации и подлежащим государственному учету в информационной системе уполномоченного органа, относятся следующие основные сведения:</w:t>
      </w:r>
      <w:r>
        <w:br/>
      </w:r>
      <w:r>
        <w:rPr>
          <w:rFonts w:ascii="Times New Roman"/>
          <w:b w:val="false"/>
          <w:i w:val="false"/>
          <w:color w:val="000000"/>
          <w:sz w:val="28"/>
        </w:rPr>
        <w:t>
      1) буквенно-цифровое обозначение государственного регистрационного номерного знака;</w:t>
      </w:r>
      <w:r>
        <w:br/>
      </w:r>
      <w:r>
        <w:rPr>
          <w:rFonts w:ascii="Times New Roman"/>
          <w:b w:val="false"/>
          <w:i w:val="false"/>
          <w:color w:val="000000"/>
          <w:sz w:val="28"/>
        </w:rPr>
        <w:t>
      2) год выпуска транспортного средства;</w:t>
      </w:r>
      <w:r>
        <w:br/>
      </w:r>
      <w:r>
        <w:rPr>
          <w:rFonts w:ascii="Times New Roman"/>
          <w:b w:val="false"/>
          <w:i w:val="false"/>
          <w:color w:val="000000"/>
          <w:sz w:val="28"/>
        </w:rPr>
        <w:t>
      3) марка и модель транспортного средства;</w:t>
      </w:r>
      <w:r>
        <w:br/>
      </w:r>
      <w:r>
        <w:rPr>
          <w:rFonts w:ascii="Times New Roman"/>
          <w:b w:val="false"/>
          <w:i w:val="false"/>
          <w:color w:val="000000"/>
          <w:sz w:val="28"/>
        </w:rPr>
        <w:t>
      4) категория или подкатегория на право управления этим транспортным средством;</w:t>
      </w:r>
      <w:r>
        <w:br/>
      </w:r>
      <w:r>
        <w:rPr>
          <w:rFonts w:ascii="Times New Roman"/>
          <w:b w:val="false"/>
          <w:i w:val="false"/>
          <w:color w:val="000000"/>
          <w:sz w:val="28"/>
        </w:rPr>
        <w:t>
      5) идентификационный номер или номер шасси (кузова, рамы), присвоенный организацией-изготовителем транспортных средств;</w:t>
      </w:r>
      <w:r>
        <w:br/>
      </w:r>
      <w:r>
        <w:rPr>
          <w:rFonts w:ascii="Times New Roman"/>
          <w:b w:val="false"/>
          <w:i w:val="false"/>
          <w:color w:val="000000"/>
          <w:sz w:val="28"/>
        </w:rPr>
        <w:t>
      6} цвет;</w:t>
      </w:r>
      <w:r>
        <w:br/>
      </w:r>
      <w:r>
        <w:rPr>
          <w:rFonts w:ascii="Times New Roman"/>
          <w:b w:val="false"/>
          <w:i w:val="false"/>
          <w:color w:val="000000"/>
          <w:sz w:val="28"/>
        </w:rPr>
        <w:t>
      7) объем двигателя, мощность двигателя в лошадиных силах и киловаттах;</w:t>
      </w:r>
      <w:r>
        <w:br/>
      </w:r>
      <w:r>
        <w:rPr>
          <w:rFonts w:ascii="Times New Roman"/>
          <w:b w:val="false"/>
          <w:i w:val="false"/>
          <w:color w:val="000000"/>
          <w:sz w:val="28"/>
        </w:rPr>
        <w:t>
      8) фамилия, имя, отчество (при его наличии) физического лица или наименование юридического лица - владельца транспортного средства;</w:t>
      </w:r>
      <w:r>
        <w:br/>
      </w:r>
      <w:r>
        <w:rPr>
          <w:rFonts w:ascii="Times New Roman"/>
          <w:b w:val="false"/>
          <w:i w:val="false"/>
          <w:color w:val="000000"/>
          <w:sz w:val="28"/>
        </w:rPr>
        <w:t>
      9) адрес места жительства для физического лица, места нахождения юридического лица или его филиала;</w:t>
      </w:r>
      <w:r>
        <w:br/>
      </w:r>
      <w:r>
        <w:rPr>
          <w:rFonts w:ascii="Times New Roman"/>
          <w:b w:val="false"/>
          <w:i w:val="false"/>
          <w:color w:val="000000"/>
          <w:sz w:val="28"/>
        </w:rPr>
        <w:t>
      10) наименование органа регистрации транспортных средств;</w:t>
      </w:r>
      <w:r>
        <w:br/>
      </w:r>
      <w:r>
        <w:rPr>
          <w:rFonts w:ascii="Times New Roman"/>
          <w:b w:val="false"/>
          <w:i w:val="false"/>
          <w:color w:val="000000"/>
          <w:sz w:val="28"/>
        </w:rPr>
        <w:t>
      11) дата ввоза легковых автомобилей на территорию Республики Казахстан для целей исчисления налога на транспортные средства.</w:t>
      </w:r>
      <w:r>
        <w:br/>
      </w:r>
      <w:r>
        <w:rPr>
          <w:rFonts w:ascii="Times New Roman"/>
          <w:b w:val="false"/>
          <w:i w:val="false"/>
          <w:color w:val="000000"/>
          <w:sz w:val="28"/>
        </w:rPr>
        <w:t>
      При этом уполномоченный орган по обеспечению безопасности дорожного движения вправе дату ввоза определять на основании сведений органов государственных доходов.</w:t>
      </w:r>
      <w:r>
        <w:br/>
      </w:r>
      <w:r>
        <w:rPr>
          <w:rFonts w:ascii="Times New Roman"/>
          <w:b w:val="false"/>
          <w:i w:val="false"/>
          <w:color w:val="000000"/>
          <w:sz w:val="28"/>
        </w:rPr>
        <w:t>
      В целях настоящего подпункта в качестве даты ввоза, легковых автомобилей на территорию Республики Казахстан указывается «до 1 января 2014 года» или «после 31 декабря 2013 года».</w:t>
      </w:r>
      <w:r>
        <w:br/>
      </w:r>
      <w:r>
        <w:rPr>
          <w:rFonts w:ascii="Times New Roman"/>
          <w:b w:val="false"/>
          <w:i w:val="false"/>
          <w:color w:val="000000"/>
          <w:sz w:val="28"/>
        </w:rPr>
        <w:t>
      Датой ввоза легковых автомобилей, ввезенных на территорию Республики Казахстан с 1 января 2015 года, считается дата его первичной государственной регистрации.</w:t>
      </w:r>
      <w:r>
        <w:br/>
      </w:r>
      <w:r>
        <w:rPr>
          <w:rFonts w:ascii="Times New Roman"/>
          <w:b w:val="false"/>
          <w:i w:val="false"/>
          <w:color w:val="000000"/>
          <w:sz w:val="28"/>
        </w:rPr>
        <w:t>
      12) страна-изготовитель легковых автомобилей отечественные импортные).».</w:t>
      </w:r>
      <w:r>
        <w:br/>
      </w:r>
      <w:r>
        <w:rPr>
          <w:rFonts w:ascii="Times New Roman"/>
          <w:b w:val="false"/>
          <w:i w:val="false"/>
          <w:color w:val="000000"/>
          <w:sz w:val="28"/>
        </w:rPr>
        <w:t>
      5.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Республике Казахстан» (Ведомости Парламента Республики Казахстан, 2001 г., № 3, ст. 17; № 9, ст. 86; № 24, ст. 338; 2002 г., № 10, ст. 103; 2004 г., № 10, ст. 56; № 17, ст. 97; № 23, ст. 142; № 24, ст. 144; 2005 г., № 7-8, ст. 23; 2006 г., № 1, ст. 5; № 13, ст. 86, 87; № 15, ст. 92, 95; № 16, ст. 99; № 18, ст. 113; № 23, ст. 141; 2007 г., № 1, ст. 4; № 2, ст. 14; № 10, ст. 69; № 12, ст. 88; № 17, ст. 139; № 20, ст. 152; 2008 г., № 21, ст. 97; № 23, ст. 114, 124; 2009 г., № 2-3, ст.9; № 24, ст. 133; 20 г., № 1-2, ст. 2; № 5, ст. 23; № 7, ст. 29, 32; № 24, ст. 146; 2011 г., № 1, ст. 3, 7; № 2, ст.28; № 6, ст. 49; № 11, ст. 102; № 13, ст. 115; № 15, ст. 118; № 16, ст. 129; 2012 г., № 2, ст. 11; № 3, ст. 21; № 5, ст. 35; № 8, ст. 64; № 14, ст. 92; № 23-24, ст. 125; 2013 г., № 1, ст. 2, 3; № 8, ст. 50; № 9, ст. 51; № 14, ст. 72, 75; № 15, ст. 81; № 20, ст. 113; № 21-22, ст. 115; 2014 г., № 2, ст. 10; № 3, ст. 21; № 7, ст. 37; № 8, ст. 49; № 10, ст. 52; № 11, ст. 67;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 июля 2014 года «О внесении изменений и дополнений в некоторые законодательные акты Республики Казахстан по вопросам совершенствования уголовного законодательства», опубликованный о газетах «Егемен Қазақстан» и «Казахстанская правда» 9 июля 2014 года;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 июля 2014 года «О внесении изменений и дополнений в некоторые законодательные акты Республики Казахстан по вопросам физической культуры и спорта», опубликованный в газетах «Егемен Қазақстан» и «Казахстанская правда» 10 июля 2014 года;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5 июля 2014 года «О внесении изменений и дополнений в некоторые законодательные акты Республики Казахстан по вопросам законодательства об административных правонарушениях», опубликованный в газетах «Егемен Қазақстан» и «Казахстанская правда» 12 июля 2014 года):</w:t>
      </w:r>
      <w:r>
        <w:br/>
      </w:r>
      <w:r>
        <w:rPr>
          <w:rFonts w:ascii="Times New Roman"/>
          <w:b w:val="false"/>
          <w:i w:val="false"/>
          <w:color w:val="000000"/>
          <w:sz w:val="28"/>
        </w:rPr>
        <w:t>
      пункт 3 статьи 3 дополнить подпунктом 1-1) следующего содержания:</w:t>
      </w:r>
      <w:r>
        <w:br/>
      </w:r>
      <w:r>
        <w:rPr>
          <w:rFonts w:ascii="Times New Roman"/>
          <w:b w:val="false"/>
          <w:i w:val="false"/>
          <w:color w:val="000000"/>
          <w:sz w:val="28"/>
        </w:rPr>
        <w:t>
      «1-1) трансферты органам местного самоуправления, передаваемые из областного бюджета и(или) бюджета района (города областного значения);».</w:t>
      </w:r>
      <w:r>
        <w:br/>
      </w:r>
      <w:r>
        <w:rPr>
          <w:rFonts w:ascii="Times New Roman"/>
          <w:b w:val="false"/>
          <w:i w:val="false"/>
          <w:color w:val="000000"/>
          <w:sz w:val="28"/>
        </w:rPr>
        <w:t>
      6.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17 июля 2001 года «Об автомобильных дорогах» (Ведомости Парламента Республики Казахстан, 2001 г., № 17-18, ст. 246; 2004 г., № 23, ст. 142; 2006 г., № 1, ст. 5; № 14, ст. 89; № 24, ст. 148; 200? г., № 16, ст. 129; 2008 г., № 15-16, ст. 64; № 23, ст. 114; 2009 г., № 18, ст. 84; 2010 г., № 24, ст. 146; 2011 г., № 5, ст. 43; № 15, ст. 125; 2012 г., № и, ст. 92; № 23-24, ст. 125; 2013 г., № 9, ст. 51; № 13, ст. 63; № 14, ст. 72, 75; № 21-22, ст. 115; 2014 г., № 8, ст. 44; № 10, ст. 52; № 12, ст. 82):</w:t>
      </w:r>
      <w:r>
        <w:br/>
      </w:r>
      <w:r>
        <w:rPr>
          <w:rFonts w:ascii="Times New Roman"/>
          <w:b w:val="false"/>
          <w:i w:val="false"/>
          <w:color w:val="000000"/>
          <w:sz w:val="28"/>
        </w:rPr>
        <w:t>
      статью 30 дополнить подпунктами 4-1) и 4-2) следующего содержания:</w:t>
      </w:r>
      <w:r>
        <w:br/>
      </w:r>
      <w:r>
        <w:rPr>
          <w:rFonts w:ascii="Times New Roman"/>
          <w:b w:val="false"/>
          <w:i w:val="false"/>
          <w:color w:val="000000"/>
          <w:sz w:val="28"/>
        </w:rPr>
        <w:t>
      «4-1) выдача разрешений на размещение объектов наружной (визуальной) рекламы в полосе отвода автомобильных дорог общего пользования международного, республиканского значений;</w:t>
      </w:r>
      <w:r>
        <w:br/>
      </w:r>
      <w:r>
        <w:rPr>
          <w:rFonts w:ascii="Times New Roman"/>
          <w:b w:val="false"/>
          <w:i w:val="false"/>
          <w:color w:val="000000"/>
          <w:sz w:val="28"/>
        </w:rPr>
        <w:t>
      4-2) взимание платы за размещение наружной (визуальной) рекламы при размещении объектов рекламы в полосе отвода автомобильных дорог общего пользования международного, республиканского значений и представление налоговым органам сведений о плательщиках такой платы и объектах обложения в порядке, сроки и по формам, установленным налоговым законодательством Республики Казахстан;».</w:t>
      </w:r>
      <w:r>
        <w:br/>
      </w:r>
      <w:r>
        <w:rPr>
          <w:rFonts w:ascii="Times New Roman"/>
          <w:b w:val="false"/>
          <w:i w:val="false"/>
          <w:color w:val="000000"/>
          <w:sz w:val="28"/>
        </w:rPr>
        <w:t>
      7.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25 апреля 2003 года «Об обязательном социальном страховании» (Ведомости Парламента Республики Казахстан, 2003 г., № 9, ст. 41; 2004 г., № 23, ст. 140, 142; 2006 г., № 23, ст. 141; 2007 г., № 3, ст. 20; № 20, ст. 152; № 24, ст. 178; 2008 г., № 23, ст. 114; 2009 г., № 9-10, ст. 50; 2010 г., № 5, ст. 23; № 7, ст. 28; 2011 г., № 6, ст. 49, № 11, ст. 102; № 14, ст. 117; 2012 г., № 2, ст. 14; № 3, ст. 26; № 4, ст. 32; № 8, ст. 64; № 14, ст. 95; № 23-24, ст. 125; 2013 г., № 2, ст. 13; № 3, ст. 15; № 10-11, ст. 56; № 14, ст. 72; № 21-22, ст. 115; 2014 г., № 1, ст. 1, 4):</w:t>
      </w:r>
      <w:r>
        <w:br/>
      </w:r>
      <w:r>
        <w:rPr>
          <w:rFonts w:ascii="Times New Roman"/>
          <w:b w:val="false"/>
          <w:i w:val="false"/>
          <w:color w:val="000000"/>
          <w:sz w:val="28"/>
        </w:rPr>
        <w:t>
      подпункт 21) статьи 1 изложить в следующей редакции:</w:t>
      </w:r>
      <w:r>
        <w:br/>
      </w:r>
      <w:r>
        <w:rPr>
          <w:rFonts w:ascii="Times New Roman"/>
          <w:b w:val="false"/>
          <w:i w:val="false"/>
          <w:color w:val="000000"/>
          <w:sz w:val="28"/>
        </w:rPr>
        <w:t>
      «21) самостоятельно занятое лицо (применительно к настоящему Закону) -индивидуальный предприниматель, частный нотариус, частный судебный исполнитель, адвокат, профессиональный медиатор, обеспечивающие себя работой, приносящей им доход;».</w:t>
      </w:r>
      <w:r>
        <w:br/>
      </w:r>
      <w:r>
        <w:rPr>
          <w:rFonts w:ascii="Times New Roman"/>
          <w:b w:val="false"/>
          <w:i w:val="false"/>
          <w:color w:val="000000"/>
          <w:sz w:val="28"/>
        </w:rPr>
        <w:t>
      8.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8 июля 2005 года «О государственном регулировании развития агропромышленного комплекса и сельских территорий» (Ведомости Парламента Республики Казахстан, 2005 г., № 13, ст. 52; 2007 г., № 5-6, ст. 42; № 18, ст. 145; 2008 г., № 23, ст. 124; 2009 г., № 17, ст. 82; № 24, ст. 129; 2010 г., № 1-2, ст. 5; № 5, ст. 23; № 15, ст. 71;2011 г., № 1, ст. 2, 7; № 2, ст. 26; № 11, ст. 102; 2012 г., № 2, ст. 16; № 14, ст. 94; № 15, ст. 97; 013 г., № 9, ст. 51; № 14, ст. 72, 75; 2014 г., № 2, ст. 10):</w:t>
      </w:r>
      <w:r>
        <w:br/>
      </w:r>
      <w:r>
        <w:rPr>
          <w:rFonts w:ascii="Times New Roman"/>
          <w:b w:val="false"/>
          <w:i w:val="false"/>
          <w:color w:val="000000"/>
          <w:sz w:val="28"/>
        </w:rPr>
        <w:t>
      1) статью 1 дополнить подпунктами 30) и 31) следующего содержания:</w:t>
      </w:r>
      <w:r>
        <w:br/>
      </w:r>
      <w:r>
        <w:rPr>
          <w:rFonts w:ascii="Times New Roman"/>
          <w:b w:val="false"/>
          <w:i w:val="false"/>
          <w:color w:val="000000"/>
          <w:sz w:val="28"/>
        </w:rPr>
        <w:t>
      «30) сельскохозяйственный товаропроизводитель - юридическое лицо, осуществляющее производство сельскохозяйственной продукции и ее реализацию;</w:t>
      </w:r>
      <w:r>
        <w:br/>
      </w:r>
      <w:r>
        <w:rPr>
          <w:rFonts w:ascii="Times New Roman"/>
          <w:b w:val="false"/>
          <w:i w:val="false"/>
          <w:color w:val="000000"/>
          <w:sz w:val="28"/>
        </w:rPr>
        <w:t>
      31) лицо, занимающееся личным подсобным хозяйством, - физическое лицо, имеющее личное подсобное хозяйство, учтенное в книге нехозяйственного учета в соответствии с законодательством Республики Казахстан, или член семьи такого физического лица, учтенный в книге похозяйственного учета в качестве члена личного подсобного хозяйства.»;</w:t>
      </w:r>
      <w:r>
        <w:br/>
      </w:r>
      <w:r>
        <w:rPr>
          <w:rFonts w:ascii="Times New Roman"/>
          <w:b w:val="false"/>
          <w:i w:val="false"/>
          <w:color w:val="000000"/>
          <w:sz w:val="28"/>
        </w:rPr>
        <w:t>
      2) в статье 5:</w:t>
      </w:r>
      <w:r>
        <w:br/>
      </w:r>
      <w:r>
        <w:rPr>
          <w:rFonts w:ascii="Times New Roman"/>
          <w:b w:val="false"/>
          <w:i w:val="false"/>
          <w:color w:val="000000"/>
          <w:sz w:val="28"/>
        </w:rPr>
        <w:t>
      дополнить подпунктами 1-4) и 1-5) следующего содержания:</w:t>
      </w:r>
      <w:r>
        <w:br/>
      </w:r>
      <w:r>
        <w:rPr>
          <w:rFonts w:ascii="Times New Roman"/>
          <w:b w:val="false"/>
          <w:i w:val="false"/>
          <w:color w:val="000000"/>
          <w:sz w:val="28"/>
        </w:rPr>
        <w:t>
      «1-4) утверждение норм физического объема сельскохозяйственной продукции от личного подсобного хозяйства;</w:t>
      </w:r>
      <w:r>
        <w:br/>
      </w:r>
      <w:r>
        <w:rPr>
          <w:rFonts w:ascii="Times New Roman"/>
          <w:b w:val="false"/>
          <w:i w:val="false"/>
          <w:color w:val="000000"/>
          <w:sz w:val="28"/>
        </w:rPr>
        <w:t>
      1-5) утверждение правил аккредитации заготовительных организаций в сфере агропромышленного комплекса;»;</w:t>
      </w:r>
      <w:r>
        <w:br/>
      </w:r>
      <w:r>
        <w:rPr>
          <w:rFonts w:ascii="Times New Roman"/>
          <w:b w:val="false"/>
          <w:i w:val="false"/>
          <w:color w:val="000000"/>
          <w:sz w:val="28"/>
        </w:rPr>
        <w:t>
      дополнить подпунктом 10-5}следующего содержания:</w:t>
      </w:r>
      <w:r>
        <w:br/>
      </w:r>
      <w:r>
        <w:rPr>
          <w:rFonts w:ascii="Times New Roman"/>
          <w:b w:val="false"/>
          <w:i w:val="false"/>
          <w:color w:val="000000"/>
          <w:sz w:val="28"/>
        </w:rPr>
        <w:t>
      «10-5) утверждение правил субсидирования заготовительным организациям в сфере агропромышленного комплекса суммы налога на добавленную стоимость, уплаченного в бюджет, в пределах исчисленного налога на добавленную стоимость;»;</w:t>
      </w:r>
      <w:r>
        <w:br/>
      </w:r>
      <w:r>
        <w:rPr>
          <w:rFonts w:ascii="Times New Roman"/>
          <w:b w:val="false"/>
          <w:i w:val="false"/>
          <w:color w:val="000000"/>
          <w:sz w:val="28"/>
        </w:rPr>
        <w:t>
      3) пункт 1 статьи- 6 дополнить подпунктами 28), 29), 30) и 31) следующего содержания:</w:t>
      </w:r>
      <w:r>
        <w:br/>
      </w:r>
      <w:r>
        <w:rPr>
          <w:rFonts w:ascii="Times New Roman"/>
          <w:b w:val="false"/>
          <w:i w:val="false"/>
          <w:color w:val="000000"/>
          <w:sz w:val="28"/>
        </w:rPr>
        <w:t>
      «28) разработка правил аккредитации заготовительных организаций в сфере агропромышленного комплекса;</w:t>
      </w:r>
      <w:r>
        <w:br/>
      </w:r>
      <w:r>
        <w:rPr>
          <w:rFonts w:ascii="Times New Roman"/>
          <w:b w:val="false"/>
          <w:i w:val="false"/>
          <w:color w:val="000000"/>
          <w:sz w:val="28"/>
        </w:rPr>
        <w:t>
      29) разработка правил субсидирования заготовительным организациям в сфере агропромышленного комплекса суммы налога на добавленную стоимость, уплаченного в бюджет, в пределах исчисленного налога на добавленную стоимость;</w:t>
      </w:r>
      <w:r>
        <w:br/>
      </w:r>
      <w:r>
        <w:rPr>
          <w:rFonts w:ascii="Times New Roman"/>
          <w:b w:val="false"/>
          <w:i w:val="false"/>
          <w:color w:val="000000"/>
          <w:sz w:val="28"/>
        </w:rPr>
        <w:t>
      30) утверждение предельного размера цены (стоимости) при закупе сельскохозяйственной продукции от личного подсобного хозяйства, крестьянского (фермерского) хозяйства и сельскохозяйственного товаропроизводителя;</w:t>
      </w:r>
      <w:r>
        <w:br/>
      </w:r>
      <w:r>
        <w:rPr>
          <w:rFonts w:ascii="Times New Roman"/>
          <w:b w:val="false"/>
          <w:i w:val="false"/>
          <w:color w:val="000000"/>
          <w:sz w:val="28"/>
        </w:rPr>
        <w:t>
      31) разработка и утверждение порядка и сроков размещения па интернет-ресурсе местных исполнительных органов (акиматов) областей, города республиканского значения, столицы в области развития агропромышленного комплекса перечня заготовительных организаций в сфере агропромышленного комплекса.»;</w:t>
      </w:r>
      <w:r>
        <w:br/>
      </w:r>
      <w:r>
        <w:rPr>
          <w:rFonts w:ascii="Times New Roman"/>
          <w:b w:val="false"/>
          <w:i w:val="false"/>
          <w:color w:val="000000"/>
          <w:sz w:val="28"/>
        </w:rPr>
        <w:t>
      4) пункт 2 статьи 7 дополнить подпунктами 19), 20), 21) и 22) следующего содержания:</w:t>
      </w:r>
      <w:r>
        <w:br/>
      </w:r>
      <w:r>
        <w:rPr>
          <w:rFonts w:ascii="Times New Roman"/>
          <w:b w:val="false"/>
          <w:i w:val="false"/>
          <w:color w:val="000000"/>
          <w:sz w:val="28"/>
        </w:rPr>
        <w:t>
      «19) осуществление мониторинга деятельности заготовительных организаций в сфере агропромышленного комплекса;</w:t>
      </w:r>
      <w:r>
        <w:br/>
      </w:r>
      <w:r>
        <w:rPr>
          <w:rFonts w:ascii="Times New Roman"/>
          <w:b w:val="false"/>
          <w:i w:val="false"/>
          <w:color w:val="000000"/>
          <w:sz w:val="28"/>
        </w:rPr>
        <w:t>
      20) проведение аккредитации заготовительных организаций в сфере агропромышленного комплекса;</w:t>
      </w:r>
      <w:r>
        <w:br/>
      </w:r>
      <w:r>
        <w:rPr>
          <w:rFonts w:ascii="Times New Roman"/>
          <w:b w:val="false"/>
          <w:i w:val="false"/>
          <w:color w:val="000000"/>
          <w:sz w:val="28"/>
        </w:rPr>
        <w:t>
      21) субсидирование заготовительным организациям в сфере агропромышленного комплекса суммы налога на добавленную стоимость, уплаченного в бюджет, в пределах исчисленного налога на добавленную стоимость;</w:t>
      </w:r>
      <w:r>
        <w:br/>
      </w:r>
      <w:r>
        <w:rPr>
          <w:rFonts w:ascii="Times New Roman"/>
          <w:b w:val="false"/>
          <w:i w:val="false"/>
          <w:color w:val="000000"/>
          <w:sz w:val="28"/>
        </w:rPr>
        <w:t>
      22) размещение на собственном интернет-ресурсе перечня заготовительных организаций в сфере агропромышленного комплекса в порядке и сроки, установленные уполномоченным органом в области развития агропромышленного комплекса.»;</w:t>
      </w:r>
      <w:r>
        <w:br/>
      </w:r>
      <w:r>
        <w:rPr>
          <w:rFonts w:ascii="Times New Roman"/>
          <w:b w:val="false"/>
          <w:i w:val="false"/>
          <w:color w:val="000000"/>
          <w:sz w:val="28"/>
        </w:rPr>
        <w:t>
      5)в статье 11:</w:t>
      </w:r>
      <w:r>
        <w:br/>
      </w:r>
      <w:r>
        <w:rPr>
          <w:rFonts w:ascii="Times New Roman"/>
          <w:b w:val="false"/>
          <w:i w:val="false"/>
          <w:color w:val="000000"/>
          <w:sz w:val="28"/>
        </w:rPr>
        <w:t>
      и пункте 2:</w:t>
      </w:r>
      <w:r>
        <w:br/>
      </w:r>
      <w:r>
        <w:rPr>
          <w:rFonts w:ascii="Times New Roman"/>
          <w:b w:val="false"/>
          <w:i w:val="false"/>
          <w:color w:val="000000"/>
          <w:sz w:val="28"/>
        </w:rPr>
        <w:t>
      подпункт 1) изложить в следующей редакции:</w:t>
      </w:r>
      <w:r>
        <w:br/>
      </w:r>
      <w:r>
        <w:rPr>
          <w:rFonts w:ascii="Times New Roman"/>
          <w:b w:val="false"/>
          <w:i w:val="false"/>
          <w:color w:val="000000"/>
          <w:sz w:val="28"/>
        </w:rPr>
        <w:t>
      «1) удешевление для субъектов агропромышленного кодекса ставок-вознаграждения по лизингу сельскохозяйственной техники, кредитам и лизингу технологического оборудования;»;</w:t>
      </w:r>
      <w:r>
        <w:br/>
      </w:r>
      <w:r>
        <w:rPr>
          <w:rFonts w:ascii="Times New Roman"/>
          <w:b w:val="false"/>
          <w:i w:val="false"/>
          <w:color w:val="000000"/>
          <w:sz w:val="28"/>
        </w:rPr>
        <w:t>
      дополнить подпунктом 8-7) следующего содержания:</w:t>
      </w:r>
      <w:r>
        <w:br/>
      </w:r>
      <w:r>
        <w:rPr>
          <w:rFonts w:ascii="Times New Roman"/>
          <w:b w:val="false"/>
          <w:i w:val="false"/>
          <w:color w:val="000000"/>
          <w:sz w:val="28"/>
        </w:rPr>
        <w:t>
      «8-7) субсидирование заготовительным организациям - сфере агропромышленного комплекса суммы налога на добавленную стоимость, уплаченного в бюджет, в пределах исчисленного налога на добавленную стоимость;»;</w:t>
      </w:r>
      <w:r>
        <w:br/>
      </w:r>
      <w:r>
        <w:rPr>
          <w:rFonts w:ascii="Times New Roman"/>
          <w:b w:val="false"/>
          <w:i w:val="false"/>
          <w:color w:val="000000"/>
          <w:sz w:val="28"/>
        </w:rPr>
        <w:t>
      дополнить пунктом 5 следующего содержания:</w:t>
      </w:r>
      <w:r>
        <w:br/>
      </w:r>
      <w:r>
        <w:rPr>
          <w:rFonts w:ascii="Times New Roman"/>
          <w:b w:val="false"/>
          <w:i w:val="false"/>
          <w:color w:val="000000"/>
          <w:sz w:val="28"/>
        </w:rPr>
        <w:t>
      «5. Субсидирование суммы налога на добавленную стоимость, предусмотренное в подпункте 8-7) пункта 2 настоящей статьи, предоставляется по итогам календарного года заготовительным организациям в сфере агропромышленного комплекса, у которых доход от реализации следующей сельскохозяйственной продукции за соответствующий год составил не менее 90 процентов совокупного годового дохода:</w:t>
      </w:r>
      <w:r>
        <w:br/>
      </w:r>
      <w:r>
        <w:rPr>
          <w:rFonts w:ascii="Times New Roman"/>
          <w:b w:val="false"/>
          <w:i w:val="false"/>
          <w:color w:val="000000"/>
          <w:sz w:val="28"/>
        </w:rPr>
        <w:t>
      1) скот крупный рогатый молочного стада, живой;</w:t>
      </w:r>
      <w:r>
        <w:br/>
      </w:r>
      <w:r>
        <w:rPr>
          <w:rFonts w:ascii="Times New Roman"/>
          <w:b w:val="false"/>
          <w:i w:val="false"/>
          <w:color w:val="000000"/>
          <w:sz w:val="28"/>
        </w:rPr>
        <w:t>
      2) лошади и животные семейства лошадиных прочие, живые;</w:t>
      </w:r>
      <w:r>
        <w:br/>
      </w:r>
      <w:r>
        <w:rPr>
          <w:rFonts w:ascii="Times New Roman"/>
          <w:b w:val="false"/>
          <w:i w:val="false"/>
          <w:color w:val="000000"/>
          <w:sz w:val="28"/>
        </w:rPr>
        <w:t>
      3) верблюды и верблюдовые, живые;</w:t>
      </w:r>
      <w:r>
        <w:br/>
      </w:r>
      <w:r>
        <w:rPr>
          <w:rFonts w:ascii="Times New Roman"/>
          <w:b w:val="false"/>
          <w:i w:val="false"/>
          <w:color w:val="000000"/>
          <w:sz w:val="28"/>
        </w:rPr>
        <w:t>
      4) овцы и козы, живые;</w:t>
      </w:r>
      <w:r>
        <w:br/>
      </w:r>
      <w:r>
        <w:rPr>
          <w:rFonts w:ascii="Times New Roman"/>
          <w:b w:val="false"/>
          <w:i w:val="false"/>
          <w:color w:val="000000"/>
          <w:sz w:val="28"/>
        </w:rPr>
        <w:t>
      5) свиньи живые;</w:t>
      </w:r>
      <w:r>
        <w:br/>
      </w:r>
      <w:r>
        <w:rPr>
          <w:rFonts w:ascii="Times New Roman"/>
          <w:b w:val="false"/>
          <w:i w:val="false"/>
          <w:color w:val="000000"/>
          <w:sz w:val="28"/>
        </w:rPr>
        <w:t>
      6) домашняя птица, живая;</w:t>
      </w:r>
      <w:r>
        <w:br/>
      </w:r>
      <w:r>
        <w:rPr>
          <w:rFonts w:ascii="Times New Roman"/>
          <w:b w:val="false"/>
          <w:i w:val="false"/>
          <w:color w:val="000000"/>
          <w:sz w:val="28"/>
        </w:rPr>
        <w:t>
      7) яйца куриные в скорлупе, свежие;</w:t>
      </w:r>
      <w:r>
        <w:br/>
      </w:r>
      <w:r>
        <w:rPr>
          <w:rFonts w:ascii="Times New Roman"/>
          <w:b w:val="false"/>
          <w:i w:val="false"/>
          <w:color w:val="000000"/>
          <w:sz w:val="28"/>
        </w:rPr>
        <w:t>
      8) мясо скота крупного рогатого, свиней, овец, коз, лошадей и животных семейства лошадиных свежее или охлажденное;</w:t>
      </w:r>
      <w:r>
        <w:br/>
      </w:r>
      <w:r>
        <w:rPr>
          <w:rFonts w:ascii="Times New Roman"/>
          <w:b w:val="false"/>
          <w:i w:val="false"/>
          <w:color w:val="000000"/>
          <w:sz w:val="28"/>
        </w:rPr>
        <w:t>
      9) молоко сырое скота крупного рогатого молочного стада;</w:t>
      </w:r>
      <w:r>
        <w:br/>
      </w:r>
      <w:r>
        <w:rPr>
          <w:rFonts w:ascii="Times New Roman"/>
          <w:b w:val="false"/>
          <w:i w:val="false"/>
          <w:color w:val="000000"/>
          <w:sz w:val="28"/>
        </w:rPr>
        <w:t>
      10) Мясо птицы домашней свежее или охлажденное;</w:t>
      </w:r>
      <w:r>
        <w:br/>
      </w:r>
      <w:r>
        <w:rPr>
          <w:rFonts w:ascii="Times New Roman"/>
          <w:b w:val="false"/>
          <w:i w:val="false"/>
          <w:color w:val="000000"/>
          <w:sz w:val="28"/>
        </w:rPr>
        <w:t>
      11) картофель;</w:t>
      </w:r>
      <w:r>
        <w:br/>
      </w:r>
      <w:r>
        <w:rPr>
          <w:rFonts w:ascii="Times New Roman"/>
          <w:b w:val="false"/>
          <w:i w:val="false"/>
          <w:color w:val="000000"/>
          <w:sz w:val="28"/>
        </w:rPr>
        <w:t>
      12) морковь;</w:t>
      </w:r>
      <w:r>
        <w:br/>
      </w:r>
      <w:r>
        <w:rPr>
          <w:rFonts w:ascii="Times New Roman"/>
          <w:b w:val="false"/>
          <w:i w:val="false"/>
          <w:color w:val="000000"/>
          <w:sz w:val="28"/>
        </w:rPr>
        <w:t>
      13)капуста;</w:t>
      </w:r>
      <w:r>
        <w:br/>
      </w:r>
      <w:r>
        <w:rPr>
          <w:rFonts w:ascii="Times New Roman"/>
          <w:b w:val="false"/>
          <w:i w:val="false"/>
          <w:color w:val="000000"/>
          <w:sz w:val="28"/>
        </w:rPr>
        <w:t>
      14) баклажаны;</w:t>
      </w:r>
      <w:r>
        <w:br/>
      </w:r>
      <w:r>
        <w:rPr>
          <w:rFonts w:ascii="Times New Roman"/>
          <w:b w:val="false"/>
          <w:i w:val="false"/>
          <w:color w:val="000000"/>
          <w:sz w:val="28"/>
        </w:rPr>
        <w:t>
      15) помидоры;</w:t>
      </w:r>
      <w:r>
        <w:br/>
      </w:r>
      <w:r>
        <w:rPr>
          <w:rFonts w:ascii="Times New Roman"/>
          <w:b w:val="false"/>
          <w:i w:val="false"/>
          <w:color w:val="000000"/>
          <w:sz w:val="28"/>
        </w:rPr>
        <w:t>
      16) огурцы;</w:t>
      </w:r>
      <w:r>
        <w:br/>
      </w:r>
      <w:r>
        <w:rPr>
          <w:rFonts w:ascii="Times New Roman"/>
          <w:b w:val="false"/>
          <w:i w:val="false"/>
          <w:color w:val="000000"/>
          <w:sz w:val="28"/>
        </w:rPr>
        <w:t>
      17)чеснок;</w:t>
      </w:r>
      <w:r>
        <w:br/>
      </w:r>
      <w:r>
        <w:rPr>
          <w:rFonts w:ascii="Times New Roman"/>
          <w:b w:val="false"/>
          <w:i w:val="false"/>
          <w:color w:val="000000"/>
          <w:sz w:val="28"/>
        </w:rPr>
        <w:t>
      18) лук;</w:t>
      </w:r>
      <w:r>
        <w:br/>
      </w:r>
      <w:r>
        <w:rPr>
          <w:rFonts w:ascii="Times New Roman"/>
          <w:b w:val="false"/>
          <w:i w:val="false"/>
          <w:color w:val="000000"/>
          <w:sz w:val="28"/>
        </w:rPr>
        <w:t>
      19) свекла сахарная;</w:t>
      </w:r>
      <w:r>
        <w:br/>
      </w:r>
      <w:r>
        <w:rPr>
          <w:rFonts w:ascii="Times New Roman"/>
          <w:b w:val="false"/>
          <w:i w:val="false"/>
          <w:color w:val="000000"/>
          <w:sz w:val="28"/>
        </w:rPr>
        <w:t>
      20) яблоки;</w:t>
      </w:r>
      <w:r>
        <w:br/>
      </w:r>
      <w:r>
        <w:rPr>
          <w:rFonts w:ascii="Times New Roman"/>
          <w:b w:val="false"/>
          <w:i w:val="false"/>
          <w:color w:val="000000"/>
          <w:sz w:val="28"/>
        </w:rPr>
        <w:t>
      21) груши;</w:t>
      </w:r>
      <w:r>
        <w:br/>
      </w:r>
      <w:r>
        <w:rPr>
          <w:rFonts w:ascii="Times New Roman"/>
          <w:b w:val="false"/>
          <w:i w:val="false"/>
          <w:color w:val="000000"/>
          <w:sz w:val="28"/>
        </w:rPr>
        <w:t>
      22) айва;</w:t>
      </w:r>
      <w:r>
        <w:br/>
      </w:r>
      <w:r>
        <w:rPr>
          <w:rFonts w:ascii="Times New Roman"/>
          <w:b w:val="false"/>
          <w:i w:val="false"/>
          <w:color w:val="000000"/>
          <w:sz w:val="28"/>
        </w:rPr>
        <w:t>
      23)абрикосы;</w:t>
      </w:r>
      <w:r>
        <w:br/>
      </w:r>
      <w:r>
        <w:rPr>
          <w:rFonts w:ascii="Times New Roman"/>
          <w:b w:val="false"/>
          <w:i w:val="false"/>
          <w:color w:val="000000"/>
          <w:sz w:val="28"/>
        </w:rPr>
        <w:t>
      24) вишня;</w:t>
      </w:r>
      <w:r>
        <w:br/>
      </w:r>
      <w:r>
        <w:rPr>
          <w:rFonts w:ascii="Times New Roman"/>
          <w:b w:val="false"/>
          <w:i w:val="false"/>
          <w:color w:val="000000"/>
          <w:sz w:val="28"/>
        </w:rPr>
        <w:t>
      25)персики;</w:t>
      </w:r>
      <w:r>
        <w:br/>
      </w:r>
      <w:r>
        <w:rPr>
          <w:rFonts w:ascii="Times New Roman"/>
          <w:b w:val="false"/>
          <w:i w:val="false"/>
          <w:color w:val="000000"/>
          <w:sz w:val="28"/>
        </w:rPr>
        <w:t>
      26) сливы;</w:t>
      </w:r>
      <w:r>
        <w:br/>
      </w:r>
      <w:r>
        <w:rPr>
          <w:rFonts w:ascii="Times New Roman"/>
          <w:b w:val="false"/>
          <w:i w:val="false"/>
          <w:color w:val="000000"/>
          <w:sz w:val="28"/>
        </w:rPr>
        <w:t>
      27) шерсть щипаная, шкуры, кожи сырые скота крупного рогатого, животных семейства лошадиных, овец, коз.</w:t>
      </w:r>
      <w:r>
        <w:br/>
      </w:r>
      <w:r>
        <w:rPr>
          <w:rFonts w:ascii="Times New Roman"/>
          <w:b w:val="false"/>
          <w:i w:val="false"/>
          <w:color w:val="000000"/>
          <w:sz w:val="28"/>
        </w:rPr>
        <w:t>
      Определение видов продукции в целях применения данного пункта осуществляется в соответствии с классификатором продукции по видам экономической деятельности, утвержденным уполномоченным государственным органом в области технического регулирования.</w:t>
      </w:r>
      <w:r>
        <w:br/>
      </w:r>
      <w:r>
        <w:rPr>
          <w:rFonts w:ascii="Times New Roman"/>
          <w:b w:val="false"/>
          <w:i w:val="false"/>
          <w:color w:val="000000"/>
          <w:sz w:val="28"/>
        </w:rPr>
        <w:t>
      Порядок и сроки предоставления и возврата субсидии, предусмотренной а настоящем пункте, устанавливаются Правительством Республики Казахстан.»;</w:t>
      </w:r>
      <w:r>
        <w:br/>
      </w:r>
      <w:r>
        <w:rPr>
          <w:rFonts w:ascii="Times New Roman"/>
          <w:b w:val="false"/>
          <w:i w:val="false"/>
          <w:color w:val="000000"/>
          <w:sz w:val="28"/>
        </w:rPr>
        <w:t>
      6) статью 16-1 изложить в следующей редакции:</w:t>
      </w:r>
      <w:r>
        <w:br/>
      </w:r>
      <w:r>
        <w:rPr>
          <w:rFonts w:ascii="Times New Roman"/>
          <w:b w:val="false"/>
          <w:i w:val="false"/>
          <w:color w:val="000000"/>
          <w:sz w:val="28"/>
        </w:rPr>
        <w:t>
      «Статья 16-1. Сервисно-заготовительные центры и заготовительные</w:t>
      </w:r>
      <w:r>
        <w:br/>
      </w:r>
      <w:r>
        <w:rPr>
          <w:rFonts w:ascii="Times New Roman"/>
          <w:b w:val="false"/>
          <w:i w:val="false"/>
          <w:color w:val="000000"/>
          <w:sz w:val="28"/>
        </w:rPr>
        <w:t>
                    организации в сфере агропромышленного комплекса</w:t>
      </w:r>
      <w:r>
        <w:br/>
      </w:r>
      <w:r>
        <w:rPr>
          <w:rFonts w:ascii="Times New Roman"/>
          <w:b w:val="false"/>
          <w:i w:val="false"/>
          <w:color w:val="000000"/>
          <w:sz w:val="28"/>
        </w:rPr>
        <w:t>
      1. В целях устойчивого развития агропромышленного комплекса, более эффективного использования производственного потенциала сельскохозяйственных формирований и личных подсобных хозяйств, налаживания прямых устойчивых связей с перерабатывающими предприятиями могут создаваться сервисно-заготовительные центры и заготовительные организации.</w:t>
      </w:r>
      <w:r>
        <w:br/>
      </w:r>
      <w:r>
        <w:rPr>
          <w:rFonts w:ascii="Times New Roman"/>
          <w:b w:val="false"/>
          <w:i w:val="false"/>
          <w:color w:val="000000"/>
          <w:sz w:val="28"/>
        </w:rPr>
        <w:t>
      2. Заготовительной организацией в сфере агропромышленного комплекса является аккредитованное юридическое лицо, осуществляющее заготовку, хранение, транспортировку и реализацию сельскохозяйственной продукции, предусмотренной статьей 11 настоящего Закона, которая приобретена у:</w:t>
      </w:r>
      <w:r>
        <w:br/>
      </w:r>
      <w:r>
        <w:rPr>
          <w:rFonts w:ascii="Times New Roman"/>
          <w:b w:val="false"/>
          <w:i w:val="false"/>
          <w:color w:val="000000"/>
          <w:sz w:val="28"/>
        </w:rPr>
        <w:t>
      1) лица, занимающегося личным подсобным хозяйством;</w:t>
      </w:r>
      <w:r>
        <w:br/>
      </w:r>
      <w:r>
        <w:rPr>
          <w:rFonts w:ascii="Times New Roman"/>
          <w:b w:val="false"/>
          <w:i w:val="false"/>
          <w:color w:val="000000"/>
          <w:sz w:val="28"/>
        </w:rPr>
        <w:t>
      2) крестьянского (фермерского) хозяйства;</w:t>
      </w:r>
      <w:r>
        <w:br/>
      </w:r>
      <w:r>
        <w:rPr>
          <w:rFonts w:ascii="Times New Roman"/>
          <w:b w:val="false"/>
          <w:i w:val="false"/>
          <w:color w:val="000000"/>
          <w:sz w:val="28"/>
        </w:rPr>
        <w:t>
      3) сельскохозяйственного товаропроизводителя.</w:t>
      </w:r>
      <w:r>
        <w:br/>
      </w:r>
      <w:r>
        <w:rPr>
          <w:rFonts w:ascii="Times New Roman"/>
          <w:b w:val="false"/>
          <w:i w:val="false"/>
          <w:color w:val="000000"/>
          <w:sz w:val="28"/>
        </w:rPr>
        <w:t>
      3. Заготовительные организации в сфере агропромышленного комплекса осуществляют приобретение сельскохозяйственной продукции у лица, занимающегося личным подсобным хозяйством, крестьянского (фермерского) хозяйства и сельскохозяйственного производителя по цене, не превышающей предел расчетной цены (стоимости), установленной уполномоченным органом в области развития агропромышленного комплекса.</w:t>
      </w:r>
      <w:r>
        <w:br/>
      </w:r>
      <w:r>
        <w:rPr>
          <w:rFonts w:ascii="Times New Roman"/>
          <w:b w:val="false"/>
          <w:i w:val="false"/>
          <w:color w:val="000000"/>
          <w:sz w:val="28"/>
        </w:rPr>
        <w:t>
      4. Аккредитация заготовительных организаций в сфере агропромышленного комплекса производится в местных исполнительных органах (акиматах) областей, города республиканского значения, столицы в порядке и сроки, установленные уполномоченным органом в области развития агропромышленного комплекса.</w:t>
      </w:r>
      <w:r>
        <w:br/>
      </w:r>
      <w:r>
        <w:rPr>
          <w:rFonts w:ascii="Times New Roman"/>
          <w:b w:val="false"/>
          <w:i w:val="false"/>
          <w:color w:val="000000"/>
          <w:sz w:val="28"/>
        </w:rPr>
        <w:t>
      5. Заготовительные организации в сфере агропромышленного комплекса не позднее 10 числа месяца, следующего за кварталом, обязаны представлять в местные исполнительные органы (акиматы) областей, города республиканского значения, столицы сведения по приобретению сельскохозяйственной и продукции и реализации такой продукции.».</w:t>
      </w:r>
      <w:r>
        <w:br/>
      </w:r>
      <w:r>
        <w:rPr>
          <w:rFonts w:ascii="Times New Roman"/>
          <w:b w:val="false"/>
          <w:i w:val="false"/>
          <w:color w:val="000000"/>
          <w:sz w:val="28"/>
        </w:rPr>
        <w:t>
      9.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31 января 2006 года «О частном предпринимательстве» (Ведомости Парламента Республики Казахстан, 2006 г., № 3, ст. 21; № 16, ст. 99; № 23, ст. 141; 2007 г., № 2, ст. 18; № 3, ст. 20; № 17, ст. 136; 2008. г., № 13-14, ст. 57, 58; № 15-16, ст. 60; № 23, ст. 114; № 24, ст. 128, 129; 2009 г., № 2-3, ст. 18, 21; № 9-10, ст. 47, 48; № 11-12, ст. 54; № 15-16, ст. 74, 77; № 11, ст. 82; № 18, ст. 84, 86; № 19, ст. 88; № 23, ст. 97; № 24, ст. 125, 134; 2010 г., № 5, ст. 23; № 7, ст. 29; № 15, ст. 71; № 22, ст. 128; № 24, ст. 149; 2011 г., № 1, ст. 2; № 2, ст. 26; № 6, ст. 49; № 11, ст. 102; 2012 г., № 15, ст. 97; № 20, ст. 121; № 21-22, ст. 124; 2013 г., № 1, ст. 3; № 5-6, ст. 30; № 14, ст. 75; № 15, ст. 81; № 21-22, ст. 115; 2014 г., № 1, ст. 4; № 4-5, ст. 24; № 10, ст. 52,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 июля 2014 года «О внесении изменении и дополнений в некоторые законодательные акты Республики Казахстан по вопросам совершенствования уголовного законодательства», опубликованный в газетах «Егемен Қазақстан» и «Казахстанская правда» 9 июля 2014 года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4 июля 2014 года «О внесении изменении и дополнений в некоторые законодательные акты Республики Казахстан по вопросам совершенствования уголовно-процессуального законодательствам опубликованный в газетах «Егемен Қазақстан» и «Казахстанская правда» 10 июля 2014 года;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5 июля 2014 года «О внесении изменений и дополнений в некоторые законодательные акты Республики Казахстан по вопросам законодательства об административных правонарушениях», опубликованный в газетах «Егемен Қазақстан» н «Казахстанская правда» 12 июля 2014 года):</w:t>
      </w:r>
      <w:r>
        <w:br/>
      </w:r>
      <w:r>
        <w:rPr>
          <w:rFonts w:ascii="Times New Roman"/>
          <w:b w:val="false"/>
          <w:i w:val="false"/>
          <w:color w:val="000000"/>
          <w:sz w:val="28"/>
        </w:rPr>
        <w:t>
      1) в статье 27:</w:t>
      </w:r>
      <w:r>
        <w:br/>
      </w:r>
      <w:r>
        <w:rPr>
          <w:rFonts w:ascii="Times New Roman"/>
          <w:b w:val="false"/>
          <w:i w:val="false"/>
          <w:color w:val="000000"/>
          <w:sz w:val="28"/>
        </w:rPr>
        <w:t>
      часть первую пункта 2 дополнить подпунктом 3) следующего содержания:</w:t>
      </w:r>
      <w:r>
        <w:br/>
      </w:r>
      <w:r>
        <w:rPr>
          <w:rFonts w:ascii="Times New Roman"/>
          <w:b w:val="false"/>
          <w:i w:val="false"/>
          <w:color w:val="000000"/>
          <w:sz w:val="28"/>
        </w:rPr>
        <w:t>
      «3) реализуют на территории открытых торговых рынков сельскохозяйственную продукцию.»;</w:t>
      </w:r>
      <w:r>
        <w:br/>
      </w:r>
      <w:r>
        <w:rPr>
          <w:rFonts w:ascii="Times New Roman"/>
          <w:b w:val="false"/>
          <w:i w:val="false"/>
          <w:color w:val="000000"/>
          <w:sz w:val="28"/>
        </w:rPr>
        <w:t>
      абзац первый пункта 4 изложить в следующей редакции:</w:t>
      </w:r>
      <w:r>
        <w:br/>
      </w:r>
      <w:r>
        <w:rPr>
          <w:rFonts w:ascii="Times New Roman"/>
          <w:b w:val="false"/>
          <w:i w:val="false"/>
          <w:color w:val="000000"/>
          <w:sz w:val="28"/>
        </w:rPr>
        <w:t>
      «4. Для государственной регистрации в качестве индивидуального предпринимателя физическое лицо представляет регистрирующему органу или через центр обслуживания населения:»;</w:t>
      </w:r>
      <w:r>
        <w:br/>
      </w:r>
      <w:r>
        <w:rPr>
          <w:rFonts w:ascii="Times New Roman"/>
          <w:b w:val="false"/>
          <w:i w:val="false"/>
          <w:color w:val="000000"/>
          <w:sz w:val="28"/>
        </w:rPr>
        <w:t>
      в части второй пункта 4-1:</w:t>
      </w:r>
      <w:r>
        <w:br/>
      </w:r>
      <w:r>
        <w:rPr>
          <w:rFonts w:ascii="Times New Roman"/>
          <w:b w:val="false"/>
          <w:i w:val="false"/>
          <w:color w:val="000000"/>
          <w:sz w:val="28"/>
        </w:rPr>
        <w:t>
      подпункт 1) исключить;</w:t>
      </w:r>
      <w:r>
        <w:br/>
      </w:r>
      <w:r>
        <w:rPr>
          <w:rFonts w:ascii="Times New Roman"/>
          <w:b w:val="false"/>
          <w:i w:val="false"/>
          <w:color w:val="000000"/>
          <w:sz w:val="28"/>
        </w:rPr>
        <w:t>
      подпункт 3) изложить в следующей редакции:</w:t>
      </w:r>
      <w:r>
        <w:br/>
      </w:r>
      <w:r>
        <w:rPr>
          <w:rFonts w:ascii="Times New Roman"/>
          <w:b w:val="false"/>
          <w:i w:val="false"/>
          <w:color w:val="000000"/>
          <w:sz w:val="28"/>
        </w:rPr>
        <w:t>
      «3) место нахождения, указанное в налоговом заявлении, отсутствует в информационной системе «Адресный регистр.»;</w:t>
      </w:r>
      <w:r>
        <w:br/>
      </w:r>
      <w:r>
        <w:rPr>
          <w:rFonts w:ascii="Times New Roman"/>
          <w:b w:val="false"/>
          <w:i w:val="false"/>
          <w:color w:val="000000"/>
          <w:sz w:val="28"/>
        </w:rPr>
        <w:t>
      2) в статье 28:</w:t>
      </w:r>
      <w:r>
        <w:br/>
      </w:r>
      <w:r>
        <w:rPr>
          <w:rFonts w:ascii="Times New Roman"/>
          <w:b w:val="false"/>
          <w:i w:val="false"/>
          <w:color w:val="000000"/>
          <w:sz w:val="28"/>
        </w:rPr>
        <w:t>
      часть третью пункта 3 изложить в следующей редакции:</w:t>
      </w:r>
      <w:r>
        <w:br/>
      </w:r>
      <w:r>
        <w:rPr>
          <w:rFonts w:ascii="Times New Roman"/>
          <w:b w:val="false"/>
          <w:i w:val="false"/>
          <w:color w:val="000000"/>
          <w:sz w:val="28"/>
        </w:rPr>
        <w:t>
      «Для добровольного прекращения деятельности индивидуальный  предприниматель представляет в регистрирующий орган налоговое заявление в порядке, установленном налоговым законодательством.»;</w:t>
      </w:r>
      <w:r>
        <w:br/>
      </w:r>
      <w:r>
        <w:rPr>
          <w:rFonts w:ascii="Times New Roman"/>
          <w:b w:val="false"/>
          <w:i w:val="false"/>
          <w:color w:val="000000"/>
          <w:sz w:val="28"/>
        </w:rPr>
        <w:t>
      подпункт 1) пункта 5 изложить в следующей редакции:</w:t>
      </w:r>
      <w:r>
        <w:br/>
      </w:r>
      <w:r>
        <w:rPr>
          <w:rFonts w:ascii="Times New Roman"/>
          <w:b w:val="false"/>
          <w:i w:val="false"/>
          <w:color w:val="000000"/>
          <w:sz w:val="28"/>
        </w:rPr>
        <w:t>
      «1) личное предпринимательство - при признании индивидуального предпринимателя недееспособным, ограниченно дееспособным, объявлении умершим или его смерти, при вынесении налоговым органом в отношении индивидуального предпринимателя, применяющего специальный налоговый режим на основе упрощенной декларации, патента, общеустановленного режима извещения о снятии (об отказе в снятии) с регистрационного учета в качестве индивидуального предпринимателя, по форме, утвержденной регистрирующим органом;».</w:t>
      </w:r>
      <w:r>
        <w:br/>
      </w:r>
      <w:r>
        <w:rPr>
          <w:rFonts w:ascii="Times New Roman"/>
          <w:b w:val="false"/>
          <w:i w:val="false"/>
          <w:color w:val="000000"/>
          <w:sz w:val="28"/>
        </w:rPr>
        <w:t>
      10.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10 декабря 2008 года «О введении в действие Кодекса Республики Казахстан «О налогах и других обязательных платежах в бюджет» (Налоговый кодекс) (Ведомости Парламента Республики Казахстан, 2008 г., № 23, ст. 113; 2009 г., № 13-14, ст. 63; № 18, ст. 84; № 23, ст. 100; № 24, ст. 134; 2010 г., № 5, ст. 23; № 11, ст. 58; № 15, ст. 71; № 17-18, ст. 101; № 22, ст. 132; 2011 г., № 11, ст. 102; № 14, ст. 117; № 15, ст. 120; № 24, ст. 196; 2012 г., № 2, ст. 11, 14; № 6, ст. 43; № 11, ст. 80; № 14, ст. 94; № 20, ст. 121; № 21-22, ст. 124; № 23-24, ст. 125; 2013 г., № 21-22, ст. 115; 2014 г., № 7, ст. 37, № 11, ст. 63):</w:t>
      </w:r>
      <w:r>
        <w:br/>
      </w:r>
      <w:r>
        <w:rPr>
          <w:rFonts w:ascii="Times New Roman"/>
          <w:b w:val="false"/>
          <w:i w:val="false"/>
          <w:color w:val="000000"/>
          <w:sz w:val="28"/>
        </w:rPr>
        <w:t>
      1) часть вторую пункта 2 статьи 12 дополнить подпунктом 10) следующего содержания:</w:t>
      </w:r>
      <w:r>
        <w:br/>
      </w:r>
      <w:r>
        <w:rPr>
          <w:rFonts w:ascii="Times New Roman"/>
          <w:b w:val="false"/>
          <w:i w:val="false"/>
          <w:color w:val="000000"/>
          <w:sz w:val="28"/>
        </w:rPr>
        <w:t>
      «10) заявлениям о ввозе товаров и уплате косвенных налогов налогоплательщика государства-члена Таможенного союза, импортировавшего товары с территории Республики Казахстан.»;</w:t>
      </w:r>
      <w:r>
        <w:br/>
      </w:r>
      <w:r>
        <w:rPr>
          <w:rFonts w:ascii="Times New Roman"/>
          <w:b w:val="false"/>
          <w:i w:val="false"/>
          <w:color w:val="000000"/>
          <w:sz w:val="28"/>
        </w:rPr>
        <w:t>
      2) дополнить статьями 32-2 и 32-3 следующего содержания:</w:t>
      </w:r>
      <w:r>
        <w:br/>
      </w:r>
      <w:r>
        <w:rPr>
          <w:rFonts w:ascii="Times New Roman"/>
          <w:b w:val="false"/>
          <w:i w:val="false"/>
          <w:color w:val="000000"/>
          <w:sz w:val="28"/>
        </w:rPr>
        <w:t>
      «Статья 32-2. Установить, что не признается налоговой задолженностью и не подлежит внесению в бюджет, а также подлежит списанию в порядке, установленном уполномоченным органом, сумма пеней, числящаяся в лицевых счетах налогоплательщиков по состоянию на 1 января 2014 года и не уплаченная по состоянию на 1 октября 2014 года.</w:t>
      </w:r>
      <w:r>
        <w:br/>
      </w:r>
      <w:r>
        <w:rPr>
          <w:rFonts w:ascii="Times New Roman"/>
          <w:b w:val="false"/>
          <w:i w:val="false"/>
          <w:color w:val="000000"/>
          <w:sz w:val="28"/>
        </w:rPr>
        <w:t>
      При этом сумма пеней, уплаченная по видам налогов и других обязательных платежей в бюджет в период с 1 января 2014 года но 1 октября 2014 года, подлежит зачислению в бюджет в счет уплаты суммы пеней по таким видам налогов и других обязательных платежей в бюджет, образованной до 1 января 2014 года.</w:t>
      </w:r>
      <w:r>
        <w:br/>
      </w:r>
      <w:r>
        <w:rPr>
          <w:rFonts w:ascii="Times New Roman"/>
          <w:b w:val="false"/>
          <w:i w:val="false"/>
          <w:color w:val="000000"/>
          <w:sz w:val="28"/>
        </w:rPr>
        <w:t>
      Положения настоящей статьи не распространяются на налогоплательщиков:</w:t>
      </w:r>
      <w:r>
        <w:br/>
      </w:r>
      <w:r>
        <w:rPr>
          <w:rFonts w:ascii="Times New Roman"/>
          <w:b w:val="false"/>
          <w:i w:val="false"/>
          <w:color w:val="000000"/>
          <w:sz w:val="28"/>
        </w:rPr>
        <w:t>
      1) соответствующих условиям статьи 623 Кодекса Республики Казахстан «О налогах и других обязательных платежах в бюджет» (Налоговый кодекс);</w:t>
      </w:r>
      <w:r>
        <w:br/>
      </w:r>
      <w:r>
        <w:rPr>
          <w:rFonts w:ascii="Times New Roman"/>
          <w:b w:val="false"/>
          <w:i w:val="false"/>
          <w:color w:val="000000"/>
          <w:sz w:val="28"/>
        </w:rPr>
        <w:t>
      2) участвующих в разбирательствах в международном арбитраже по вопросам исполнения их налоговых обязательств;</w:t>
      </w:r>
      <w:r>
        <w:br/>
      </w:r>
      <w:r>
        <w:rPr>
          <w:rFonts w:ascii="Times New Roman"/>
          <w:b w:val="false"/>
          <w:i w:val="false"/>
          <w:color w:val="000000"/>
          <w:sz w:val="28"/>
        </w:rPr>
        <w:t>
      3) осуществляющих один или несколько из следующих видов</w:t>
      </w:r>
      <w:r>
        <w:br/>
      </w:r>
      <w:r>
        <w:rPr>
          <w:rFonts w:ascii="Times New Roman"/>
          <w:b w:val="false"/>
          <w:i w:val="false"/>
          <w:color w:val="000000"/>
          <w:sz w:val="28"/>
        </w:rPr>
        <w:t>
деятельности:</w:t>
      </w:r>
      <w:r>
        <w:br/>
      </w:r>
      <w:r>
        <w:rPr>
          <w:rFonts w:ascii="Times New Roman"/>
          <w:b w:val="false"/>
          <w:i w:val="false"/>
          <w:color w:val="000000"/>
          <w:sz w:val="28"/>
        </w:rPr>
        <w:t>
      недропользование;</w:t>
      </w:r>
      <w:r>
        <w:br/>
      </w:r>
      <w:r>
        <w:rPr>
          <w:rFonts w:ascii="Times New Roman"/>
          <w:b w:val="false"/>
          <w:i w:val="false"/>
          <w:color w:val="000000"/>
          <w:sz w:val="28"/>
        </w:rPr>
        <w:t>
      игорный бизнес;</w:t>
      </w:r>
      <w:r>
        <w:br/>
      </w:r>
      <w:r>
        <w:rPr>
          <w:rFonts w:ascii="Times New Roman"/>
          <w:b w:val="false"/>
          <w:i w:val="false"/>
          <w:color w:val="000000"/>
          <w:sz w:val="28"/>
        </w:rPr>
        <w:t>
      производство подакцизной продукции.</w:t>
      </w:r>
      <w:r>
        <w:br/>
      </w:r>
      <w:r>
        <w:rPr>
          <w:rFonts w:ascii="Times New Roman"/>
          <w:b w:val="false"/>
          <w:i w:val="false"/>
          <w:color w:val="000000"/>
          <w:sz w:val="28"/>
        </w:rPr>
        <w:t>
      Статья 32-3. Установить, что не признается налоговой задолженностью и не подлежит внесению в бюджет, а также подлежит списанию в порядке, установленном уполномоченным органом, сумма штрафа, наложенная налоговыми органами до 1 января 2014 года и не уплаченная по состоянию на 1 октября 2014 года, за правонарушения в области налогообложения, нарушение законодательства о пенсионном обеспечении и (или) обязательном социальном страховании в соответствии с Кодексом Республики Казахстан об административных правонарушениях.</w:t>
      </w:r>
      <w:r>
        <w:br/>
      </w:r>
      <w:r>
        <w:rPr>
          <w:rFonts w:ascii="Times New Roman"/>
          <w:b w:val="false"/>
          <w:i w:val="false"/>
          <w:color w:val="000000"/>
          <w:sz w:val="28"/>
        </w:rPr>
        <w:t>
      Положения настоящей статьи не распространяются на налогоплательщиков:</w:t>
      </w:r>
      <w:r>
        <w:br/>
      </w:r>
      <w:r>
        <w:rPr>
          <w:rFonts w:ascii="Times New Roman"/>
          <w:b w:val="false"/>
          <w:i w:val="false"/>
          <w:color w:val="000000"/>
          <w:sz w:val="28"/>
        </w:rPr>
        <w:t>
      1) соответствующих условиям статьи 623 Кодекса Республики Казахстан «О налогах и других обязательных платежах в бюджет» (Налоговый кодекс);</w:t>
      </w:r>
      <w:r>
        <w:br/>
      </w:r>
      <w:r>
        <w:rPr>
          <w:rFonts w:ascii="Times New Roman"/>
          <w:b w:val="false"/>
          <w:i w:val="false"/>
          <w:color w:val="000000"/>
          <w:sz w:val="28"/>
        </w:rPr>
        <w:t>
      2) участвующих в разбирательствах в международном арбитраже по вопросам исполнения их налоговых обязательств;</w:t>
      </w:r>
      <w:r>
        <w:br/>
      </w:r>
      <w:r>
        <w:rPr>
          <w:rFonts w:ascii="Times New Roman"/>
          <w:b w:val="false"/>
          <w:i w:val="false"/>
          <w:color w:val="000000"/>
          <w:sz w:val="28"/>
        </w:rPr>
        <w:t>
      3) осуществляющих один или несколько из следующих видов деятельности:</w:t>
      </w:r>
      <w:r>
        <w:br/>
      </w:r>
      <w:r>
        <w:rPr>
          <w:rFonts w:ascii="Times New Roman"/>
          <w:b w:val="false"/>
          <w:i w:val="false"/>
          <w:color w:val="000000"/>
          <w:sz w:val="28"/>
        </w:rPr>
        <w:t>
      недропользование;</w:t>
      </w:r>
      <w:r>
        <w:br/>
      </w:r>
      <w:r>
        <w:rPr>
          <w:rFonts w:ascii="Times New Roman"/>
          <w:b w:val="false"/>
          <w:i w:val="false"/>
          <w:color w:val="000000"/>
          <w:sz w:val="28"/>
        </w:rPr>
        <w:t>
      игорный бизнес;</w:t>
      </w:r>
      <w:r>
        <w:br/>
      </w:r>
      <w:r>
        <w:rPr>
          <w:rFonts w:ascii="Times New Roman"/>
          <w:b w:val="false"/>
          <w:i w:val="false"/>
          <w:color w:val="000000"/>
          <w:sz w:val="28"/>
        </w:rPr>
        <w:t>
      производство подакцизной продукции.»;</w:t>
      </w:r>
      <w:r>
        <w:br/>
      </w:r>
      <w:r>
        <w:rPr>
          <w:rFonts w:ascii="Times New Roman"/>
          <w:b w:val="false"/>
          <w:i w:val="false"/>
          <w:color w:val="000000"/>
          <w:sz w:val="28"/>
        </w:rPr>
        <w:t>
      3) статью 42 изложить в следующей редакции:</w:t>
      </w:r>
      <w:r>
        <w:br/>
      </w:r>
      <w:r>
        <w:rPr>
          <w:rFonts w:ascii="Times New Roman"/>
          <w:b w:val="false"/>
          <w:i w:val="false"/>
          <w:color w:val="000000"/>
          <w:sz w:val="28"/>
        </w:rPr>
        <w:t>
      «Статья 42. Приостановить с 1 января 2011 года действие подпункта 1) пункта 1 статьи 272 Кодекса Республики Казахстан «О налогах и других обязательных платежах в бюджет» (Налоговый кодекс) до 1 января 2017 года, установив, что в период приостановления данный подпункт действует в следующей редакции:</w:t>
      </w:r>
      <w:r>
        <w:br/>
      </w:r>
      <w:r>
        <w:rPr>
          <w:rFonts w:ascii="Times New Roman"/>
          <w:b w:val="false"/>
          <w:i w:val="false"/>
          <w:color w:val="000000"/>
          <w:sz w:val="28"/>
        </w:rPr>
        <w:t>
      «1) превышение суммы налога на добавленную стоимость, относимого в зачет, над суммой начисленного налога, сложившееся по декларации нарастающим итогом на конец отчетного налогового периода (далее - превышение налога на добавленную стоимость), в порядке, установленном статьями 273 и 274 настоящего Кодекса.</w:t>
      </w:r>
      <w:r>
        <w:br/>
      </w:r>
      <w:r>
        <w:rPr>
          <w:rFonts w:ascii="Times New Roman"/>
          <w:b w:val="false"/>
          <w:i w:val="false"/>
          <w:color w:val="000000"/>
          <w:sz w:val="28"/>
        </w:rPr>
        <w:t>
      При определении превышения суммы налога на добавленную стоимость, указанного в настоящем подпункте, в сумме налога на добавленную стоимость, относимого в зачет, не учитывается сумма налога на добавленную стоимость по счетам-фактурам, выписанным заготовительной организацией в сфере агропромышленного комплекса.</w:t>
      </w:r>
      <w:r>
        <w:br/>
      </w:r>
      <w:r>
        <w:rPr>
          <w:rFonts w:ascii="Times New Roman"/>
          <w:b w:val="false"/>
          <w:i w:val="false"/>
          <w:color w:val="000000"/>
          <w:sz w:val="28"/>
        </w:rPr>
        <w:t>
      Возврат превышения налога на добавленную стоимость, указанного в части первой настоящего подпункта, образовавшегося в связи с приобретением товаров, работ, услуг, не используемых в целях оборотов, облагаемых по нулевой ставке, производится в пределах сумм налога на добавленную стоимость, отнесенного в зачет уплаченного при приобретении работ, услуг от нерезидента, не являющегося плательщиком налога на добавленную стоимость в Республике Казахстан и не осуществляющего деятельность через филиал, представительство в соответствии со статьей 241 настоящего Кодекса.</w:t>
      </w:r>
      <w:r>
        <w:br/>
      </w:r>
      <w:r>
        <w:rPr>
          <w:rFonts w:ascii="Times New Roman"/>
          <w:b w:val="false"/>
          <w:i w:val="false"/>
          <w:color w:val="000000"/>
          <w:sz w:val="28"/>
        </w:rPr>
        <w:t>
      Положение части второй настоящего подпункта не распространяется на налогоплательщиков, имеющих право на применение упрощенного порядка возврата превышения налога на добавленную стоимость, предусмотренного статьей 274 настоящего Кодекса.</w:t>
      </w:r>
      <w:r>
        <w:br/>
      </w:r>
      <w:r>
        <w:rPr>
          <w:rFonts w:ascii="Times New Roman"/>
          <w:b w:val="false"/>
          <w:i w:val="false"/>
          <w:color w:val="000000"/>
          <w:sz w:val="28"/>
        </w:rPr>
        <w:t>
      Правительство Республики Казахстан устанавливает критерии отнесения реализации товаров, работ, услуг, облагаемых по нулевой ставке, к постоянной реализации, предусмотренной подпунктом 1) пункта 3 настоящей статьи, и порядок определения суммы превышения налога на добавленную стоимость, подлежащей возврату:</w:t>
      </w:r>
      <w:r>
        <w:br/>
      </w:r>
      <w:r>
        <w:rPr>
          <w:rFonts w:ascii="Times New Roman"/>
          <w:b w:val="false"/>
          <w:i w:val="false"/>
          <w:color w:val="000000"/>
          <w:sz w:val="28"/>
        </w:rPr>
        <w:t>
      связанного с оборотами, облагаемыми по нулевой ставке, в случае невыполнения условий, установленных пунктом 3 настоящей статьи;</w:t>
      </w:r>
      <w:r>
        <w:br/>
      </w:r>
      <w:r>
        <w:rPr>
          <w:rFonts w:ascii="Times New Roman"/>
          <w:b w:val="false"/>
          <w:i w:val="false"/>
          <w:color w:val="000000"/>
          <w:sz w:val="28"/>
        </w:rPr>
        <w:t>
      предусмотренного частью второй настоящего подпункта.»»;</w:t>
      </w:r>
      <w:r>
        <w:br/>
      </w:r>
      <w:r>
        <w:rPr>
          <w:rFonts w:ascii="Times New Roman"/>
          <w:b w:val="false"/>
          <w:i w:val="false"/>
          <w:color w:val="000000"/>
          <w:sz w:val="28"/>
        </w:rPr>
        <w:t>
      4) подпункт 3) статьи 48 исключить;</w:t>
      </w:r>
      <w:r>
        <w:br/>
      </w:r>
      <w:r>
        <w:rPr>
          <w:rFonts w:ascii="Times New Roman"/>
          <w:b w:val="false"/>
          <w:i w:val="false"/>
          <w:color w:val="000000"/>
          <w:sz w:val="28"/>
        </w:rPr>
        <w:t>
      5) подпункт 1) статьи 49. дополнить абзацем пятьдесят восьмым следующего содержания:</w:t>
      </w:r>
      <w:r>
        <w:br/>
      </w:r>
      <w:r>
        <w:rPr>
          <w:rFonts w:ascii="Times New Roman"/>
          <w:b w:val="false"/>
          <w:i w:val="false"/>
          <w:color w:val="000000"/>
          <w:sz w:val="28"/>
        </w:rPr>
        <w:t>
      «крупный рогатый скот живой.»;</w:t>
      </w:r>
      <w:r>
        <w:br/>
      </w:r>
      <w:r>
        <w:rPr>
          <w:rFonts w:ascii="Times New Roman"/>
          <w:b w:val="false"/>
          <w:i w:val="false"/>
          <w:color w:val="000000"/>
          <w:sz w:val="28"/>
        </w:rPr>
        <w:t>
      6) часть первую статьи 49-1 дополнить подпунктом 10) следующего содержания:</w:t>
      </w:r>
      <w:r>
        <w:br/>
      </w:r>
      <w:r>
        <w:rPr>
          <w:rFonts w:ascii="Times New Roman"/>
          <w:b w:val="false"/>
          <w:i w:val="false"/>
          <w:color w:val="000000"/>
          <w:sz w:val="28"/>
        </w:rPr>
        <w:t>
      «10) крупный рогатый скот живой.».</w:t>
      </w:r>
      <w:r>
        <w:br/>
      </w:r>
      <w:r>
        <w:rPr>
          <w:rFonts w:ascii="Times New Roman"/>
          <w:b w:val="false"/>
          <w:i w:val="false"/>
          <w:color w:val="000000"/>
          <w:sz w:val="28"/>
        </w:rPr>
        <w:t>
      11.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20 июля 2011 года «О государственном регулировании производства и оборота отдельных видов нефтепродуктов» (Ведомости Парламента Республики Казахстан, 2011 г., № 13, ст. 113; 2012 г., № 2, ст. 14; № 11, ст. 80; № 15, ст. 97; № 21-22, ст. 124; 2013 г., № 4, ст. 21; № 21-22, ст. 115; 2014 г., № 1, ст. 4; № 7, ст. 37; № 10, ст. 52;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4 июля 2014 года «О внесении изменений и дополнений в некоторые законодательные акты Республики Казахстан по вопросам совершенствования уголовно-процессуального законодательства», опубликованных в газетах «Егемен Қазақстан» и «Казахстанская правда» 10 июля 2014 года):</w:t>
      </w:r>
      <w:r>
        <w:br/>
      </w:r>
      <w:r>
        <w:rPr>
          <w:rFonts w:ascii="Times New Roman"/>
          <w:b w:val="false"/>
          <w:i w:val="false"/>
          <w:color w:val="000000"/>
          <w:sz w:val="28"/>
        </w:rPr>
        <w:t>
      1) подпункт 4) статьи 1 изложить в следующей редакции:</w:t>
      </w:r>
      <w:r>
        <w:br/>
      </w:r>
      <w:r>
        <w:rPr>
          <w:rFonts w:ascii="Times New Roman"/>
          <w:b w:val="false"/>
          <w:i w:val="false"/>
          <w:color w:val="000000"/>
          <w:sz w:val="28"/>
        </w:rPr>
        <w:t>
      «4) контрольные приборы учета - технические устройства, измеряющие количественные и качественные характеристики нефтепродуктов для ведения учета с целью последующей передачи в режиме реального времени уполномоченному органу в области оборота нефтепродуктов посредством автоматизированной системы информации об объемах производства и (или) оборота нефтепродуктов, установленные на резервуарах производственных объектов производителей нефтепродуктов, баз нефтепродуктов и заправочных станциях (кроме заправочных станций передвижного типа), допущенных к применению в соответствии с законодательством Республики Казахстан в области обеспечения единства измерений;»;</w:t>
      </w:r>
      <w:r>
        <w:br/>
      </w:r>
      <w:r>
        <w:rPr>
          <w:rFonts w:ascii="Times New Roman"/>
          <w:b w:val="false"/>
          <w:i w:val="false"/>
          <w:color w:val="000000"/>
          <w:sz w:val="28"/>
        </w:rPr>
        <w:t>
      2) статью б дополнить подпунктом 12-4) следующего содержания:</w:t>
      </w:r>
      <w:r>
        <w:br/>
      </w:r>
      <w:r>
        <w:rPr>
          <w:rFonts w:ascii="Times New Roman"/>
          <w:b w:val="false"/>
          <w:i w:val="false"/>
          <w:color w:val="000000"/>
          <w:sz w:val="28"/>
        </w:rPr>
        <w:t>
      «12-4) утверждает порядок и требования по оснащению резервуаров производственных объектов производителей нефтепродуктов, баз нефтепродуктов и заправочных станций (кроме заправочных станций передвижного типа) контрольными приборами учета;»;</w:t>
      </w:r>
      <w:r>
        <w:br/>
      </w:r>
      <w:r>
        <w:rPr>
          <w:rFonts w:ascii="Times New Roman"/>
          <w:b w:val="false"/>
          <w:i w:val="false"/>
          <w:color w:val="000000"/>
          <w:sz w:val="28"/>
        </w:rPr>
        <w:t>
      3) статью 8 дополнить подпунктом 12-1) следующего содержания:</w:t>
      </w:r>
      <w:r>
        <w:br/>
      </w:r>
      <w:r>
        <w:rPr>
          <w:rFonts w:ascii="Times New Roman"/>
          <w:b w:val="false"/>
          <w:i w:val="false"/>
          <w:color w:val="000000"/>
          <w:sz w:val="28"/>
        </w:rPr>
        <w:t>
      «12-1) разрабатывает порядок и требования по оснащению резервуаров на производственных объектах производителей нефтепродуктов, баз нефтепродуктов и заправочных станций (кроме заправочных станций передвижного типа) контрольными приборами учета;»;</w:t>
      </w:r>
      <w:r>
        <w:br/>
      </w:r>
      <w:r>
        <w:rPr>
          <w:rFonts w:ascii="Times New Roman"/>
          <w:b w:val="false"/>
          <w:i w:val="false"/>
          <w:color w:val="000000"/>
          <w:sz w:val="28"/>
        </w:rPr>
        <w:t>
      4) пункт 3 статьи 12 дополнить подпунктами 6) и 7) следующего содержания:</w:t>
      </w:r>
      <w:r>
        <w:br/>
      </w:r>
      <w:r>
        <w:rPr>
          <w:rFonts w:ascii="Times New Roman"/>
          <w:b w:val="false"/>
          <w:i w:val="false"/>
          <w:color w:val="000000"/>
          <w:sz w:val="28"/>
        </w:rPr>
        <w:t>
      «6) осуществлять производство нефтепродуктов без оснащения резервуаров контрольными приборами учета либо с неисправными контрольными приборами учета и (или) контрольными приборами учета, не осуществляющими автоматизированную передачу информации об объемах производства нефтепродуктов уполномоченному органу в области оборота;</w:t>
      </w:r>
      <w:r>
        <w:br/>
      </w:r>
      <w:r>
        <w:rPr>
          <w:rFonts w:ascii="Times New Roman"/>
          <w:b w:val="false"/>
          <w:i w:val="false"/>
          <w:color w:val="000000"/>
          <w:sz w:val="28"/>
        </w:rPr>
        <w:t>
      7) осуществлять реализацию (отгрузку) отдельных видов нефтепродуктов с резервуаров производственного объекта производителя нефтепродуктов без перемещения нефтепродуктов через контрольные приборы учета.»;</w:t>
      </w:r>
      <w:r>
        <w:br/>
      </w:r>
      <w:r>
        <w:rPr>
          <w:rFonts w:ascii="Times New Roman"/>
          <w:b w:val="false"/>
          <w:i w:val="false"/>
          <w:color w:val="000000"/>
          <w:sz w:val="28"/>
        </w:rPr>
        <w:t>
      5) пункт 4 статьи 19 изложить в следующей редакции:</w:t>
      </w:r>
      <w:r>
        <w:br/>
      </w:r>
      <w:r>
        <w:rPr>
          <w:rFonts w:ascii="Times New Roman"/>
          <w:b w:val="false"/>
          <w:i w:val="false"/>
          <w:color w:val="000000"/>
          <w:sz w:val="28"/>
        </w:rPr>
        <w:t>
      «4. При оптовой и розничной реализации нефтепродуктов, а также экспорте нефтепродуктов в обязательном порядке оформляются сопроводительные накладные в соответствии с правилами, утверждаемыми Правительством Республики Казахстан.</w:t>
      </w:r>
      <w:r>
        <w:br/>
      </w:r>
      <w:r>
        <w:rPr>
          <w:rFonts w:ascii="Times New Roman"/>
          <w:b w:val="false"/>
          <w:i w:val="false"/>
          <w:color w:val="000000"/>
          <w:sz w:val="28"/>
        </w:rPr>
        <w:t>
      При розничной реализации нефтепродуктов с заправочной станции сопроводительные накладные не оформляются.</w:t>
      </w:r>
      <w:r>
        <w:br/>
      </w:r>
      <w:r>
        <w:rPr>
          <w:rFonts w:ascii="Times New Roman"/>
          <w:b w:val="false"/>
          <w:i w:val="false"/>
          <w:color w:val="000000"/>
          <w:sz w:val="28"/>
        </w:rPr>
        <w:t>
      Запрещаются приобретение и (или) хранение нефтепродуктов без  сопроводительных накладных, за исключением случаев хранения импортерами собственных нефтепродуктов.»;</w:t>
      </w:r>
      <w:r>
        <w:br/>
      </w:r>
      <w:r>
        <w:rPr>
          <w:rFonts w:ascii="Times New Roman"/>
          <w:b w:val="false"/>
          <w:i w:val="false"/>
          <w:color w:val="000000"/>
          <w:sz w:val="28"/>
        </w:rPr>
        <w:t>
      6) подпункт 2) пункта 1 статьи 26 изложить в следующей редакции:</w:t>
      </w:r>
      <w:r>
        <w:br/>
      </w:r>
      <w:r>
        <w:rPr>
          <w:rFonts w:ascii="Times New Roman"/>
          <w:b w:val="false"/>
          <w:i w:val="false"/>
          <w:color w:val="000000"/>
          <w:sz w:val="28"/>
        </w:rPr>
        <w:t>
      «2) подпунктов 6) и 7) пункта 3 статьи 12, подпункта 2) пункта 2 статьи 17 и подпункта 1) пункта 3 статьи 19, которые вводятся в действие с 1 января 2016 года;».</w:t>
      </w:r>
      <w:r>
        <w:br/>
      </w:r>
      <w:r>
        <w:rPr>
          <w:rFonts w:ascii="Times New Roman"/>
          <w:b w:val="false"/>
          <w:i w:val="false"/>
          <w:color w:val="000000"/>
          <w:sz w:val="28"/>
        </w:rPr>
        <w:t>
      12.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21 июня 2013 года «О пенсионном обеспечении в Республике Казахстан» (Ведомости Парламента Республики Казахстан, 2013 г., № 10-11, ст. 55; № 21-22, ст. 115; 2014 г., № 1, ст. 1; № 6, ст. 28, № а, ст. 49; № 11, ст. 61):</w:t>
      </w:r>
      <w:r>
        <w:br/>
      </w:r>
      <w:r>
        <w:rPr>
          <w:rFonts w:ascii="Times New Roman"/>
          <w:b w:val="false"/>
          <w:i w:val="false"/>
          <w:color w:val="000000"/>
          <w:sz w:val="28"/>
        </w:rPr>
        <w:t>
      подпункты 1) и 2) пункта 6 статьи 24 изложить в следующей редакции:</w:t>
      </w:r>
      <w:r>
        <w:br/>
      </w:r>
      <w:r>
        <w:rPr>
          <w:rFonts w:ascii="Times New Roman"/>
          <w:b w:val="false"/>
          <w:i w:val="false"/>
          <w:color w:val="000000"/>
          <w:sz w:val="28"/>
        </w:rPr>
        <w:t>
      «1) юридическими лицами и индивидуальными предпринимателями, (кроме лиц, указанных в подпунктах 2), 3), 4), 5), 6) настоящего пункта), а также частными нотариусами, частными судебными исполнителями, адвокатами и профессиональными медиаторами из доходов, выплаченных работникам, - не позднее 25 числа месяца, следующего за месяцем выплаты доходов;</w:t>
      </w:r>
      <w:r>
        <w:br/>
      </w:r>
      <w:r>
        <w:rPr>
          <w:rFonts w:ascii="Times New Roman"/>
          <w:b w:val="false"/>
          <w:i w:val="false"/>
          <w:color w:val="000000"/>
          <w:sz w:val="28"/>
        </w:rPr>
        <w:t>
      2) индивидуальными предпринимателями (кроме индивидуальных предпринимателей, указанных в подпунктах 3), 4), 5) настоящего пункта), а также частными нотариусами, частными судебными исполнителями, адвокатами и профессиональными медиаторами в свою пользу - не позднее 25 числа месяца, следующего за отчетным;».</w:t>
      </w:r>
      <w:r>
        <w:br/>
      </w:r>
      <w:r>
        <w:rPr>
          <w:rFonts w:ascii="Times New Roman"/>
          <w:b w:val="false"/>
          <w:i w:val="false"/>
          <w:color w:val="000000"/>
          <w:sz w:val="28"/>
        </w:rPr>
        <w:t>
      13.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5 декабря 2013 года «О внесении изменений и дополнений в некоторые законодательные акты Республики Казахстан по вопросам налогообложения» (САПП Республики Казахстан, 2013 г., № 21-22, ст. 115; 2014 г., № 4-5, ст. 24):</w:t>
      </w:r>
      <w:r>
        <w:br/>
      </w:r>
      <w:r>
        <w:rPr>
          <w:rFonts w:ascii="Times New Roman"/>
          <w:b w:val="false"/>
          <w:i w:val="false"/>
          <w:color w:val="000000"/>
          <w:sz w:val="28"/>
        </w:rPr>
        <w:t>
      1) статью 7 исключить;</w:t>
      </w:r>
      <w:r>
        <w:br/>
      </w:r>
      <w:r>
        <w:rPr>
          <w:rFonts w:ascii="Times New Roman"/>
          <w:b w:val="false"/>
          <w:i w:val="false"/>
          <w:color w:val="000000"/>
          <w:sz w:val="28"/>
        </w:rPr>
        <w:t>
      2) в пункте 1 статьи 9:</w:t>
      </w:r>
      <w:r>
        <w:br/>
      </w:r>
      <w:r>
        <w:rPr>
          <w:rFonts w:ascii="Times New Roman"/>
          <w:b w:val="false"/>
          <w:i w:val="false"/>
          <w:color w:val="000000"/>
          <w:sz w:val="28"/>
        </w:rPr>
        <w:t>
      подпункты 2) и 6) изложить в следующей редакции:</w:t>
      </w:r>
      <w:r>
        <w:br/>
      </w:r>
      <w:r>
        <w:rPr>
          <w:rFonts w:ascii="Times New Roman"/>
          <w:b w:val="false"/>
          <w:i w:val="false"/>
          <w:color w:val="000000"/>
          <w:sz w:val="28"/>
        </w:rPr>
        <w:t>
      «2) абзацев тридцать седьмого и тридцать восьмого подпункта 3), подпункта 26), абзаца четвертого подпункта 27), абзаца второго подпункта 38), подпунктов 40), 49), абзацев второго - четвертого подпункта 63), абзацев второго - шестого подпункта 76), абзацев восьмого и девятого подпункта 81), подпунктов 82), 83), 85), 89), 90), 96), абзацев третьего - пятого подпункта 102), подпункта 103), абзаца третьего подпункта 109) пункта 1, подпункта 2) пункта 12 статьи 1 настоящего Закона, которые вводятся в действие с 1 января 2009 года;»;</w:t>
      </w:r>
      <w:r>
        <w:br/>
      </w:r>
      <w:r>
        <w:rPr>
          <w:rFonts w:ascii="Times New Roman"/>
          <w:b w:val="false"/>
          <w:i w:val="false"/>
          <w:color w:val="000000"/>
          <w:sz w:val="28"/>
        </w:rPr>
        <w:t>
      «6) абзаца третьего подпункта 27), подпунктов 29), 30), 31), 34), 35), 36), абзаца третьего подпункта 38), подпункта 108), абзацев первого, второго, четвертого-шестого подпункта 109) пункта 1 статьи 1 настоящего Закона, которые вводятся в действие с 1 января 2012 года;».</w:t>
      </w:r>
      <w:r>
        <w:br/>
      </w:r>
      <w:r>
        <w:rPr>
          <w:rFonts w:ascii="Times New Roman"/>
          <w:b w:val="false"/>
          <w:i w:val="false"/>
          <w:color w:val="000000"/>
          <w:sz w:val="28"/>
        </w:rPr>
        <w:t>
      14.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7 марта 2014 года «О внесении изменений и дополнений в некоторые законодательные акты Республики Казахстан по вопросам реабилитации и банкротства, налогообложения» (Ведомости Парламента Республики Казахстан, 2014 г., № 4-5, ст. 24):</w:t>
      </w:r>
      <w:r>
        <w:br/>
      </w:r>
      <w:r>
        <w:rPr>
          <w:rFonts w:ascii="Times New Roman"/>
          <w:b w:val="false"/>
          <w:i w:val="false"/>
          <w:color w:val="000000"/>
          <w:sz w:val="28"/>
        </w:rPr>
        <w:t>
      статью 4 изложить в следующей редакции:</w:t>
      </w:r>
      <w:r>
        <w:br/>
      </w:r>
      <w:r>
        <w:rPr>
          <w:rFonts w:ascii="Times New Roman"/>
          <w:b w:val="false"/>
          <w:i w:val="false"/>
          <w:color w:val="000000"/>
          <w:sz w:val="28"/>
        </w:rPr>
        <w:t>
      «Статья 4. Приостановить на период с 1 января 2013 года до 1 января 2017 года действие абзаца второго пункта 1-2 статьи 106 Кодекса Республики Казахстан «О налогах и других обязательных платежах в бюджет» (Налоговый кодекс) и установить, что на период приостановления данный абзац действует в следующей редакции:</w:t>
      </w:r>
      <w:r>
        <w:br/>
      </w:r>
      <w:r>
        <w:rPr>
          <w:rFonts w:ascii="Times New Roman"/>
          <w:b w:val="false"/>
          <w:i w:val="false"/>
          <w:color w:val="000000"/>
          <w:sz w:val="28"/>
        </w:rPr>
        <w:t>
      «Размер динамического резерва определяется в порядке, установленном Национальным Банком Республики Казахстан по согласованию с уполномоченным органом.».</w:t>
      </w:r>
      <w:r>
        <w:br/>
      </w:r>
      <w:r>
        <w:rPr>
          <w:rFonts w:ascii="Times New Roman"/>
          <w:b w:val="false"/>
          <w:i w:val="false"/>
          <w:color w:val="000000"/>
          <w:sz w:val="28"/>
        </w:rPr>
        <w:t>
      15.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17 апреля 2014 года «О дорожном движении» (Ведомости Парламента Республики Казахстан, 2014 г., № 8, ст. 43):</w:t>
      </w:r>
      <w:r>
        <w:br/>
      </w:r>
      <w:r>
        <w:rPr>
          <w:rFonts w:ascii="Times New Roman"/>
          <w:b w:val="false"/>
          <w:i w:val="false"/>
          <w:color w:val="000000"/>
          <w:sz w:val="28"/>
        </w:rPr>
        <w:t>
      пункт 1 статьи 72 дополнить подпунктами 11) и 12) следующего содержания:</w:t>
      </w:r>
      <w:r>
        <w:br/>
      </w:r>
      <w:r>
        <w:rPr>
          <w:rFonts w:ascii="Times New Roman"/>
          <w:b w:val="false"/>
          <w:i w:val="false"/>
          <w:color w:val="000000"/>
          <w:sz w:val="28"/>
        </w:rPr>
        <w:t>
      «11) дата ввоза легковых автомобилей на территорию Республики Казахстан для целей исчисления налога на транспортные средства.</w:t>
      </w:r>
      <w:r>
        <w:br/>
      </w:r>
      <w:r>
        <w:rPr>
          <w:rFonts w:ascii="Times New Roman"/>
          <w:b w:val="false"/>
          <w:i w:val="false"/>
          <w:color w:val="000000"/>
          <w:sz w:val="28"/>
        </w:rPr>
        <w:t>
      При этом уполномоченный орган по обеспечению безопасности дорожного движения вправе дату ввоза определять на основании сведений органов государственных доходов.</w:t>
      </w:r>
      <w:r>
        <w:br/>
      </w:r>
      <w:r>
        <w:rPr>
          <w:rFonts w:ascii="Times New Roman"/>
          <w:b w:val="false"/>
          <w:i w:val="false"/>
          <w:color w:val="000000"/>
          <w:sz w:val="28"/>
        </w:rPr>
        <w:t>
      В целях настоящего подпункта в качестве даты ввоза легковых автомобилей на территорию Республики Казахстан указывается «до 1 января 2014 года» или «после 31 декабря 2013 года».</w:t>
      </w:r>
      <w:r>
        <w:br/>
      </w:r>
      <w:r>
        <w:rPr>
          <w:rFonts w:ascii="Times New Roman"/>
          <w:b w:val="false"/>
          <w:i w:val="false"/>
          <w:color w:val="000000"/>
          <w:sz w:val="28"/>
        </w:rPr>
        <w:t>
      Датой ввоза легковых автомобилей, ввезенных на территорию Республики Казахстан с 1 января 2015 года, считается дата его первичной государственной регистрации.</w:t>
      </w:r>
      <w:r>
        <w:br/>
      </w:r>
      <w:r>
        <w:rPr>
          <w:rFonts w:ascii="Times New Roman"/>
          <w:b w:val="false"/>
          <w:i w:val="false"/>
          <w:color w:val="000000"/>
          <w:sz w:val="28"/>
        </w:rPr>
        <w:t>
      12) страна-изготовитель легковых автомобилей (отечественные/импортные).».</w:t>
      </w:r>
      <w:r>
        <w:br/>
      </w:r>
      <w:r>
        <w:rPr>
          <w:rFonts w:ascii="Times New Roman"/>
          <w:b w:val="false"/>
          <w:i w:val="false"/>
          <w:color w:val="000000"/>
          <w:sz w:val="28"/>
        </w:rPr>
        <w:t>
      </w:t>
      </w:r>
      <w:r>
        <w:rPr>
          <w:rFonts w:ascii="Times New Roman"/>
          <w:b/>
          <w:i w:val="false"/>
          <w:color w:val="000000"/>
          <w:sz w:val="28"/>
        </w:rPr>
        <w:t>Статья 2</w:t>
      </w:r>
      <w:r>
        <w:rPr>
          <w:rFonts w:ascii="Times New Roman"/>
          <w:b w:val="false"/>
          <w:i w:val="false"/>
          <w:color w:val="000000"/>
          <w:sz w:val="28"/>
        </w:rPr>
        <w:t>. Приостановить с 1 января 2015 года до 1 января 2016 года действие пункта 8 статьи 237 и части четвертой пункта 7 статьи 263 Кодекса Республики Казахстан «О налогах и других обязательных платежах в бюджет» (Налоговый кодекс).</w:t>
      </w:r>
      <w:r>
        <w:br/>
      </w:r>
      <w:r>
        <w:rPr>
          <w:rFonts w:ascii="Times New Roman"/>
          <w:b w:val="false"/>
          <w:i w:val="false"/>
          <w:color w:val="000000"/>
          <w:sz w:val="28"/>
        </w:rPr>
        <w:t>
      </w:t>
      </w:r>
      <w:r>
        <w:rPr>
          <w:rFonts w:ascii="Times New Roman"/>
          <w:b/>
          <w:i w:val="false"/>
          <w:color w:val="000000"/>
          <w:sz w:val="28"/>
        </w:rPr>
        <w:t>Статья 3</w:t>
      </w:r>
      <w:r>
        <w:rPr>
          <w:rFonts w:ascii="Times New Roman"/>
          <w:b w:val="false"/>
          <w:i w:val="false"/>
          <w:color w:val="000000"/>
          <w:sz w:val="28"/>
        </w:rPr>
        <w:t>. Установить, что плательщики налога на добавленную стоимость, приостановившие представление налоговой отчетности по состоянию на 1 января 2015 года, перестают быть плательщиками налога на добавленную стоимость с 1 января 2015 года.</w:t>
      </w:r>
      <w:r>
        <w:br/>
      </w:r>
      <w:r>
        <w:rPr>
          <w:rFonts w:ascii="Times New Roman"/>
          <w:b w:val="false"/>
          <w:i w:val="false"/>
          <w:color w:val="000000"/>
          <w:sz w:val="28"/>
        </w:rPr>
        <w:t>
      Свидетельства о постановке на учет по налогу на добавленную стоимость плательщиков налога на добавленную стоимость, приостановивших представление налоговой отчетности по состоянию на 1 января 2015 года, признаются недействительными с 1 января 2015 года.</w:t>
      </w:r>
      <w:r>
        <w:br/>
      </w:r>
      <w:r>
        <w:rPr>
          <w:rFonts w:ascii="Times New Roman"/>
          <w:b w:val="false"/>
          <w:i w:val="false"/>
          <w:color w:val="000000"/>
          <w:sz w:val="28"/>
        </w:rPr>
        <w:t>
      </w:t>
      </w:r>
      <w:r>
        <w:rPr>
          <w:rFonts w:ascii="Times New Roman"/>
          <w:b/>
          <w:i w:val="false"/>
          <w:color w:val="000000"/>
          <w:sz w:val="28"/>
        </w:rPr>
        <w:t>Статья 4</w:t>
      </w:r>
      <w:r>
        <w:rPr>
          <w:rFonts w:ascii="Times New Roman"/>
          <w:b w:val="false"/>
          <w:i w:val="false"/>
          <w:color w:val="000000"/>
          <w:sz w:val="28"/>
        </w:rPr>
        <w:t>. Установить, что плательщики налога на добавленную стоимость, по состоянию на I июля 2015 года соответствующие условиям подпункта 1-4) пункта 4 статьи 571 Кодекса Республики Казахстан «О налогах и других обязательных платежах в бюджет» (Налоговый кодекс), подлежат снятию с регистрационного учета по налогу на добавленную стоимость по решению налогового органа по форме, установленной Правительством Республики Казахстан, с 1 июля 2015 года.</w:t>
      </w:r>
      <w:r>
        <w:br/>
      </w:r>
      <w:r>
        <w:rPr>
          <w:rFonts w:ascii="Times New Roman"/>
          <w:b w:val="false"/>
          <w:i w:val="false"/>
          <w:color w:val="000000"/>
          <w:sz w:val="28"/>
        </w:rPr>
        <w:t>
      Свидетельства о постановке на учет по налогу на добавленную стоимость плательщиков налога на добавленную стоимость, указанных в настоящей статье, признаются недействительными с 1 июля 2015 года.</w:t>
      </w:r>
      <w:r>
        <w:br/>
      </w:r>
      <w:r>
        <w:rPr>
          <w:rFonts w:ascii="Times New Roman"/>
          <w:b w:val="false"/>
          <w:i w:val="false"/>
          <w:color w:val="000000"/>
          <w:sz w:val="28"/>
        </w:rPr>
        <w:t>
      </w:t>
      </w:r>
      <w:r>
        <w:rPr>
          <w:rFonts w:ascii="Times New Roman"/>
          <w:b/>
          <w:i w:val="false"/>
          <w:color w:val="000000"/>
          <w:sz w:val="28"/>
        </w:rPr>
        <w:t>Статья 5</w:t>
      </w:r>
      <w:r>
        <w:rPr>
          <w:rFonts w:ascii="Times New Roman"/>
          <w:b w:val="false"/>
          <w:i w:val="false"/>
          <w:color w:val="000000"/>
          <w:sz w:val="28"/>
        </w:rPr>
        <w:t>. Установить, что до 1 января 2015 года для целей статьи 367 Кодекса Республики Казахстан «О налогах и других обязательных платежах в бюджет» (Налоговый кодекс) датой ввоза на территорию Республики Казахстан легковых автомобилей является дата:</w:t>
      </w:r>
      <w:r>
        <w:br/>
      </w:r>
      <w:r>
        <w:rPr>
          <w:rFonts w:ascii="Times New Roman"/>
          <w:b w:val="false"/>
          <w:i w:val="false"/>
          <w:color w:val="000000"/>
          <w:sz w:val="28"/>
        </w:rPr>
        <w:t>
      1) оформления грузовой таможенной декларации в соответствии с таможенным законодательством Республики Казахстан;</w:t>
      </w:r>
      <w:r>
        <w:br/>
      </w:r>
      <w:r>
        <w:rPr>
          <w:rFonts w:ascii="Times New Roman"/>
          <w:b w:val="false"/>
          <w:i w:val="false"/>
          <w:color w:val="000000"/>
          <w:sz w:val="28"/>
        </w:rPr>
        <w:t>
      2) определяемая в соответствии со статьей 276-6 Налогового кодекса, - в случае ввоза легковых автомобилей с территории государств-членов Таможенного союза.</w:t>
      </w:r>
      <w:r>
        <w:br/>
      </w:r>
      <w:r>
        <w:rPr>
          <w:rFonts w:ascii="Times New Roman"/>
          <w:b w:val="false"/>
          <w:i w:val="false"/>
          <w:color w:val="000000"/>
          <w:sz w:val="28"/>
        </w:rPr>
        <w:t>
      В случае первичной государственной регистрации легковых автомобилей после 31 декабря 2014 года, по которым дата ввоза была определена в соответствии с настоящей статьей, норма пункта 2-2 статьи 367 Налогового кодекса не применяется.</w:t>
      </w:r>
      <w:r>
        <w:br/>
      </w:r>
      <w:r>
        <w:rPr>
          <w:rFonts w:ascii="Times New Roman"/>
          <w:b w:val="false"/>
          <w:i w:val="false"/>
          <w:color w:val="000000"/>
          <w:sz w:val="28"/>
        </w:rPr>
        <w:t>
      </w:t>
      </w:r>
      <w:r>
        <w:rPr>
          <w:rFonts w:ascii="Times New Roman"/>
          <w:b/>
          <w:i w:val="false"/>
          <w:color w:val="000000"/>
          <w:sz w:val="28"/>
        </w:rPr>
        <w:t>Статья 6</w:t>
      </w:r>
      <w:r>
        <w:rPr>
          <w:rFonts w:ascii="Times New Roman"/>
          <w:b w:val="false"/>
          <w:i w:val="false"/>
          <w:color w:val="000000"/>
          <w:sz w:val="28"/>
        </w:rPr>
        <w:t>. Установить, что до 1 января 2015 года иностранцы или лица без гражданства, у которых отсутствует идентификационный номер, являющиеся первыми руководителями юридических лиц-резидентов, нерезидентов, осуществляющих деятельность в Республике Казахстан через филиал, представительство, обязаны:</w:t>
      </w:r>
      <w:r>
        <w:br/>
      </w:r>
      <w:r>
        <w:rPr>
          <w:rFonts w:ascii="Times New Roman"/>
          <w:b w:val="false"/>
          <w:i w:val="false"/>
          <w:color w:val="000000"/>
          <w:sz w:val="28"/>
        </w:rPr>
        <w:t>
      1) для регистрации в качестве налогоплательщика представить в налоговый орган по месту пребывания (жительства) налоговое заявление о постановке на регистрационный учет с приложением нотариально засвидетельствованных копий документов, удостоверяющих личность иностранца или лица без гражданства, подтверждающих налоговую регистрацию в стране гражданства (резидентства), с указанием номера налоговой регистрации (или его аналога) при наличии такого документа;</w:t>
      </w:r>
      <w:r>
        <w:br/>
      </w:r>
      <w:r>
        <w:rPr>
          <w:rFonts w:ascii="Times New Roman"/>
          <w:b w:val="false"/>
          <w:i w:val="false"/>
          <w:color w:val="000000"/>
          <w:sz w:val="28"/>
        </w:rPr>
        <w:t>
      2) в порядке, установленном пунктом 2-1 статьи 563 Кодекса Республики Казахстан «О налогах и других обязательных платежах в бюджет» (Налоговый кодекс), изменить сведения о первом руководителе юридического лица-резидента, нерезидента, осуществляющего деятельность в Республике Казахстан через филиал, представительство.</w:t>
      </w:r>
      <w:r>
        <w:br/>
      </w:r>
      <w:r>
        <w:rPr>
          <w:rFonts w:ascii="Times New Roman"/>
          <w:b w:val="false"/>
          <w:i w:val="false"/>
          <w:color w:val="000000"/>
          <w:sz w:val="28"/>
        </w:rPr>
        <w:t>
      Юридические лица-резиденты, нерезиденты, осуществляют деятельность в Республике Казахстан через филиал, представительство, первые руководители которых не обратились в налоговые органы до 1 января 2015 года для регистрации в качестве налогоплательщика, перестают быть плательщиками налога на добавленную стоимость с 1 января 2015 года.</w:t>
      </w:r>
      <w:r>
        <w:br/>
      </w:r>
      <w:r>
        <w:rPr>
          <w:rFonts w:ascii="Times New Roman"/>
          <w:b w:val="false"/>
          <w:i w:val="false"/>
          <w:color w:val="000000"/>
          <w:sz w:val="28"/>
        </w:rPr>
        <w:t>
      </w:t>
      </w:r>
      <w:r>
        <w:rPr>
          <w:rFonts w:ascii="Times New Roman"/>
          <w:b/>
          <w:i w:val="false"/>
          <w:color w:val="000000"/>
          <w:sz w:val="28"/>
        </w:rPr>
        <w:t>Статья 7</w:t>
      </w:r>
      <w:r>
        <w:rPr>
          <w:rFonts w:ascii="Times New Roman"/>
          <w:b w:val="false"/>
          <w:i w:val="false"/>
          <w:color w:val="000000"/>
          <w:sz w:val="28"/>
        </w:rPr>
        <w:t>. Установить, что с 1 января 2015 года по 1 июля 2015 года подпункт б) пункта 1 статьи 14 Кодекса Республики Казахстан «О налогах и других обязательных платежах в бюджет» (Налоговый кодекс) действует в следующей редакции:</w:t>
      </w:r>
      <w:r>
        <w:br/>
      </w:r>
      <w:r>
        <w:rPr>
          <w:rFonts w:ascii="Times New Roman"/>
          <w:b w:val="false"/>
          <w:i w:val="false"/>
          <w:color w:val="000000"/>
          <w:sz w:val="28"/>
        </w:rPr>
        <w:t>
      «б) подавать налоговое заявление в налоговый орган о проведении документальной проверки в связи с прекращением предпринимательской деятельности индивидуального предпринимателя, деятельности частного нотариуса, частного судебного исполнителя, адвоката, профессионального медиатора, постоянного учреждения, юридического лица-нерезидента, реорганизацией путем разделения и (или) ликвидацией юридического лица (за исключением случаев, установленных статьями 37-1, 40-1 и 43 настоящего Кодекса};».</w:t>
      </w:r>
      <w:r>
        <w:br/>
      </w:r>
      <w:r>
        <w:rPr>
          <w:rFonts w:ascii="Times New Roman"/>
          <w:b w:val="false"/>
          <w:i w:val="false"/>
          <w:color w:val="000000"/>
          <w:sz w:val="28"/>
        </w:rPr>
        <w:t>
      </w:t>
      </w:r>
      <w:r>
        <w:rPr>
          <w:rFonts w:ascii="Times New Roman"/>
          <w:b/>
          <w:i w:val="false"/>
          <w:color w:val="000000"/>
          <w:sz w:val="28"/>
        </w:rPr>
        <w:t>Статья 8</w:t>
      </w:r>
      <w:r>
        <w:rPr>
          <w:rFonts w:ascii="Times New Roman"/>
          <w:b w:val="false"/>
          <w:i w:val="false"/>
          <w:color w:val="000000"/>
          <w:sz w:val="28"/>
        </w:rPr>
        <w:t>. Индивидуальные предприниматели, применяющие специальный налоговый режим на основе патента, по состоянию на 1 января 2015 года приостановившие представление налоговой отчетности и не возобновившие деятельность до 1 января 2016 года, при соответствии условиям пункта 2 статьи 43-1 Кодекса Республики Казахстан «О налогах и других обязательных платежах в бюджет» (Налоговый кодекс) подлежат снятию с регистрационного учета в качестве индивидуального предпринимателя с 1 января 2016 года.</w:t>
      </w:r>
      <w:r>
        <w:br/>
      </w:r>
      <w:r>
        <w:rPr>
          <w:rFonts w:ascii="Times New Roman"/>
          <w:b w:val="false"/>
          <w:i w:val="false"/>
          <w:color w:val="000000"/>
          <w:sz w:val="28"/>
        </w:rPr>
        <w:t>
      </w:t>
      </w:r>
      <w:r>
        <w:rPr>
          <w:rFonts w:ascii="Times New Roman"/>
          <w:b/>
          <w:i w:val="false"/>
          <w:color w:val="000000"/>
          <w:sz w:val="28"/>
        </w:rPr>
        <w:t>Статья 9</w:t>
      </w:r>
      <w:r>
        <w:rPr>
          <w:rFonts w:ascii="Times New Roman"/>
          <w:b w:val="false"/>
          <w:i w:val="false"/>
          <w:color w:val="000000"/>
          <w:sz w:val="28"/>
        </w:rPr>
        <w:t>. Установить, что до 1 января 2016 года подпункт 2) пункта 5 статьи 574 Кодекса Республики Казахстан «О налогах и других обязательных платежах в бюджет» (Налоговый кодекс) действует в следующей редакции:</w:t>
      </w:r>
      <w:r>
        <w:br/>
      </w:r>
      <w:r>
        <w:rPr>
          <w:rFonts w:ascii="Times New Roman"/>
          <w:b w:val="false"/>
          <w:i w:val="false"/>
          <w:color w:val="000000"/>
          <w:sz w:val="28"/>
        </w:rPr>
        <w:t>
      «2) при осуществлении деятельности, указанной в подпунктах 1), 3), 4), 5) (за исключением оптовой реализации табачных изделий), 7) пункта I настоящей статьи, - лицензии на право осуществления деятельности, указанной в подпунктах 1), 3), 4), 5) (за исключением оптовой реализации табачных изделий), 7) пункта 1 настоящей статьи.».</w:t>
      </w:r>
      <w:r>
        <w:br/>
      </w:r>
      <w:r>
        <w:rPr>
          <w:rFonts w:ascii="Times New Roman"/>
          <w:b w:val="false"/>
          <w:i w:val="false"/>
          <w:color w:val="000000"/>
          <w:sz w:val="28"/>
        </w:rPr>
        <w:t>
      </w:t>
      </w:r>
      <w:r>
        <w:rPr>
          <w:rFonts w:ascii="Times New Roman"/>
          <w:b/>
          <w:i w:val="false"/>
          <w:color w:val="000000"/>
          <w:sz w:val="28"/>
        </w:rPr>
        <w:t>Статья 10</w:t>
      </w:r>
      <w:r>
        <w:rPr>
          <w:rFonts w:ascii="Times New Roman"/>
          <w:b w:val="false"/>
          <w:i w:val="false"/>
          <w:color w:val="000000"/>
          <w:sz w:val="28"/>
        </w:rPr>
        <w:t>. Установить, что с 01.01.2014 по 01.01.2015 года пункт 3.-4 статьи 256 Кодекса Республики Казахстан «О налогах и других обязательных платежах в бюджет» (Налоговый кодекс) действует в следующей редакции:</w:t>
      </w:r>
      <w:r>
        <w:br/>
      </w:r>
      <w:r>
        <w:rPr>
          <w:rFonts w:ascii="Times New Roman"/>
          <w:b w:val="false"/>
          <w:i w:val="false"/>
          <w:color w:val="000000"/>
          <w:sz w:val="28"/>
        </w:rPr>
        <w:t>
      «3-4. По работам, услугам, предусмотренным в пункте 2 статьи 237 настоящего Кодекса (за исключением случаев, когда выписка счета-фактуры в соответствии с настоящим Кодексом не требуется), налог на добавленную стоимость относится в зачет в том налоговом периоде, на который приходится выписка счета-фактуры.»;</w:t>
      </w:r>
      <w:r>
        <w:br/>
      </w:r>
      <w:r>
        <w:rPr>
          <w:rFonts w:ascii="Times New Roman"/>
          <w:b w:val="false"/>
          <w:i w:val="false"/>
          <w:color w:val="000000"/>
          <w:sz w:val="28"/>
        </w:rPr>
        <w:t>
      </w:t>
      </w:r>
      <w:r>
        <w:rPr>
          <w:rFonts w:ascii="Times New Roman"/>
          <w:b/>
          <w:i w:val="false"/>
          <w:color w:val="000000"/>
          <w:sz w:val="28"/>
        </w:rPr>
        <w:t>Статья 11</w:t>
      </w:r>
      <w:r>
        <w:rPr>
          <w:rFonts w:ascii="Times New Roman"/>
          <w:b w:val="false"/>
          <w:i w:val="false"/>
          <w:color w:val="000000"/>
          <w:sz w:val="28"/>
        </w:rPr>
        <w:t>. Настоящий Закон вводится в действие с 1 января 2015 года за исключением:</w:t>
      </w:r>
      <w:r>
        <w:br/>
      </w:r>
      <w:r>
        <w:rPr>
          <w:rFonts w:ascii="Times New Roman"/>
          <w:b w:val="false"/>
          <w:i w:val="false"/>
          <w:color w:val="000000"/>
          <w:sz w:val="28"/>
        </w:rPr>
        <w:t>
      1) абзацев третьего - восьмого подпункта 45), абзацев сорок пятого и сорок шестого подпункта 46), подпунктов 70), 124), 182) пункта 2, подпункта 2) пункта 13 статьи 1 настоящего Закона, которые вводятся в действие с 1 января 2009 года;</w:t>
      </w:r>
      <w:r>
        <w:br/>
      </w:r>
      <w:r>
        <w:rPr>
          <w:rFonts w:ascii="Times New Roman"/>
          <w:b w:val="false"/>
          <w:i w:val="false"/>
          <w:color w:val="000000"/>
          <w:sz w:val="28"/>
        </w:rPr>
        <w:t>
      2) подпунктов 12), 47), 125) пункта 2 статьи 1 настоящего Закона, которые вводятся в действие с 1 января 2013 года;</w:t>
      </w:r>
      <w:r>
        <w:br/>
      </w:r>
      <w:r>
        <w:rPr>
          <w:rFonts w:ascii="Times New Roman"/>
          <w:b w:val="false"/>
          <w:i w:val="false"/>
          <w:color w:val="000000"/>
          <w:sz w:val="28"/>
        </w:rPr>
        <w:t>
      3) подпунктов 5), 34), 37), абзаца второго подпункта 45), абзаца сорок-седьмого подпункта 46), подпункта 51), абзацев второго и третьего подпункта 63), абзацев четвертого, пятого, седьмого - девятого подпункта 64), абзацев восьмого и девятого подпункта 65), подпункта 106), абзаца четвертого подпункта 110), подпунктов 130) - 132), абзацев второго, девятого, семнадцатого подпункта 149) пункта 2, пункта 6 статьи 1, статей 9 и 10 настоящего Закона, которые вводятся в действие с 1 января 2014 года;</w:t>
      </w:r>
      <w:r>
        <w:br/>
      </w:r>
      <w:r>
        <w:rPr>
          <w:rFonts w:ascii="Times New Roman"/>
          <w:b w:val="false"/>
          <w:i w:val="false"/>
          <w:color w:val="000000"/>
          <w:sz w:val="28"/>
        </w:rPr>
        <w:t>
      4) абзацев девятого-двенадцатого, пятнадцатого - тридцать первого подпункта 74), абзаца тринадцатого подпункта 175) пункта 2 статьи 1 настоящего Закона, которые вводятся в действие с 1 июля 2014 года;</w:t>
      </w:r>
      <w:r>
        <w:br/>
      </w:r>
      <w:r>
        <w:rPr>
          <w:rFonts w:ascii="Times New Roman"/>
          <w:b w:val="false"/>
          <w:i w:val="false"/>
          <w:color w:val="000000"/>
          <w:sz w:val="28"/>
        </w:rPr>
        <w:t>
      5) абзацев четвертого - восьмого подпункта 18), абзаца второго подпункта 25), абзацев шестого - тридцать шестого, сорок восьмого - пятьдесят шестого подпункта 46), подпункта 56), абзацев шестнадцатого и семнадцатого подпункта 78) пункта 2, подпункта 6) пункта 8, абзацев второго-третьего подпункта 1) пункта 9, абзаца четвертого подпункта 3) пункта 10 статьи 1 настоящего Закона, которые вводятся в действие с 1 января 2015 года и действуют до 31 декабря 2017 года;</w:t>
      </w:r>
      <w:r>
        <w:br/>
      </w:r>
      <w:r>
        <w:rPr>
          <w:rFonts w:ascii="Times New Roman"/>
          <w:b w:val="false"/>
          <w:i w:val="false"/>
          <w:color w:val="000000"/>
          <w:sz w:val="28"/>
        </w:rPr>
        <w:t>
      6) абзацев четвертого - пятого подпункта 63), абзаца второго подпункта 155) пункта 2, подпунктов 2) - 5), абзацев пятого - тридцать седьмого подпункта 5) пункта 8 статьи 1, настоящего Закона, которые вводятся в действие с 1 января 2015 года и действуют до 31 декабря 2020 года;</w:t>
      </w:r>
      <w:r>
        <w:br/>
      </w:r>
      <w:r>
        <w:rPr>
          <w:rFonts w:ascii="Times New Roman"/>
          <w:b w:val="false"/>
          <w:i w:val="false"/>
          <w:color w:val="000000"/>
          <w:sz w:val="28"/>
        </w:rPr>
        <w:t>
      7) абзаца пятого подпункта 4), абзацев восьмого и девятого подпункта 7), подпункта 10), подпункта 144) пункта 2, абзаца тринадцатого подпункта 1) пункта 3 статьи 1, настоящего Закона, который вводится в действие с 1 июля 2015 года;</w:t>
      </w:r>
      <w:r>
        <w:br/>
      </w:r>
      <w:r>
        <w:rPr>
          <w:rFonts w:ascii="Times New Roman"/>
          <w:b w:val="false"/>
          <w:i w:val="false"/>
          <w:color w:val="000000"/>
          <w:sz w:val="28"/>
        </w:rPr>
        <w:t>
      8) пунктов 1 и 5 статьи 1, настоящего Закона, которые вводятся в действие с 1 апреля 2015 года;</w:t>
      </w:r>
      <w:r>
        <w:br/>
      </w:r>
      <w:r>
        <w:rPr>
          <w:rFonts w:ascii="Times New Roman"/>
          <w:b w:val="false"/>
          <w:i w:val="false"/>
          <w:color w:val="000000"/>
          <w:sz w:val="28"/>
        </w:rPr>
        <w:t>
      9) подпункта 17), абзацев шестого - девятого, двенадцатого подпункта 149), абзацев третьего - четвертого, седьмого - восьмого, двенадцатого подпункта 151) пункта 2, подпункта 4) пункта 11 статьи 1 настоящего Закона, которые вводятся в действие с 1 января 2016 года.</w:t>
      </w:r>
    </w:p>
    <w:p>
      <w:pPr>
        <w:spacing w:after="0"/>
        <w:ind w:left="0"/>
        <w:jc w:val="both"/>
      </w:pPr>
      <w:r>
        <w:rPr>
          <w:rFonts w:ascii="Times New Roman"/>
          <w:b w:val="false"/>
          <w:i/>
          <w:color w:val="000000"/>
          <w:sz w:val="28"/>
        </w:rPr>
        <w:t>      Президент</w:t>
      </w:r>
      <w:r>
        <w:br/>
      </w:r>
      <w:r>
        <w:rPr>
          <w:rFonts w:ascii="Times New Roman"/>
          <w:b w:val="false"/>
          <w:i w:val="false"/>
          <w:color w:val="000000"/>
          <w:sz w:val="28"/>
        </w:rPr>
        <w:t>
</w:t>
      </w:r>
      <w:r>
        <w:rPr>
          <w:rFonts w:ascii="Times New Roman"/>
          <w:b w:val="false"/>
          <w:i/>
          <w:color w:val="000000"/>
          <w:sz w:val="28"/>
        </w:rPr>
        <w:t>      Республики Казахстан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