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e12e" w14:textId="05ae1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августа 2014 года № 952. Утратило силу постановлением Правительства Республики Казахстан от 27 марта 2020 года № 142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27.03.2020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2007 года № 633 "О дивидендах на государственные пакеты акций и доходах на государственные доли участия в организациях" следующие изменения и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1-1) и 1-2)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акционерное общество "Фонд национального благосостояния "Самрук-Казына" осуществляет начисление дивидендов на акции в соответствии с решением Правительства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акционерное общество "Национальный управляющий холдинг "КазАгро" осуществляет начисление дивидендов на акции в соответствии с решением государственного органа, представляющего интересы государства как акционера, в размере не менее 10 (десять) процентов от чистого дохода;";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1-3)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"1-3) акционерное общество "Национальный управляющий холдинг "Байтерек" освобождается от выплаты дивидендов на государственный пакет акций по итогам 2013 – 2017 годов в целях финансирования новых проектов и программ, направленных на развитие экономики Республики Казахстан;".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