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6486" w14:textId="4c56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901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«Некоторые вопросы Министерства сельского хозяйства Республики Казахстан» (САПП Республики Казахстан, 2005 г., № 14, ст. 168)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Центральном аппарате: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разрабатывает и утверждает методику проведения испытаний и апробаций селекционных достижений в области животноводства;»;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«11-1) разрабатывает и утверждает правила ведения государственного реестра селекционных достижений в области животноводства, допущенных к использованию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63-1), 75), 87), 88)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«63-1) осуществляет сотрудничество с международными организациями и государственными органами в области защиты растений;»;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«75) организует ветеринарные научные исследования и переподготовку специалистов в области ветеринарии, физических и юридических лиц, осуществляющих предпринимательскую деятельность в области ветеринарии;»;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«87) разрабатывает порядок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88) разрабатывает правила отбора проб перемещаемых (перевозимых) объектов и биологического материала;»;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96), 97), 98), 103), 104)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«96) разрабатывает и утверждает ветеринарные (ветеринарно-санитарные) нормы, формы ветеринарного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порядок ведения, представления ветеринарного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98) утверждает порядок и проводит учетную регистрацию физических и юридических лиц, осуществляющих предпринимательскую деятельность в области ветеринарии;»;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«103) утверждает правила планирования и проведения ветеринарных мероприятий против особо опасных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104) утверждает порядок согласования нормативно-технической документации на новые, усовершенствованные ветеринарные препараты, кормовые добавки;»;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105-1), 105-2), 105-3), 105-4), 105-5), 105-6), 105-7), 105-8), 105-9), 105-10), 105-11), 105-12), 105-13), 105-14), 105-15), 105-16)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«105-1) разрабатывает государственный норматив сети государственных ветеринарных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105-2) разрабатывает порядок утилизации, уничтожения биологических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105-3) утверждает план государственного мониторинга по обеспечению пищевой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105-4) разрабатывает правила выдачи акта экспертизы (протокола испытаний);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105-5) разрабатывает правила проведения ветеринарно-санитарной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105-6) разрабатывает правила проведения государственной регистрации ветеринарных препаратов,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105-7) разрабатывает правила реализации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105-8) разрабатывает правила карантинирования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105-9) разрабатывает правила проведения дезинфекции, дезинсекции, дератизации;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105-10) разрабатывает правила проведения эпизоотического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105-11) утверждает правила проведения апробации ветеринарных препаратов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105-12) разрабатывает правила обращения с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105-13) разрабатывает правила установления или снятия ограничительных мероприятий и карантина;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105-14) разрабатывает правила взаимодействия государственных органов при проведении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105-15) утверждает правила проведения диагностических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105-16) утверждает ветеринарные мероприятия по профилактике, диагностике и ликвидации особо опасных болезней животных;»;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166-2)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168-1), 168-2), 168-3), 168-4), 168-5)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«168-1) утверждает формы учета запасов продовольственных товаров по регионам и порядка представления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168-2) разрабатывает правила субсидирования затрат перерабатывающих предприятий на закуп сельскохозяйственной продукции для производства продуктов ее глубокой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168-3) разрабатывает перечень сельскохозяйственной продукции, по которой устанавливаются гарантированная закупочная цена и закупочная цена;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168-4) разрабатывает правила субсидирования в рамках гарантирования и страхования займов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168-5) разрабатывает правила субсидирования по возмещению части расходов, понесенных субъектом агропромышленного комплекса, при инвестиционных вложениях;»;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169)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173-1), 173-2), 173-3), 173-4), 173-5), 173-6), 173-7), 174-1), 174-2)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«173-1) разрабатывает правила проведения агрохимического обследования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173-2) разрабатывает натуральные нормы агрохимического обслуживания сельскохозяйственного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173-3) разрабатывает правила проведения государственной регистрации агрохимикатов;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173-4) осуществляет государственную регистрацию агрохимикатов;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173-5) утверждает правила создания и ведения информационного банка данных об агрохимическом состоянии земель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173-6) разрабатывает нормы естественной убыли, усушки, утряски, порчи сельскохозяйственной продукции и продуктов ее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173-7) разрабатывает перечень должностей специалистов агропромышленного комплекса, привлекаемых в сельские населенные пункты;»;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«174-1) разрабатывает правила проведения конкурса «Лучший по профессии в агропромышленном комплексе»;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174-2) организует республиканские выставки, ярмарки продукции агропромышленного комплекса;»;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175)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«175) утверждает форму обязательства получателя субсидий;»;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177-1), 232-1), 232-2), 232-3), 232-4), 232-5), 232-6), 232-7), 232-8), 238-1)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«177-1) разрабатывает правила субсидирования: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сохранения и развития генофонда высокоценных сортов растений и пород сельскохозяйственных животных, птиц и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продуктивности и качества продукции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повышения продуктивности и качества продукции аквакультуры (рыбоводства);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удобрений (за исключением органических);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гербицидов, биоагентов (энтомофагов) и биопрепаратов, предназначенных для обработки сельскохозяйственных культур в целях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услуг по подаче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затрат на закладку и выращивание (в том числе восстановление)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затрат на возделывание сельскохозяйственных культур в защищенном грунте;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увеличения доли переработки отечественной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 по кредитам и лизингу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затрат на экспертизу качества хлопка-сырца и хлопка-волокна;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систем управления производством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 по лизингу сельскохозяйственной техники;»;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«232-1) обеспечивает доступность стандартов и регламентов государственных услуг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232-2) обеспечивает информированность услугополучателей о порядке оказания государственных услуг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232-3) рассматривает обращения услугополучателей по вопросам оказания государственных услуг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232-4) принимает меры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232-5) обеспечивает предоставление информации в уполномоченный орган по оценке и контролю за качеством оказания государственных услуг в области агропромышленного комплекса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232-6) предоставляет доступ центрам обслуживания населения к информационным системам, содержащим необходимые для оказания государственных услуг в области агропромышленного комплекса сведения, если иное не предусмотрено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232-7) предоставляет информацию о порядке оказания государственных услуг в Единый контакт-центр по вопросам оказания государственных услуг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232-8) обеспечивает соблюдение услугодателями стандартов государственных услуг в области агропромышленного комплекса;»;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«238-1) разрабатывает и утверждает полугодовой план проведения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8-1),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осуществляет признание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стран-экспортеров, за исключением племенного свидетельства или эквивалентного ему документа, выданного компетентными органами стран-экспортеров на импортированную племенную продукцию (материал) крупного рогатого скота, признание которого осуществляется республиканской палатой по породам крупного рогатого скота;»;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проводит испытание и апробацию селекционных достижений в области животноводства;»;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«17-1) участвует в реализации международных программ в области защиты растений;»;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126), 162)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«126) осуществляет государственный ветеринарно-санитарный контроль и надзор, фитосанитарный контроль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«162) организует и обеспечивает ветеринарные мероприятия по профилактике, диагностике и ликвидации особо опасных болезней животных;»;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«180-1) присваивает учетные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184), 186)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«184) осуществляет ежедневный государственный ветеринарно-санитарный контроль и надзор на объектах внутренней торговли, организациях по производству, заготовке (убою), хранению, использованию, переработке и реализации животных, продукции и сырья животного происхождения, пограничных и таможенных пунктах (пунктах пропуска через Государственную границу Республики Казахстан, совпадающую с таможенной границей Таможенного союза) при транспортировке (перемещении) подконтрольных государственному ветеринарно-санитарному контролю и надзору грузов через Государственную границу Республики Казахстан, совпадающую с таможенной границей Таможенного союза, а также карантинных зонах и неблагополучных пунктах по особо опасным болезням животных и птиц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ветеринарии по недопущению вспышек, распространения заразных болезней животных, обеспечению ветеринарно-санитарной безопасности продукции и сырья животного происхождения и охране территории Республики Казахстан от заноса и распространения заразных и экзотических болезней животных из других государств;»;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«186) проводит эпизоотический мониторинг, обследования эпизоотических очагов в случае их возникновения;»;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199)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