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227e" w14:textId="43b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спасателям профессиональных аварийно-спасательных служб и формирований для выплат процентных надбавок за выслугу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896.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спасателям профессиональных аварийно-спасательных служб и формирований для выплат процентных надбавок за выслугу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№ 1185 «Об утверждении Правил исчисления стажа работы спасателей профессиональных аварийно-спасательных служб и формирований для выплаты процентных надбавок за выслугу лет» (САПП Республики Казахстан, 2000 г., № 32-33, ст. 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896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 стажа спасателям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аварийно-спасательных служб и формирований для выплат</w:t>
      </w:r>
      <w:r>
        <w:br/>
      </w:r>
      <w:r>
        <w:rPr>
          <w:rFonts w:ascii="Times New Roman"/>
          <w:b/>
          <w:i w:val="false"/>
          <w:color w:val="000000"/>
        </w:rPr>
        <w:t>
процентных надбавок за выслугу лет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исчисления стажа спасателям профессиональных аварийно-спасательных служб и формирований для выплат процентных надбавок за выслугу лет (далее – Правила) определяют порядок исчисления стажа для выплат процентных надбавок за выслугу лет к должностным окладам спасателей профессиональных аварийно-спасательных служб и формирований (далее – спасатель).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стаж спасателя, дающий право на получение процентной надбавки за выслугу лет, включается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в профессиональных аварийно-спасательных службах и формированиях;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прохождения воинской службы в Вооруженных силах, других войсках и воинских формированиях, а также службы в органах государственной противопожарной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учебы по направлению профессиональных аварийно-спасательных служб и формирований на курсах по подготовке, переподготовке и повышению квалификации кадров с отрывом от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Спасателям, не содержащимся за счет республиканского бюджета, обслуживающим организации, имеющие опасные производственные объекты, в стаж, дающий право на получение процентной надбавки за выслугу лет, включается время работы в подразделениях уполномоченного органа в сфере гражданской защиты и на опасных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Стаж, а также время, засчитываемое в выслугу лет в соответствии с настоящими Правилами, учитывается в календарном исчислении.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включения в стаж, дающий право на получение надбавки за выслугу лет, спасатель представляет соответствующие документы, подтверждающие его трудовую деятельность, в соответствии с трудовым законодательством Республики Казахстан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