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5ce91" w14:textId="055ce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Стратегии развития акционерного общества "Национальная компания "Социально-предпринимательская корпорация "Орал" на 2014 - 2023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5 августа 2014 года № 889. Утратило силу постановлением Правительства Республики Казахстан от 10 декабря 2018 года № 818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10.12.2018 </w:t>
      </w:r>
      <w:r>
        <w:rPr>
          <w:rFonts w:ascii="Times New Roman"/>
          <w:b w:val="false"/>
          <w:i w:val="false"/>
          <w:color w:val="ff0000"/>
          <w:sz w:val="28"/>
        </w:rPr>
        <w:t>№ 818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184 Закона Республики Казахстан от 1 марта 2011 года "О государственном имуществе"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Стратегию</w:t>
      </w:r>
      <w:r>
        <w:rPr>
          <w:rFonts w:ascii="Times New Roman"/>
          <w:b w:val="false"/>
          <w:i w:val="false"/>
          <w:color w:val="000000"/>
          <w:sz w:val="28"/>
        </w:rPr>
        <w:t xml:space="preserve"> развития акционерного общества "Национальная компания "Социально-предпринимательская корпорация "Орал" на 2014 – 2023 годы.</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августа 2014 года № 889</w:t>
            </w:r>
          </w:p>
        </w:tc>
      </w:tr>
    </w:tbl>
    <w:bookmarkStart w:name="z5" w:id="3"/>
    <w:p>
      <w:pPr>
        <w:spacing w:after="0"/>
        <w:ind w:left="0"/>
        <w:jc w:val="left"/>
      </w:pPr>
      <w:r>
        <w:rPr>
          <w:rFonts w:ascii="Times New Roman"/>
          <w:b/>
          <w:i w:val="false"/>
          <w:color w:val="000000"/>
        </w:rPr>
        <w:t xml:space="preserve"> Стратегия</w:t>
      </w:r>
      <w:r>
        <w:br/>
      </w:r>
      <w:r>
        <w:rPr>
          <w:rFonts w:ascii="Times New Roman"/>
          <w:b/>
          <w:i w:val="false"/>
          <w:color w:val="000000"/>
        </w:rPr>
        <w:t>развития акционерного общества</w:t>
      </w:r>
      <w:r>
        <w:br/>
      </w:r>
      <w:r>
        <w:rPr>
          <w:rFonts w:ascii="Times New Roman"/>
          <w:b/>
          <w:i w:val="false"/>
          <w:color w:val="000000"/>
        </w:rPr>
        <w:t>"Национальная компания "Социально-предпринимательская</w:t>
      </w:r>
      <w:r>
        <w:br/>
      </w:r>
      <w:r>
        <w:rPr>
          <w:rFonts w:ascii="Times New Roman"/>
          <w:b/>
          <w:i w:val="false"/>
          <w:color w:val="000000"/>
        </w:rPr>
        <w:t>корпорация "Орал" на 2014 – 2023 годы</w:t>
      </w:r>
    </w:p>
    <w:bookmarkEnd w:id="3"/>
    <w:p>
      <w:pPr>
        <w:spacing w:after="0"/>
        <w:ind w:left="0"/>
        <w:jc w:val="both"/>
      </w:pPr>
      <w:r>
        <w:rPr>
          <w:rFonts w:ascii="Times New Roman"/>
          <w:b w:val="false"/>
          <w:i w:val="false"/>
          <w:color w:val="000000"/>
          <w:sz w:val="28"/>
        </w:rPr>
        <w:t>
      Стратегия развития акционерного общества "Национальная компания "Социально-предпринимательская корпорация "Орал" (далее – СПК) на 2014 – 2023 годы (далее – Стратегия) разработана с учетом основных направлений государственной политики в индустриально-инновационной, социально-экономической и иных сферах по направлениям деятельности СПК и определяет его миссию, видение, стратегические направления, цели и задачи на десятилетний период.</w:t>
      </w:r>
    </w:p>
    <w:p>
      <w:pPr>
        <w:spacing w:after="0"/>
        <w:ind w:left="0"/>
        <w:jc w:val="both"/>
      </w:pPr>
      <w:r>
        <w:rPr>
          <w:rFonts w:ascii="Times New Roman"/>
          <w:b w:val="false"/>
          <w:i w:val="false"/>
          <w:color w:val="000000"/>
          <w:sz w:val="28"/>
        </w:rPr>
        <w:t xml:space="preserve">
      Стратегия развития СПК на 2014 – 2023 годы соответствует требованиям и разработана на основании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31 октября 2011 года № 1236 "Об утверждении Правил разработки, утверждения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 и о признании утратившими силу некоторых решений Правительства Республики Казахстан".</w:t>
      </w:r>
    </w:p>
    <w:p>
      <w:pPr>
        <w:spacing w:after="0"/>
        <w:ind w:left="0"/>
        <w:jc w:val="both"/>
      </w:pPr>
      <w:r>
        <w:rPr>
          <w:rFonts w:ascii="Times New Roman"/>
          <w:b w:val="false"/>
          <w:i w:val="false"/>
          <w:color w:val="000000"/>
          <w:sz w:val="28"/>
        </w:rPr>
        <w:t>
      Настоящая Стратегия определяет миссию, видения, стратегические направления, цели, задачи, мероприятия, механизмы их реализации и показатели результатов деятельности на ближайшие 10 лет и разработана с учетом основных направлений:</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Послания</w:t>
      </w:r>
      <w:r>
        <w:rPr>
          <w:rFonts w:ascii="Times New Roman"/>
          <w:b w:val="false"/>
          <w:i w:val="false"/>
          <w:color w:val="000000"/>
          <w:sz w:val="28"/>
        </w:rPr>
        <w:t xml:space="preserve"> Президента Республики Казахстан – Лидера Нации Н.А. Назарбаева народу Казахстана от 14 декабря 2012 года "Стратегия "Казахстан – 2050": новый политический курс состоявшегося государства";</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6 апреля 2007 года № 310 "О дальнейших мерах по реализации Стратегии развития Казахстана до 2030 года";</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 февраля 2010 года № 922 "О Стратегическом плане развития Республики Казахстан до 2020 года";</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4 июня 2013 года № 579 "Об утверждении Концепции инновационного развития Республики Казахстан до 2020 года" (далее – Концепция инновационного развития Республики Казахстан до 2020 года);</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18 июня 2009 года № 827 "О Системе государственного планирования в Республике Казахстан";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19 марта 2010 года № 958 "О Государственной программе по форсированному индустриально-инновационному развитию Республики Казахстан на 2010 – 2014 годы и признании утратившими силу некоторых указов Президента Республики Казахстан" (далее – Государственная программа по форсированному индустриально-инновационному развитию Республики Казахстан на 2010 – 2014 годы);</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31 октября 2012 года № 1382 "Об одобрении Концепции развития социально-предпринимательских корпораций" (далее – Концепция развития социально-предпринимательских корпораций);</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30 ноября 2010 года № 1308 "Об утверждении Программы по развитию инноваций и содействию технологической модернизации в Республике Казахстан на 2010 – 2014 годы";</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13 апреля 2010 года № 301 "Об утверждении Программы "Дорожная карта бизнеса 2020" (далее – программа "Дорожная карта бизнеса 2020");</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14 марта 2011 года № 254 "Об утверждении Программы "Производительность 2020";</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30 октября 2010 года № 1145 "Об утверждении Программы по привлечению инвестиций, развитию специальных экономических зон и стимулированию экспорта в Республике Казахстан на 2010 – 2014 годы".</w:t>
      </w:r>
    </w:p>
    <w:bookmarkStart w:name="z6" w:id="4"/>
    <w:p>
      <w:pPr>
        <w:spacing w:after="0"/>
        <w:ind w:left="0"/>
        <w:jc w:val="both"/>
      </w:pPr>
      <w:r>
        <w:rPr>
          <w:rFonts w:ascii="Times New Roman"/>
          <w:b w:val="false"/>
          <w:i w:val="false"/>
          <w:color w:val="000000"/>
          <w:sz w:val="28"/>
        </w:rPr>
        <w:t>
      1. Анализ текущего состояния СПК</w:t>
      </w:r>
    </w:p>
    <w:bookmarkEnd w:id="4"/>
    <w:bookmarkStart w:name="z8" w:id="5"/>
    <w:p>
      <w:pPr>
        <w:spacing w:after="0"/>
        <w:ind w:left="0"/>
        <w:jc w:val="both"/>
      </w:pPr>
      <w:r>
        <w:rPr>
          <w:rFonts w:ascii="Times New Roman"/>
          <w:b w:val="false"/>
          <w:i w:val="false"/>
          <w:color w:val="000000"/>
          <w:sz w:val="28"/>
        </w:rPr>
        <w:t>
      Анализ внешней среды</w:t>
      </w:r>
    </w:p>
    <w:bookmarkEnd w:id="5"/>
    <w:p>
      <w:pPr>
        <w:spacing w:after="0"/>
        <w:ind w:left="0"/>
        <w:jc w:val="both"/>
      </w:pPr>
      <w:r>
        <w:rPr>
          <w:rFonts w:ascii="Times New Roman"/>
          <w:b w:val="false"/>
          <w:i w:val="false"/>
          <w:color w:val="000000"/>
          <w:sz w:val="28"/>
        </w:rPr>
        <w:t>
      Западно-Казахстанская область относится к числу динамично развивающихся регионов страны, расположена на стыке двух континентов – Европы и Азии, и ее по праву называют западными воротами Казахстана.</w:t>
      </w:r>
    </w:p>
    <w:p>
      <w:pPr>
        <w:spacing w:after="0"/>
        <w:ind w:left="0"/>
        <w:jc w:val="both"/>
      </w:pPr>
      <w:r>
        <w:rPr>
          <w:rFonts w:ascii="Times New Roman"/>
          <w:b w:val="false"/>
          <w:i w:val="false"/>
          <w:color w:val="000000"/>
          <w:sz w:val="28"/>
        </w:rPr>
        <w:t>
      Область граничит с пятью областями Российской Федерации – Астраханской, Волгоградской, Саратовской, Самарской, Оренбургской и имеет самый протяженный участок казахстанско-российской границы в 1532 км. Территория области 151,3 тыс. кв. км, что составляет 5,6 % территории республики.</w:t>
      </w:r>
    </w:p>
    <w:p>
      <w:pPr>
        <w:spacing w:after="0"/>
        <w:ind w:left="0"/>
        <w:jc w:val="both"/>
      </w:pPr>
      <w:r>
        <w:rPr>
          <w:rFonts w:ascii="Times New Roman"/>
          <w:b w:val="false"/>
          <w:i w:val="false"/>
          <w:color w:val="000000"/>
          <w:sz w:val="28"/>
        </w:rPr>
        <w:t>
      Западно-Казахстанская область имеет уникальное географическое положение в центре Евразии, близость к крупным экономическим и культурным центрам Восточной и Западной Европы. Использование реки Урал для выхода в страны Каспийского бассейна определяет ее стратегическое значение для всей страны.</w:t>
      </w:r>
    </w:p>
    <w:p>
      <w:pPr>
        <w:spacing w:after="0"/>
        <w:ind w:left="0"/>
        <w:jc w:val="both"/>
      </w:pPr>
      <w:r>
        <w:rPr>
          <w:rFonts w:ascii="Times New Roman"/>
          <w:b w:val="false"/>
          <w:i w:val="false"/>
          <w:color w:val="000000"/>
          <w:sz w:val="28"/>
        </w:rPr>
        <w:t>
      По территории области проходят автомобильные и железные дороги, речные и воздушные линии, трубопроводные магистрали, входящие в единую транспортную систему Республики Казахстан.</w:t>
      </w:r>
    </w:p>
    <w:p>
      <w:pPr>
        <w:spacing w:after="0"/>
        <w:ind w:left="0"/>
        <w:jc w:val="both"/>
      </w:pPr>
      <w:r>
        <w:rPr>
          <w:rFonts w:ascii="Times New Roman"/>
          <w:b w:val="false"/>
          <w:i w:val="false"/>
          <w:color w:val="000000"/>
          <w:sz w:val="28"/>
        </w:rPr>
        <w:t>
      Промышленное производство составляет основу производственного потенциала Западно-Казахстанской области.</w:t>
      </w:r>
    </w:p>
    <w:p>
      <w:pPr>
        <w:spacing w:after="0"/>
        <w:ind w:left="0"/>
        <w:jc w:val="both"/>
      </w:pPr>
      <w:r>
        <w:rPr>
          <w:rFonts w:ascii="Times New Roman"/>
          <w:b w:val="false"/>
          <w:i w:val="false"/>
          <w:color w:val="000000"/>
          <w:sz w:val="28"/>
        </w:rPr>
        <w:t>
      В области насчитывается 352 промышленных предприятия. Доля промышленности в валовом региональном продукте составляет 56,6 % и имеет динамику роста.</w:t>
      </w:r>
    </w:p>
    <w:p>
      <w:pPr>
        <w:spacing w:after="0"/>
        <w:ind w:left="0"/>
        <w:jc w:val="both"/>
      </w:pPr>
      <w:r>
        <w:rPr>
          <w:rFonts w:ascii="Times New Roman"/>
          <w:b w:val="false"/>
          <w:i w:val="false"/>
          <w:color w:val="000000"/>
          <w:sz w:val="28"/>
        </w:rPr>
        <w:t>
      В 2013 году объем промышленного производства составил 1659,7 млрд. тенге, что на 21,2 млрд. тенге больше показателя 2012 года. Индекс физического объема составил 99,7 %.</w:t>
      </w:r>
    </w:p>
    <w:p>
      <w:pPr>
        <w:spacing w:after="0"/>
        <w:ind w:left="0"/>
        <w:jc w:val="both"/>
      </w:pPr>
      <w:r>
        <w:rPr>
          <w:rFonts w:ascii="Times New Roman"/>
          <w:b w:val="false"/>
          <w:i w:val="false"/>
          <w:color w:val="000000"/>
          <w:sz w:val="28"/>
        </w:rPr>
        <w:t>
      На территории области имеются месторождения газа, газового конденсата, нефти (к примеру, запасы Карачаганакского месторождения по газовому конденсату – 1,2 млрд. тонн, по газу – 1,3 трлн. куб. м), боратовых руд, горючих сланцев, калийно-магниевых солей, цементного сырья, керамзитовых глин, строительного и аллювиального песка.</w:t>
      </w:r>
    </w:p>
    <w:p>
      <w:pPr>
        <w:spacing w:after="0"/>
        <w:ind w:left="0"/>
        <w:jc w:val="both"/>
      </w:pPr>
      <w:r>
        <w:rPr>
          <w:rFonts w:ascii="Times New Roman"/>
          <w:b w:val="false"/>
          <w:i w:val="false"/>
          <w:color w:val="000000"/>
          <w:sz w:val="28"/>
        </w:rPr>
        <w:t>
      Наличие богатой минерально-сырьевой базы предопределило роль горнодобывающей промышленности в экономике Западно-Казахстанской области. Основной продукцией являются природный газ и нефть. В общем объеме производства продукции 89,1 % приходится на горнодобывающую промышленность, 8,5 % – на обрабатывающую промышленность, 2,2 % – на электроснабжение и водоснабжение.</w:t>
      </w:r>
    </w:p>
    <w:p>
      <w:pPr>
        <w:spacing w:after="0"/>
        <w:ind w:left="0"/>
        <w:jc w:val="both"/>
      </w:pPr>
      <w:r>
        <w:rPr>
          <w:rFonts w:ascii="Times New Roman"/>
          <w:b w:val="false"/>
          <w:i w:val="false"/>
          <w:color w:val="000000"/>
          <w:sz w:val="28"/>
        </w:rPr>
        <w:t>
      Объем добычи газа составил 19154 млн. куб. м, что на 1,42 % больше уровня 2012 года, газового конденсата – 12212 тыс. тонн, на 3,22 % меньше 2012 года.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787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787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Объем производства в горнодобывающей отрасли Западно-Казахстанской области в 2013 году составил 1 479,7 млрд. тенге, что составило 13,5 % от объема производства горнодобывающей отрасли республики.</w:t>
      </w:r>
    </w:p>
    <w:bookmarkStart w:name="z7" w:id="6"/>
    <w:p>
      <w:pPr>
        <w:spacing w:after="0"/>
        <w:ind w:left="0"/>
        <w:jc w:val="both"/>
      </w:pPr>
      <w:r>
        <w:rPr>
          <w:rFonts w:ascii="Times New Roman"/>
          <w:b w:val="false"/>
          <w:i w:val="false"/>
          <w:color w:val="000000"/>
          <w:sz w:val="28"/>
        </w:rPr>
        <w:t>
      Таблица 1.1. – Объем производства промышленной продукции</w:t>
      </w:r>
    </w:p>
    <w:bookmarkEnd w:id="6"/>
    <w:p>
      <w:pPr>
        <w:spacing w:after="0"/>
        <w:ind w:left="0"/>
        <w:jc w:val="both"/>
      </w:pPr>
      <w:r>
        <w:rPr>
          <w:rFonts w:ascii="Times New Roman"/>
          <w:b w:val="false"/>
          <w:i w:val="false"/>
          <w:color w:val="000000"/>
          <w:sz w:val="28"/>
        </w:rPr>
        <w:t>
                                                                млрд.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8"/>
        <w:gridCol w:w="2063"/>
        <w:gridCol w:w="2649"/>
        <w:gridCol w:w="2650"/>
        <w:gridCol w:w="2650"/>
      </w:tblGrid>
      <w:tr>
        <w:trPr>
          <w:trHeight w:val="30" w:hRule="atLeast"/>
        </w:trPr>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год</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год</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881,7</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1 344,7</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1 498,9</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1 479,7</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подача газа, пара и воздушное кондиционирование</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канализационная система, контроль над сбором и распределением отходов</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1 480,6</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1 638,5</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рамках реализации Стратегического плана развития Казахстана до 2020 года, а также в целях повышения конкурентоспособности промышленных предприятий в приоритетных секторах экономики в Западно-Казахстанской области ведется работа по реализации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по форсированному индустриально-инновационному развитию Республики Казахстан на 2010 – 2014 годы.</w:t>
      </w:r>
    </w:p>
    <w:p>
      <w:pPr>
        <w:spacing w:after="0"/>
        <w:ind w:left="0"/>
        <w:jc w:val="both"/>
      </w:pPr>
      <w:r>
        <w:rPr>
          <w:rFonts w:ascii="Times New Roman"/>
          <w:b w:val="false"/>
          <w:i w:val="false"/>
          <w:color w:val="000000"/>
          <w:sz w:val="28"/>
        </w:rPr>
        <w:t>
      Итоги 2013 года показывают, что в целом сохраняется положительная динамика развития промышленного комплекса.</w:t>
      </w:r>
    </w:p>
    <w:p>
      <w:pPr>
        <w:spacing w:after="0"/>
        <w:ind w:left="0"/>
        <w:jc w:val="both"/>
      </w:pPr>
      <w:r>
        <w:rPr>
          <w:rFonts w:ascii="Times New Roman"/>
          <w:b w:val="false"/>
          <w:i w:val="false"/>
          <w:color w:val="000000"/>
          <w:sz w:val="28"/>
        </w:rPr>
        <w:t xml:space="preserve">
      В рамках </w:t>
      </w:r>
      <w:r>
        <w:rPr>
          <w:rFonts w:ascii="Times New Roman"/>
          <w:b w:val="false"/>
          <w:i w:val="false"/>
          <w:color w:val="000000"/>
          <w:sz w:val="28"/>
        </w:rPr>
        <w:t>Карты индустриализации</w:t>
      </w:r>
      <w:r>
        <w:rPr>
          <w:rFonts w:ascii="Times New Roman"/>
          <w:b w:val="false"/>
          <w:i w:val="false"/>
          <w:color w:val="000000"/>
          <w:sz w:val="28"/>
        </w:rPr>
        <w:t xml:space="preserve"> в 2013 году запущено 3 инвестиционных проекта на сумму 2,1 млрд. тенге, создано 116 рабочих мест.</w:t>
      </w:r>
    </w:p>
    <w:p>
      <w:pPr>
        <w:spacing w:after="0"/>
        <w:ind w:left="0"/>
        <w:jc w:val="both"/>
      </w:pPr>
      <w:r>
        <w:rPr>
          <w:rFonts w:ascii="Times New Roman"/>
          <w:b w:val="false"/>
          <w:i w:val="false"/>
          <w:color w:val="000000"/>
          <w:sz w:val="28"/>
        </w:rPr>
        <w:t xml:space="preserve">
      Наблюдается выполнение большинства ключевых индикаторов и показателей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по форсированному индустриально-инновационному развитию Республики Казахстан на 2010 – 2014 годы. Наметился устойчивый рост объема производства в обрабатывающей промышленности. В данной отрасли произведено продукции на 142,5 млрд. тенге, что по индексу физического объема на 21 % больше уровня 2012 года. Увеличение объемов производства обрабатывающей промышленности произошло на 28,8 %.</w:t>
      </w:r>
    </w:p>
    <w:p>
      <w:pPr>
        <w:spacing w:after="0"/>
        <w:ind w:left="0"/>
        <w:jc w:val="both"/>
      </w:pPr>
      <w:r>
        <w:rPr>
          <w:rFonts w:ascii="Times New Roman"/>
          <w:b w:val="false"/>
          <w:i w:val="false"/>
          <w:color w:val="000000"/>
          <w:sz w:val="28"/>
        </w:rPr>
        <w:t>
      Производительность труда в обрабатывающей промышленности по сравнению с 2012 годом выросла на 4,1 % и составила 27,2 тыс. долларов США на человека.</w:t>
      </w:r>
    </w:p>
    <w:p>
      <w:pPr>
        <w:spacing w:after="0"/>
        <w:ind w:left="0"/>
        <w:jc w:val="both"/>
      </w:pPr>
      <w:r>
        <w:rPr>
          <w:rFonts w:ascii="Times New Roman"/>
          <w:b w:val="false"/>
          <w:i w:val="false"/>
          <w:color w:val="000000"/>
          <w:sz w:val="28"/>
        </w:rPr>
        <w:t>
      Вместе с тем, несмотря на ежегодный рост объема производства в отрасли обрабатывающей промышленности в области преобладает сырьевая направленность.</w:t>
      </w:r>
    </w:p>
    <w:p>
      <w:pPr>
        <w:spacing w:after="0"/>
        <w:ind w:left="0"/>
        <w:jc w:val="both"/>
      </w:pPr>
      <w:r>
        <w:rPr>
          <w:rFonts w:ascii="Times New Roman"/>
          <w:b w:val="false"/>
          <w:i w:val="false"/>
          <w:color w:val="000000"/>
          <w:sz w:val="28"/>
        </w:rPr>
        <w:t>
      Наибольшая доля в общем объеме производства обрабатывающего сектора экономики по итогам 2013 года приходится на производство нефтепродуктов (34,09 %). Объем производства продуктов нефтепереработки за 2013 год составил 48,5 млрд. тенге, что на 50,85 % больше 2012 года. По сравнению с 2012 годом значительно уменьшились производство текстильных изделий на 17,5 %, одежды на 23,79 %, печать и воспроизведение записанных материалов на 17,01 %.</w:t>
      </w:r>
    </w:p>
    <w:p>
      <w:pPr>
        <w:spacing w:after="0"/>
        <w:ind w:left="0"/>
        <w:jc w:val="both"/>
      </w:pPr>
      <w:r>
        <w:rPr>
          <w:rFonts w:ascii="Times New Roman"/>
          <w:b w:val="false"/>
          <w:i w:val="false"/>
          <w:color w:val="000000"/>
          <w:sz w:val="28"/>
        </w:rPr>
        <w:t>
      В структуре обрабатывающей промышленности занимает машиностроение (12,94 %), металлургия (6,28 %) и производство готовых металлических изделий (3,73 %). Предприятия отрасли выпускают специальную продукцию (катера и корабли), оборудование для добычи и сельхозмашины, насосы, нестандартные изделия, шары мелющие и многое другое.</w:t>
      </w:r>
    </w:p>
    <w:p>
      <w:pPr>
        <w:spacing w:after="0"/>
        <w:ind w:left="0"/>
        <w:jc w:val="both"/>
      </w:pPr>
      <w:r>
        <w:rPr>
          <w:rFonts w:ascii="Times New Roman"/>
          <w:b w:val="false"/>
          <w:i w:val="false"/>
          <w:color w:val="000000"/>
          <w:sz w:val="28"/>
        </w:rPr>
        <w:t xml:space="preserve">
      Предприятиями отрасли машиностроения в 2013 году произведено продукции на сумму 18,4 млрд. тенге, что на 11,57 % больше чем в </w:t>
      </w:r>
    </w:p>
    <w:p>
      <w:pPr>
        <w:spacing w:after="0"/>
        <w:ind w:left="0"/>
        <w:jc w:val="both"/>
      </w:pPr>
      <w:r>
        <w:rPr>
          <w:rFonts w:ascii="Times New Roman"/>
          <w:b w:val="false"/>
          <w:i w:val="false"/>
          <w:color w:val="000000"/>
          <w:sz w:val="28"/>
        </w:rPr>
        <w:t>
      2012 году.</w:t>
      </w:r>
    </w:p>
    <w:p>
      <w:pPr>
        <w:spacing w:after="0"/>
        <w:ind w:left="0"/>
        <w:jc w:val="both"/>
      </w:pPr>
      <w:r>
        <w:rPr>
          <w:rFonts w:ascii="Times New Roman"/>
          <w:b w:val="false"/>
          <w:i w:val="false"/>
          <w:color w:val="000000"/>
          <w:sz w:val="28"/>
        </w:rPr>
        <w:t>
      Регион представлен рядом крупных предприятий машиностроительной отрасли, такими, как АО "Зенит", АО "Западно-Казахстанская машиностроительная компания", АО "Уральскагрореммаш", ТОО "Уральский механический завод", на базе которых возможно формирование кластера нефтегазового машиностроения.</w:t>
      </w:r>
    </w:p>
    <w:p>
      <w:pPr>
        <w:spacing w:after="0"/>
        <w:ind w:left="0"/>
        <w:jc w:val="both"/>
      </w:pPr>
      <w:r>
        <w:rPr>
          <w:rFonts w:ascii="Times New Roman"/>
          <w:b w:val="false"/>
          <w:i w:val="false"/>
          <w:color w:val="000000"/>
          <w:sz w:val="28"/>
        </w:rPr>
        <w:t>
      Производство готовых металлических изделий составило 5,3 млрд. тенге, что на 2,1 % больше уровня 2012 года. Объем производства в металлургической промышленности составил 8,9 млрд. тенге, что выше на 15,33 %.</w:t>
      </w:r>
    </w:p>
    <w:p>
      <w:pPr>
        <w:spacing w:after="0"/>
        <w:ind w:left="0"/>
        <w:jc w:val="both"/>
      </w:pPr>
      <w:r>
        <w:rPr>
          <w:rFonts w:ascii="Times New Roman"/>
          <w:b w:val="false"/>
          <w:i w:val="false"/>
          <w:color w:val="000000"/>
          <w:sz w:val="28"/>
        </w:rPr>
        <w:t>
      Производство продуктов питания и напитков в структуре обрабатывающей промышленности занимает 24,9 %.</w:t>
      </w:r>
    </w:p>
    <w:p>
      <w:pPr>
        <w:spacing w:after="0"/>
        <w:ind w:left="0"/>
        <w:jc w:val="both"/>
      </w:pPr>
      <w:r>
        <w:rPr>
          <w:rFonts w:ascii="Times New Roman"/>
          <w:b w:val="false"/>
          <w:i w:val="false"/>
          <w:color w:val="000000"/>
          <w:sz w:val="28"/>
        </w:rPr>
        <w:t>
      Продукция предприятий отрасли ориентирована на внутренний и внешний рынки. Наиболее крупными предприятиями пищевой промышленности, перерабатывающими главным образом местное сырье, являются ТОО "Береке", АО "Нуржанар", АО "Желаевский комбинат хлебопродуктов", ТОО "Кублей".</w:t>
      </w:r>
    </w:p>
    <w:p>
      <w:pPr>
        <w:spacing w:after="0"/>
        <w:ind w:left="0"/>
        <w:jc w:val="both"/>
      </w:pPr>
      <w:r>
        <w:rPr>
          <w:rFonts w:ascii="Times New Roman"/>
          <w:b w:val="false"/>
          <w:i w:val="false"/>
          <w:color w:val="000000"/>
          <w:sz w:val="28"/>
        </w:rPr>
        <w:t>
      В области произведено продуктов питания на 34,3 млрд. тенге, что на 12,32 % больше, чем в 2012 году.</w:t>
      </w:r>
    </w:p>
    <w:p>
      <w:pPr>
        <w:spacing w:after="0"/>
        <w:ind w:left="0"/>
        <w:jc w:val="both"/>
      </w:pPr>
      <w:r>
        <w:rPr>
          <w:rFonts w:ascii="Times New Roman"/>
          <w:b w:val="false"/>
          <w:i w:val="false"/>
          <w:color w:val="000000"/>
          <w:sz w:val="28"/>
        </w:rPr>
        <w:t>
      Увеличен объем производства колбасных изделий в 1,26 раз, консервов из мяса – в 1,01 раза, кондитерских изделий – в 1,01 раза, хлеба свежего – в 1,09 раза, продуктов консервированных и готовых из мяса – в 1,16 раза. Также в 2013 году был спад по производству масла растительного на 42,44 %, рыбы, приготовленной или консервированной, на 20,43 %, пива на 17,10 %.</w:t>
      </w:r>
    </w:p>
    <w:p>
      <w:pPr>
        <w:spacing w:after="0"/>
        <w:ind w:left="0"/>
        <w:jc w:val="both"/>
      </w:pPr>
      <w:r>
        <w:rPr>
          <w:rFonts w:ascii="Times New Roman"/>
          <w:b w:val="false"/>
          <w:i w:val="false"/>
          <w:color w:val="000000"/>
          <w:sz w:val="28"/>
        </w:rPr>
        <w:t>
      Одной из востребованных отраслей является легкая промышленность. Объем производства в данной отрасли в 2013 году составил 612,2 млн. тенге или 94,2 %. Снижение производства обусловлено сокращением выпуска одеял, постельного белья и верхней одежды для женщин и девочек в связи с проблемами по сбыту продукции. Вместе с тем, увеличено производство рабочей одежды и головных уборов. Доля отрасли в общем объеме обрабатывающей промышленности остается низкой и составляет лишь 0,56 %. Данная проблема связана с отсутствием стабильных рынков сбыта и как следствие неполным использованием имеющихся производственных мощностей.</w:t>
      </w:r>
    </w:p>
    <w:p>
      <w:pPr>
        <w:spacing w:after="0"/>
        <w:ind w:left="0"/>
        <w:jc w:val="both"/>
      </w:pPr>
      <w:r>
        <w:rPr>
          <w:rFonts w:ascii="Times New Roman"/>
          <w:b w:val="false"/>
          <w:i w:val="false"/>
          <w:color w:val="000000"/>
          <w:sz w:val="28"/>
        </w:rPr>
        <w:t>
      Одной из основных проблем предприятий легкой промышленности является отсутствие стабильных рынков сбыта.</w:t>
      </w:r>
    </w:p>
    <w:p>
      <w:pPr>
        <w:spacing w:after="0"/>
        <w:ind w:left="0"/>
        <w:jc w:val="both"/>
      </w:pPr>
      <w:r>
        <w:rPr>
          <w:rFonts w:ascii="Times New Roman"/>
          <w:b w:val="false"/>
          <w:i w:val="false"/>
          <w:color w:val="000000"/>
          <w:sz w:val="28"/>
        </w:rPr>
        <w:t>
      Товарам отечественных предприятий трудно конкурировать с недорогой и зачастую низкокачественной продукцией, поступающей на рынок, в частности, из Китая. Для решения данной проблемы и дальнейшего развития легкой промышленности необходим гарантированный государственный заказ, в том числе для нужд силовых структур, объектов здравоохранения и образования сроком до 3 лет.</w:t>
      </w:r>
    </w:p>
    <w:p>
      <w:pPr>
        <w:spacing w:after="0"/>
        <w:ind w:left="0"/>
        <w:jc w:val="both"/>
      </w:pPr>
      <w:r>
        <w:rPr>
          <w:rFonts w:ascii="Times New Roman"/>
          <w:b w:val="false"/>
          <w:i w:val="false"/>
          <w:color w:val="000000"/>
          <w:sz w:val="28"/>
        </w:rPr>
        <w:t>
      Регион обладает значительным потенциалом для успешного развития строительной индустрии. В 2010 – 2013 годах в области наблюдался спад объемов инвестиций в основной капитал, сократились объемы строительных работ (с 51696,2 млн. тенге в 2012 году до 51100,0 млн. тенге в 2013 году).</w:t>
      </w:r>
    </w:p>
    <w:p>
      <w:pPr>
        <w:spacing w:after="0"/>
        <w:ind w:left="0"/>
        <w:jc w:val="both"/>
      </w:pPr>
      <w:r>
        <w:rPr>
          <w:rFonts w:ascii="Times New Roman"/>
          <w:b w:val="false"/>
          <w:i w:val="false"/>
          <w:color w:val="000000"/>
          <w:sz w:val="28"/>
        </w:rPr>
        <w:t>
      Важнейшим сегментом строительной индустрии является жилищное строительство.</w:t>
      </w:r>
    </w:p>
    <w:p>
      <w:pPr>
        <w:spacing w:after="0"/>
        <w:ind w:left="0"/>
        <w:jc w:val="both"/>
      </w:pPr>
      <w:r>
        <w:rPr>
          <w:rFonts w:ascii="Times New Roman"/>
          <w:b w:val="false"/>
          <w:i w:val="false"/>
          <w:color w:val="000000"/>
          <w:sz w:val="28"/>
        </w:rPr>
        <w:t>
      За последние годы, благодаря обширной минерально-сырьевой базе, ускоренные темпы роста получила сфера производства строительных материалов, которая является перспективным направлением в развитии экономики области, позволяющей значительно сократить объемы импорта строительной продукции.</w:t>
      </w:r>
    </w:p>
    <w:p>
      <w:pPr>
        <w:spacing w:after="0"/>
        <w:ind w:left="0"/>
        <w:jc w:val="both"/>
      </w:pPr>
      <w:r>
        <w:rPr>
          <w:rFonts w:ascii="Times New Roman"/>
          <w:b w:val="false"/>
          <w:i w:val="false"/>
          <w:color w:val="000000"/>
          <w:sz w:val="28"/>
        </w:rPr>
        <w:t>
      Предприятиями отрасли ведется работа по модернизации производства и освоению новых видов продукции.</w:t>
      </w:r>
    </w:p>
    <w:p>
      <w:pPr>
        <w:spacing w:after="0"/>
        <w:ind w:left="0"/>
        <w:jc w:val="both"/>
      </w:pPr>
      <w:r>
        <w:rPr>
          <w:rFonts w:ascii="Times New Roman"/>
          <w:b w:val="false"/>
          <w:i w:val="false"/>
          <w:color w:val="000000"/>
          <w:sz w:val="28"/>
        </w:rPr>
        <w:t>
      ТОО "Стеклосервис" ведется производство продукции усиленного термоупрочненного стекла, многослойных изолирующих изделий из стекла на оборудовании австрийской компании "Lisec" и финской компании "TamGlass".</w:t>
      </w:r>
    </w:p>
    <w:p>
      <w:pPr>
        <w:spacing w:after="0"/>
        <w:ind w:left="0"/>
        <w:jc w:val="both"/>
      </w:pPr>
      <w:r>
        <w:rPr>
          <w:rFonts w:ascii="Times New Roman"/>
          <w:b w:val="false"/>
          <w:i w:val="false"/>
          <w:color w:val="000000"/>
          <w:sz w:val="28"/>
        </w:rPr>
        <w:t>
      ТОО "Стройкомбинат" проведена реконструкция второй линии по производству керамзитового гравия.</w:t>
      </w:r>
    </w:p>
    <w:p>
      <w:pPr>
        <w:spacing w:after="0"/>
        <w:ind w:left="0"/>
        <w:jc w:val="both"/>
      </w:pPr>
      <w:r>
        <w:rPr>
          <w:rFonts w:ascii="Times New Roman"/>
          <w:b w:val="false"/>
          <w:i w:val="false"/>
          <w:color w:val="000000"/>
          <w:sz w:val="28"/>
        </w:rPr>
        <w:t xml:space="preserve">
      Также начат второй этап финансирования </w:t>
      </w:r>
      <w:r>
        <w:rPr>
          <w:rFonts w:ascii="Times New Roman"/>
          <w:b w:val="false"/>
          <w:i w:val="false"/>
          <w:color w:val="000000"/>
          <w:sz w:val="28"/>
        </w:rPr>
        <w:t>Программы</w:t>
      </w:r>
      <w:r>
        <w:rPr>
          <w:rFonts w:ascii="Times New Roman"/>
          <w:b w:val="false"/>
          <w:i w:val="false"/>
          <w:color w:val="000000"/>
          <w:sz w:val="28"/>
        </w:rPr>
        <w:t xml:space="preserve"> "Производительность 2020" через АО "Банк развития Казахстана "Лизинг" (поставка и монтаж оборудований по производству мелкоштучных изделий). На сегодня проект Меморандума подписан со стороны ТОО "СВ-плюс" и направлен в АО "Казахстанский институт развития индустрии" для подписания.</w:t>
      </w:r>
    </w:p>
    <w:p>
      <w:pPr>
        <w:spacing w:after="0"/>
        <w:ind w:left="0"/>
        <w:jc w:val="both"/>
      </w:pPr>
      <w:r>
        <w:rPr>
          <w:rFonts w:ascii="Times New Roman"/>
          <w:b w:val="false"/>
          <w:i w:val="false"/>
          <w:color w:val="000000"/>
          <w:sz w:val="28"/>
        </w:rPr>
        <w:t>
      ТОО "Болашак" подписаны контракты по поставке оборудования с немецкими компаниями "Weiler" и "Vollert". Произведена частичная оплата за оборудование в размере 145 млн. тенге.</w:t>
      </w:r>
    </w:p>
    <w:p>
      <w:pPr>
        <w:spacing w:after="0"/>
        <w:ind w:left="0"/>
        <w:jc w:val="both"/>
      </w:pPr>
      <w:r>
        <w:rPr>
          <w:rFonts w:ascii="Times New Roman"/>
          <w:b w:val="false"/>
          <w:i w:val="false"/>
          <w:color w:val="000000"/>
          <w:sz w:val="28"/>
        </w:rPr>
        <w:t>
      Таким образом, промышленность Западно-Казахстанской области характеризуется следующими особенностями:</w:t>
      </w:r>
    </w:p>
    <w:p>
      <w:pPr>
        <w:spacing w:after="0"/>
        <w:ind w:left="0"/>
        <w:jc w:val="both"/>
      </w:pPr>
      <w:r>
        <w:rPr>
          <w:rFonts w:ascii="Times New Roman"/>
          <w:b w:val="false"/>
          <w:i w:val="false"/>
          <w:color w:val="000000"/>
          <w:sz w:val="28"/>
        </w:rPr>
        <w:t>
      1) высокая доля добычи нефти и газа в структуре промышленного производства и экспорта;</w:t>
      </w:r>
    </w:p>
    <w:p>
      <w:pPr>
        <w:spacing w:after="0"/>
        <w:ind w:left="0"/>
        <w:jc w:val="both"/>
      </w:pPr>
      <w:r>
        <w:rPr>
          <w:rFonts w:ascii="Times New Roman"/>
          <w:b w:val="false"/>
          <w:i w:val="false"/>
          <w:color w:val="000000"/>
          <w:sz w:val="28"/>
        </w:rPr>
        <w:t>
      2) отставание темпов развития сельскохозяйственной отрасли от республиканского уровня и других отраслей в области;</w:t>
      </w:r>
    </w:p>
    <w:p>
      <w:pPr>
        <w:spacing w:after="0"/>
        <w:ind w:left="0"/>
        <w:jc w:val="both"/>
      </w:pPr>
      <w:r>
        <w:rPr>
          <w:rFonts w:ascii="Times New Roman"/>
          <w:b w:val="false"/>
          <w:i w:val="false"/>
          <w:color w:val="000000"/>
          <w:sz w:val="28"/>
        </w:rPr>
        <w:t>
      3) узкий ассортимент товаров промышленного и потребительского назначения с высокой добавленной стоимостью;</w:t>
      </w:r>
    </w:p>
    <w:p>
      <w:pPr>
        <w:spacing w:after="0"/>
        <w:ind w:left="0"/>
        <w:jc w:val="both"/>
      </w:pPr>
      <w:r>
        <w:rPr>
          <w:rFonts w:ascii="Times New Roman"/>
          <w:b w:val="false"/>
          <w:i w:val="false"/>
          <w:color w:val="000000"/>
          <w:sz w:val="28"/>
        </w:rPr>
        <w:t>
      4) невысокая конкурентоспособность продукции перерабатывающих предприятий на республиканском и международном рынках.</w:t>
      </w:r>
    </w:p>
    <w:p>
      <w:pPr>
        <w:spacing w:after="0"/>
        <w:ind w:left="0"/>
        <w:jc w:val="both"/>
      </w:pPr>
      <w:r>
        <w:rPr>
          <w:rFonts w:ascii="Times New Roman"/>
          <w:b w:val="false"/>
          <w:i w:val="false"/>
          <w:color w:val="000000"/>
          <w:sz w:val="28"/>
        </w:rPr>
        <w:t>
      SWOT-анализ развития промышленности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8"/>
        <w:gridCol w:w="5902"/>
      </w:tblGrid>
      <w:tr>
        <w:trPr>
          <w:trHeight w:val="30" w:hRule="atLeast"/>
        </w:trPr>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ускоренное развитие нефтегазового сектора;</w:t>
            </w:r>
          </w:p>
          <w:p>
            <w:pPr>
              <w:spacing w:after="20"/>
              <w:ind w:left="20"/>
              <w:jc w:val="both"/>
            </w:pPr>
            <w:r>
              <w:rPr>
                <w:rFonts w:ascii="Times New Roman"/>
                <w:b w:val="false"/>
                <w:i w:val="false"/>
                <w:color w:val="000000"/>
                <w:sz w:val="20"/>
              </w:rPr>
              <w:t>
наличие крупных промышленных предприятий (машиностроения, стройиндустрии, легкой промышленности);</w:t>
            </w:r>
          </w:p>
          <w:p>
            <w:pPr>
              <w:spacing w:after="20"/>
              <w:ind w:left="20"/>
              <w:jc w:val="both"/>
            </w:pPr>
            <w:r>
              <w:rPr>
                <w:rFonts w:ascii="Times New Roman"/>
                <w:b w:val="false"/>
                <w:i w:val="false"/>
                <w:color w:val="000000"/>
                <w:sz w:val="20"/>
              </w:rPr>
              <w:t>
наличие крупных предприятий по переработке зерна, масличных культур, мяса;</w:t>
            </w:r>
          </w:p>
          <w:p>
            <w:pPr>
              <w:spacing w:after="20"/>
              <w:ind w:left="20"/>
              <w:jc w:val="both"/>
            </w:pPr>
            <w:r>
              <w:rPr>
                <w:rFonts w:ascii="Times New Roman"/>
                <w:b w:val="false"/>
                <w:i w:val="false"/>
                <w:color w:val="000000"/>
                <w:sz w:val="20"/>
              </w:rPr>
              <w:t>
наличие значительных природных ресурсов, в том числе для развития сельского хозяйства, строительной индустрии, нефтепереработки, а также туризма и услуг;</w:t>
            </w:r>
          </w:p>
          <w:p>
            <w:pPr>
              <w:spacing w:after="20"/>
              <w:ind w:left="20"/>
              <w:jc w:val="both"/>
            </w:pPr>
            <w:r>
              <w:rPr>
                <w:rFonts w:ascii="Times New Roman"/>
                <w:b w:val="false"/>
                <w:i w:val="false"/>
                <w:color w:val="000000"/>
                <w:sz w:val="20"/>
              </w:rPr>
              <w:t>
высокий спрос на сырьевые ресурсы на областном, республиканском, зарубежном рынках;</w:t>
            </w:r>
          </w:p>
          <w:p>
            <w:pPr>
              <w:spacing w:after="20"/>
              <w:ind w:left="20"/>
              <w:jc w:val="both"/>
            </w:pPr>
            <w:r>
              <w:rPr>
                <w:rFonts w:ascii="Times New Roman"/>
                <w:b w:val="false"/>
                <w:i w:val="false"/>
                <w:color w:val="000000"/>
                <w:sz w:val="20"/>
              </w:rPr>
              <w:t>
наличие отраслей, имеющих стратегическое значение для экономического развития, в частности, нефтедобыча и нефтепереработка, машиностроение, пищевая индустрия, строительная индустрия;</w:t>
            </w:r>
          </w:p>
          <w:p>
            <w:pPr>
              <w:spacing w:after="20"/>
              <w:ind w:left="20"/>
              <w:jc w:val="both"/>
            </w:pPr>
            <w:r>
              <w:rPr>
                <w:rFonts w:ascii="Times New Roman"/>
                <w:b w:val="false"/>
                <w:i w:val="false"/>
                <w:color w:val="000000"/>
                <w:sz w:val="20"/>
              </w:rPr>
              <w:t>
стратегическое расположение области на транспортных магистралях международного значения;</w:t>
            </w:r>
          </w:p>
          <w:p>
            <w:pPr>
              <w:spacing w:after="20"/>
              <w:ind w:left="20"/>
              <w:jc w:val="both"/>
            </w:pPr>
            <w:r>
              <w:rPr>
                <w:rFonts w:ascii="Times New Roman"/>
                <w:b w:val="false"/>
                <w:i w:val="false"/>
                <w:color w:val="000000"/>
                <w:sz w:val="20"/>
              </w:rPr>
              <w:t>
удовлетворительное состояние автодорог республиканского значения;</w:t>
            </w:r>
          </w:p>
          <w:p>
            <w:pPr>
              <w:spacing w:after="20"/>
              <w:ind w:left="20"/>
              <w:jc w:val="both"/>
            </w:pPr>
            <w:r>
              <w:rPr>
                <w:rFonts w:ascii="Times New Roman"/>
                <w:b w:val="false"/>
                <w:i w:val="false"/>
                <w:color w:val="000000"/>
                <w:sz w:val="20"/>
              </w:rPr>
              <w:t>
выгодное географическое положение, позволяющее развивать экспорт.</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глубокой переработки нефтегазового сырья;</w:t>
            </w:r>
          </w:p>
          <w:p>
            <w:pPr>
              <w:spacing w:after="20"/>
              <w:ind w:left="20"/>
              <w:jc w:val="both"/>
            </w:pPr>
            <w:r>
              <w:rPr>
                <w:rFonts w:ascii="Times New Roman"/>
                <w:b w:val="false"/>
                <w:i w:val="false"/>
                <w:color w:val="000000"/>
                <w:sz w:val="20"/>
              </w:rPr>
              <w:t>
низкая конкурентоспособность продукции перерабатывающих предприятий по сравнению с аналогами из стран Таможенного союза и дальнего зарубежья;</w:t>
            </w:r>
          </w:p>
          <w:p>
            <w:pPr>
              <w:spacing w:after="20"/>
              <w:ind w:left="20"/>
              <w:jc w:val="both"/>
            </w:pPr>
            <w:r>
              <w:rPr>
                <w:rFonts w:ascii="Times New Roman"/>
                <w:b w:val="false"/>
                <w:i w:val="false"/>
                <w:color w:val="000000"/>
                <w:sz w:val="20"/>
              </w:rPr>
              <w:t>
высокий уровень технологической отсталости отраслей промышленности и сельского хозяйства, за исключением сектора добычи и переработки нефти;</w:t>
            </w:r>
          </w:p>
          <w:p>
            <w:pPr>
              <w:spacing w:after="20"/>
              <w:ind w:left="20"/>
              <w:jc w:val="both"/>
            </w:pPr>
            <w:r>
              <w:rPr>
                <w:rFonts w:ascii="Times New Roman"/>
                <w:b w:val="false"/>
                <w:i w:val="false"/>
                <w:color w:val="000000"/>
                <w:sz w:val="20"/>
              </w:rPr>
              <w:t>
недостаточное развитие сельского хозяйства и дефицит поставок сырья на перерабатывающие предприятия;</w:t>
            </w:r>
          </w:p>
          <w:p>
            <w:pPr>
              <w:spacing w:after="20"/>
              <w:ind w:left="20"/>
              <w:jc w:val="both"/>
            </w:pPr>
            <w:r>
              <w:rPr>
                <w:rFonts w:ascii="Times New Roman"/>
                <w:b w:val="false"/>
                <w:i w:val="false"/>
                <w:color w:val="000000"/>
                <w:sz w:val="20"/>
              </w:rPr>
              <w:t>
невысокая емкость существующих рынков сбыта производимой в области продукции – внутренний рынок, казахстанский рынок;</w:t>
            </w:r>
          </w:p>
          <w:p>
            <w:pPr>
              <w:spacing w:after="20"/>
              <w:ind w:left="20"/>
              <w:jc w:val="both"/>
            </w:pPr>
            <w:r>
              <w:rPr>
                <w:rFonts w:ascii="Times New Roman"/>
                <w:b w:val="false"/>
                <w:i w:val="false"/>
                <w:color w:val="000000"/>
                <w:sz w:val="20"/>
              </w:rPr>
              <w:t>
ограниченность рынков сбыта производимой продукции и их низкая конкурентоспособность на зарубежных рынках, за исключением секторов добычи и переработки нефти и газа;</w:t>
            </w:r>
          </w:p>
          <w:p>
            <w:pPr>
              <w:spacing w:after="20"/>
              <w:ind w:left="20"/>
              <w:jc w:val="both"/>
            </w:pPr>
            <w:r>
              <w:rPr>
                <w:rFonts w:ascii="Times New Roman"/>
                <w:b w:val="false"/>
                <w:i w:val="false"/>
                <w:color w:val="000000"/>
                <w:sz w:val="20"/>
              </w:rPr>
              <w:t>
недостаточное использование в расширении рынков сбыта инструментов транспортной логистики;</w:t>
            </w:r>
          </w:p>
          <w:p>
            <w:pPr>
              <w:spacing w:after="20"/>
              <w:ind w:left="20"/>
              <w:jc w:val="both"/>
            </w:pPr>
            <w:r>
              <w:rPr>
                <w:rFonts w:ascii="Times New Roman"/>
                <w:b w:val="false"/>
                <w:i w:val="false"/>
                <w:color w:val="000000"/>
                <w:sz w:val="20"/>
              </w:rPr>
              <w:t>
недостаточное развитие транспортно-логистической инфраструктуры;</w:t>
            </w:r>
          </w:p>
          <w:p>
            <w:pPr>
              <w:spacing w:after="20"/>
              <w:ind w:left="20"/>
              <w:jc w:val="both"/>
            </w:pPr>
            <w:r>
              <w:rPr>
                <w:rFonts w:ascii="Times New Roman"/>
                <w:b w:val="false"/>
                <w:i w:val="false"/>
                <w:color w:val="000000"/>
                <w:sz w:val="20"/>
              </w:rPr>
              <w:t>
недостаточное участие региона в международной торговле несырьевыми товарами.</w:t>
            </w:r>
          </w:p>
        </w:tc>
      </w:tr>
      <w:tr>
        <w:trPr>
          <w:trHeight w:val="30" w:hRule="atLeast"/>
        </w:trPr>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w:t>
            </w:r>
          </w:p>
        </w:tc>
      </w:tr>
      <w:tr>
        <w:trPr>
          <w:trHeight w:val="30" w:hRule="atLeast"/>
        </w:trPr>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развития нефтегазового машиностроения для обеспечения потребностей нефтегазового комплекса, формирование кластера;</w:t>
            </w:r>
          </w:p>
          <w:p>
            <w:pPr>
              <w:spacing w:after="20"/>
              <w:ind w:left="20"/>
              <w:jc w:val="both"/>
            </w:pPr>
            <w:r>
              <w:rPr>
                <w:rFonts w:ascii="Times New Roman"/>
                <w:b w:val="false"/>
                <w:i w:val="false"/>
                <w:color w:val="000000"/>
                <w:sz w:val="20"/>
              </w:rPr>
              <w:t>
расширение сырьевой базы для загрузки местных производителей и стимулирующих развитие местного рынка;</w:t>
            </w:r>
          </w:p>
          <w:p>
            <w:pPr>
              <w:spacing w:after="20"/>
              <w:ind w:left="20"/>
              <w:jc w:val="both"/>
            </w:pPr>
            <w:r>
              <w:rPr>
                <w:rFonts w:ascii="Times New Roman"/>
                <w:b w:val="false"/>
                <w:i w:val="false"/>
                <w:color w:val="000000"/>
                <w:sz w:val="20"/>
              </w:rPr>
              <w:t>
возможность привлечения инвестиций;</w:t>
            </w:r>
          </w:p>
          <w:p>
            <w:pPr>
              <w:spacing w:after="20"/>
              <w:ind w:left="20"/>
              <w:jc w:val="both"/>
            </w:pPr>
            <w:r>
              <w:rPr>
                <w:rFonts w:ascii="Times New Roman"/>
                <w:b w:val="false"/>
                <w:i w:val="false"/>
                <w:color w:val="000000"/>
                <w:sz w:val="20"/>
              </w:rPr>
              <w:t>
развитие инновационной составляющей, внедрение прогрессивных технологий.</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угроза ресурсоориентированного развития экономики региона;</w:t>
            </w:r>
          </w:p>
          <w:p>
            <w:pPr>
              <w:spacing w:after="20"/>
              <w:ind w:left="20"/>
              <w:jc w:val="both"/>
            </w:pPr>
            <w:r>
              <w:rPr>
                <w:rFonts w:ascii="Times New Roman"/>
                <w:b w:val="false"/>
                <w:i w:val="false"/>
                <w:color w:val="000000"/>
                <w:sz w:val="20"/>
              </w:rPr>
              <w:t>
устаревшие технологии производства и износ оборудования.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перспективе в Западно-Казахстанской области приоритетными направлениями развития промышленности будут являться:</w:t>
      </w:r>
    </w:p>
    <w:p>
      <w:pPr>
        <w:spacing w:after="0"/>
        <w:ind w:left="0"/>
        <w:jc w:val="both"/>
      </w:pPr>
      <w:r>
        <w:rPr>
          <w:rFonts w:ascii="Times New Roman"/>
          <w:b w:val="false"/>
          <w:i w:val="false"/>
          <w:color w:val="000000"/>
          <w:sz w:val="28"/>
        </w:rPr>
        <w:t>
      1) нефтегазовый сектор, переработка нефтегазового сырья, нефтехимия;</w:t>
      </w:r>
    </w:p>
    <w:p>
      <w:pPr>
        <w:spacing w:after="0"/>
        <w:ind w:left="0"/>
        <w:jc w:val="both"/>
      </w:pPr>
      <w:r>
        <w:rPr>
          <w:rFonts w:ascii="Times New Roman"/>
          <w:b w:val="false"/>
          <w:i w:val="false"/>
          <w:color w:val="000000"/>
          <w:sz w:val="28"/>
        </w:rPr>
        <w:t>
      2) машиностроение (в первую очередь нефтегазовое) и металлообработка;</w:t>
      </w:r>
    </w:p>
    <w:p>
      <w:pPr>
        <w:spacing w:after="0"/>
        <w:ind w:left="0"/>
        <w:jc w:val="both"/>
      </w:pPr>
      <w:r>
        <w:rPr>
          <w:rFonts w:ascii="Times New Roman"/>
          <w:b w:val="false"/>
          <w:i w:val="false"/>
          <w:color w:val="000000"/>
          <w:sz w:val="28"/>
        </w:rPr>
        <w:t>
      3) производство строительных материалов, а также развитие нерудной промышленности;</w:t>
      </w:r>
    </w:p>
    <w:p>
      <w:pPr>
        <w:spacing w:after="0"/>
        <w:ind w:left="0"/>
        <w:jc w:val="both"/>
      </w:pPr>
      <w:r>
        <w:rPr>
          <w:rFonts w:ascii="Times New Roman"/>
          <w:b w:val="false"/>
          <w:i w:val="false"/>
          <w:color w:val="000000"/>
          <w:sz w:val="28"/>
        </w:rPr>
        <w:t>
      4) инновации и новые технологии – в сфере освоения машиностроения, ресурсо- и энергосберегающих технологий в водообеспечении, электроэнергетике для крупных энергоемких промышленных предприятий перерабатывающего сектора.</w:t>
      </w:r>
    </w:p>
    <w:p>
      <w:pPr>
        <w:spacing w:after="0"/>
        <w:ind w:left="0"/>
        <w:jc w:val="both"/>
      </w:pPr>
      <w:r>
        <w:rPr>
          <w:rFonts w:ascii="Times New Roman"/>
          <w:b w:val="false"/>
          <w:i w:val="false"/>
          <w:color w:val="000000"/>
          <w:sz w:val="28"/>
        </w:rPr>
        <w:t xml:space="preserve">
      Развитие экономики области будет ориентировано на эти приоритетные сферы и в этом направлении будут предприняты определенные меры. Так, СПК примет участие в реализации </w:t>
      </w:r>
      <w:r>
        <w:rPr>
          <w:rFonts w:ascii="Times New Roman"/>
          <w:b w:val="false"/>
          <w:i w:val="false"/>
          <w:color w:val="000000"/>
          <w:sz w:val="28"/>
        </w:rPr>
        <w:t>Программы</w:t>
      </w:r>
      <w:r>
        <w:rPr>
          <w:rFonts w:ascii="Times New Roman"/>
          <w:b w:val="false"/>
          <w:i w:val="false"/>
          <w:color w:val="000000"/>
          <w:sz w:val="28"/>
        </w:rPr>
        <w:t xml:space="preserve"> "Дорожная карта бизнеса 2020", целью которой является обеспечение устойчивого роста путем реализации инвестиционных проектов в несырьевых секторах экономики, а также сохранения действующих и создания новых постоянных рабочих мест с применением механизма субсидирования процентных ставок, предоставления гарантий по кредитам, подведения недостающей производственной инфраструктуры, обучения и сервисной поддержки ведения бизнеса.</w:t>
      </w:r>
    </w:p>
    <w:p>
      <w:pPr>
        <w:spacing w:after="0"/>
        <w:ind w:left="0"/>
        <w:jc w:val="both"/>
      </w:pPr>
      <w:r>
        <w:rPr>
          <w:rFonts w:ascii="Times New Roman"/>
          <w:b w:val="false"/>
          <w:i w:val="false"/>
          <w:color w:val="000000"/>
          <w:sz w:val="28"/>
        </w:rPr>
        <w:t>
      Современное состояние агропромышленного комплекса Западно-Казахстанской области характеризуется тенденцией улучшения финансового состояния сельскохозяйственных организаций.</w:t>
      </w:r>
    </w:p>
    <w:p>
      <w:pPr>
        <w:spacing w:after="0"/>
        <w:ind w:left="0"/>
        <w:jc w:val="both"/>
      </w:pPr>
      <w:r>
        <w:rPr>
          <w:rFonts w:ascii="Times New Roman"/>
          <w:b w:val="false"/>
          <w:i w:val="false"/>
          <w:color w:val="000000"/>
          <w:sz w:val="28"/>
        </w:rPr>
        <w:t>
      Сельскохозяйственное производство для Западно-Казахстанской области является традиционной отраслью, где задействована большая часть населения, а объем производимой продукции обеспечивает продовольственный баланс с отправкой части продукции на экспорт. Однако ускоренный прирост промышленной продукции, достигнутый за счет деятельности предприятий горнодобывающей промышленности и, главным образом, предприятий, занятых на разработке Карачаганакского месторождения, снизил долю продукции сельского хозяйства в структуре валового регионального продукта области.</w:t>
      </w:r>
    </w:p>
    <w:p>
      <w:pPr>
        <w:spacing w:after="0"/>
        <w:ind w:left="0"/>
        <w:jc w:val="both"/>
      </w:pPr>
      <w:r>
        <w:rPr>
          <w:rFonts w:ascii="Times New Roman"/>
          <w:b w:val="false"/>
          <w:i w:val="false"/>
          <w:color w:val="000000"/>
          <w:sz w:val="28"/>
        </w:rPr>
        <w:t>
      Для развития сельскохозяйственного производства Западно-Казахстанская область располагает большими земельными ресурсами, значительным производственным и трудовым потенциалом. Однако, в связи с неблагоприятными природно-климатическими условиями, на протяжении последних нескольких лет, посевные площади значительно сократились.</w:t>
      </w:r>
    </w:p>
    <w:p>
      <w:pPr>
        <w:spacing w:after="0"/>
        <w:ind w:left="0"/>
        <w:jc w:val="both"/>
      </w:pPr>
      <w:r>
        <w:rPr>
          <w:rFonts w:ascii="Times New Roman"/>
          <w:b w:val="false"/>
          <w:i w:val="false"/>
          <w:color w:val="000000"/>
          <w:sz w:val="28"/>
        </w:rPr>
        <w:t>
      Так, объемы посевных площадей в 2010 году составляли 717,2 тысяч гектаров, в 2011 году – 617,6 тысяч гектаров, в 2012 году – 592,0 тысяч гектаров, в 2013 году – 602,5 тыс. гектаров.</w:t>
      </w:r>
    </w:p>
    <w:p>
      <w:pPr>
        <w:spacing w:after="0"/>
        <w:ind w:left="0"/>
        <w:jc w:val="both"/>
      </w:pPr>
      <w:r>
        <w:rPr>
          <w:rFonts w:ascii="Times New Roman"/>
          <w:b w:val="false"/>
          <w:i w:val="false"/>
          <w:color w:val="000000"/>
          <w:sz w:val="28"/>
        </w:rPr>
        <w:t>
      В области производством сельскохозяйственной продукции занимаются 3976 сельскохозяйственных формирований, в том числе 3754 крестьянских (фермерских) хозяйств и 190 негосударственных сельскохозяйственных предприятий. В 2013 году объем валовой продукции сельского хозяйства области в фактических ценах составил 71,1 млрд. тенге (на 5,4 % меньше показателя 2012 года), в том числе продукция растениеводства – 25,3 млрд. тенге, продукция животноводства – 45,8 млрд. тенге. При этом по характеристике бонитета почвы северные районы являются зерносеющими: Зеленовский, Бурлинский, Теректинский. В остальных районах, где преобладают пастбищные угодья, развито животноводство.</w:t>
      </w:r>
    </w:p>
    <w:p>
      <w:pPr>
        <w:spacing w:after="0"/>
        <w:ind w:left="0"/>
        <w:jc w:val="both"/>
      </w:pPr>
      <w:r>
        <w:rPr>
          <w:rFonts w:ascii="Times New Roman"/>
          <w:b w:val="false"/>
          <w:i w:val="false"/>
          <w:color w:val="000000"/>
          <w:sz w:val="28"/>
        </w:rPr>
        <w:t>
      В объеме валовой сельскохозяйственной продукции продукция животноводства составляет 66,8 %. В 2013 году по сравнению с 2012 годом возросло поголовье всех видов скота.</w:t>
      </w:r>
    </w:p>
    <w:p>
      <w:pPr>
        <w:spacing w:after="0"/>
        <w:ind w:left="0"/>
        <w:jc w:val="both"/>
      </w:pPr>
      <w:r>
        <w:rPr>
          <w:rFonts w:ascii="Times New Roman"/>
          <w:b w:val="false"/>
          <w:i w:val="false"/>
          <w:color w:val="000000"/>
          <w:sz w:val="28"/>
        </w:rPr>
        <w:t>
      Всеми категориями хозяйств области произведено мяса (в живом весе) 72,4 тыс. тонн или 93,4 % к уровню 2012 года, молока – 225,8 тыс. тонн (98,9 %), яиц – 134,9 млн. штук (98,7 %).</w:t>
      </w:r>
    </w:p>
    <w:p>
      <w:pPr>
        <w:spacing w:after="0"/>
        <w:ind w:left="0"/>
        <w:jc w:val="both"/>
      </w:pPr>
      <w:r>
        <w:rPr>
          <w:rFonts w:ascii="Times New Roman"/>
          <w:b w:val="false"/>
          <w:i w:val="false"/>
          <w:color w:val="000000"/>
          <w:sz w:val="28"/>
        </w:rPr>
        <w:t>
      Развитие агропромышленного комплекса будет направлено на повышение производительности труда в сельском хозяйстве, обеспечение уровня продовольственной безопасности и наращивание экспортного потенциала. Рост объемов государственной поддержки и привлечение инвестиций позволят создать необходимые условия стабильного развития сельского хозяйства. В целях устойчивого развития растениеводства будет проведена диверсификация производства в сторону увеличения доли озимых зерновых, масличных и кормовых культур. Повышение урожайности будет достигаться переходом на зональную систему земледелия, адаптированную к засушливым условиям региона, внедрением в производство влаго- и ресурсосберегающих технологий, капельного орошения, применением семян высоких репродукций новых урожайных сортов, научно-обоснованных севооборотов. В животноводстве предусматриваются рост численности скота и птицы, объемов производства, повышение продуктивности и качества продукции животноводства за счет ввода новых животноводческих комплексов, откормочных площадок, сокращения пастбищной нагрузки, реконструкции и модернизации молочно-товарных ферм, развития племенного животноводства.</w:t>
      </w:r>
    </w:p>
    <w:p>
      <w:pPr>
        <w:spacing w:after="0"/>
        <w:ind w:left="0"/>
        <w:jc w:val="both"/>
      </w:pPr>
      <w:r>
        <w:rPr>
          <w:rFonts w:ascii="Times New Roman"/>
          <w:b w:val="false"/>
          <w:i w:val="false"/>
          <w:color w:val="000000"/>
          <w:sz w:val="28"/>
        </w:rPr>
        <w:t>
      С этой целью будут проводиться:</w:t>
      </w:r>
    </w:p>
    <w:p>
      <w:pPr>
        <w:spacing w:after="0"/>
        <w:ind w:left="0"/>
        <w:jc w:val="both"/>
      </w:pPr>
      <w:r>
        <w:rPr>
          <w:rFonts w:ascii="Times New Roman"/>
          <w:b w:val="false"/>
          <w:i w:val="false"/>
          <w:color w:val="000000"/>
          <w:sz w:val="28"/>
        </w:rPr>
        <w:t>
      1) мероприятия по удешевлению стоимости горюче-смазочных материалов и других товарно-материальных ценностей для проведения весенне-полевых и уборочных работ путем субсидирования производства приоритетных культур;</w:t>
      </w:r>
    </w:p>
    <w:p>
      <w:pPr>
        <w:spacing w:after="0"/>
        <w:ind w:left="0"/>
        <w:jc w:val="both"/>
      </w:pPr>
      <w:r>
        <w:rPr>
          <w:rFonts w:ascii="Times New Roman"/>
          <w:b w:val="false"/>
          <w:i w:val="false"/>
          <w:color w:val="000000"/>
          <w:sz w:val="28"/>
        </w:rPr>
        <w:t>
      2) субсидирование затрат на производство овощей в закрытом грунте, выращивание плодово-ягодных культур и винограда, стоимости услуг по доставке поливной воды сельскохозяйственным водопользователям;</w:t>
      </w:r>
    </w:p>
    <w:p>
      <w:pPr>
        <w:spacing w:after="0"/>
        <w:ind w:left="0"/>
        <w:jc w:val="both"/>
      </w:pPr>
      <w:r>
        <w:rPr>
          <w:rFonts w:ascii="Times New Roman"/>
          <w:b w:val="false"/>
          <w:i w:val="false"/>
          <w:color w:val="000000"/>
          <w:sz w:val="28"/>
        </w:rPr>
        <w:t>
      3) кредитование на проведение весенне-полевых и уборочных работ;</w:t>
      </w:r>
    </w:p>
    <w:p>
      <w:pPr>
        <w:spacing w:after="0"/>
        <w:ind w:left="0"/>
        <w:jc w:val="both"/>
      </w:pPr>
      <w:r>
        <w:rPr>
          <w:rFonts w:ascii="Times New Roman"/>
          <w:b w:val="false"/>
          <w:i w:val="false"/>
          <w:color w:val="000000"/>
          <w:sz w:val="28"/>
        </w:rPr>
        <w:t>
      4) субсидирование племенного животноводства и осуществление крупномасштабной селекции в животноводстве;</w:t>
      </w:r>
    </w:p>
    <w:p>
      <w:pPr>
        <w:spacing w:after="0"/>
        <w:ind w:left="0"/>
        <w:jc w:val="both"/>
      </w:pPr>
      <w:r>
        <w:rPr>
          <w:rFonts w:ascii="Times New Roman"/>
          <w:b w:val="false"/>
          <w:i w:val="false"/>
          <w:color w:val="000000"/>
          <w:sz w:val="28"/>
        </w:rPr>
        <w:t>
      5) строительство новых и наращивание мощностей существующих животноводческих производств, основанных на современных технологиях;</w:t>
      </w:r>
    </w:p>
    <w:p>
      <w:pPr>
        <w:spacing w:after="0"/>
        <w:ind w:left="0"/>
        <w:jc w:val="both"/>
      </w:pPr>
      <w:r>
        <w:rPr>
          <w:rFonts w:ascii="Times New Roman"/>
          <w:b w:val="false"/>
          <w:i w:val="false"/>
          <w:color w:val="000000"/>
          <w:sz w:val="28"/>
        </w:rPr>
        <w:t>
      6) создание объединений сельхозтоваропроизводителей и сервисно-заготовительных центров по заготовке, хранению, переработке и сбыту сельхозпродукции;</w:t>
      </w:r>
    </w:p>
    <w:p>
      <w:pPr>
        <w:spacing w:after="0"/>
        <w:ind w:left="0"/>
        <w:jc w:val="both"/>
      </w:pPr>
      <w:r>
        <w:rPr>
          <w:rFonts w:ascii="Times New Roman"/>
          <w:b w:val="false"/>
          <w:i w:val="false"/>
          <w:color w:val="000000"/>
          <w:sz w:val="28"/>
        </w:rPr>
        <w:t>
      7) другие мероприятия.</w:t>
      </w:r>
    </w:p>
    <w:p>
      <w:pPr>
        <w:spacing w:after="0"/>
        <w:ind w:left="0"/>
        <w:jc w:val="both"/>
      </w:pPr>
      <w:r>
        <w:rPr>
          <w:rFonts w:ascii="Times New Roman"/>
          <w:b w:val="false"/>
          <w:i w:val="false"/>
          <w:color w:val="000000"/>
          <w:sz w:val="28"/>
        </w:rPr>
        <w:t>
      В современной экономической системе предпринимательство играет важную роль, о чем свидетельствуют показатели, характеризующие состояние этого сектора экономики.</w:t>
      </w:r>
    </w:p>
    <w:p>
      <w:pPr>
        <w:spacing w:after="0"/>
        <w:ind w:left="0"/>
        <w:jc w:val="both"/>
      </w:pPr>
      <w:r>
        <w:rPr>
          <w:rFonts w:ascii="Times New Roman"/>
          <w:b w:val="false"/>
          <w:i w:val="false"/>
          <w:color w:val="000000"/>
          <w:sz w:val="28"/>
        </w:rPr>
        <w:t>
      По итогам 2013 года в области зарегистрировано свыше 45,5 тысяч субъектов малого и среднего предпринимательства, что на 10,2 % больше показателя 2012 года, из них активными являются 29,1 тысяч субъектов. Доля активных субъектов в общем количестве зарегистрированных составляет 63,9 %.</w:t>
      </w:r>
    </w:p>
    <w:p>
      <w:pPr>
        <w:spacing w:after="0"/>
        <w:ind w:left="0"/>
        <w:jc w:val="both"/>
      </w:pPr>
      <w:r>
        <w:rPr>
          <w:rFonts w:ascii="Times New Roman"/>
          <w:b w:val="false"/>
          <w:i w:val="false"/>
          <w:color w:val="000000"/>
          <w:sz w:val="28"/>
        </w:rPr>
        <w:t>
      В основном субъекты малого и среднего предпринимательства области сосредоточены в городе Уральске (64 % от общего числа) и Бурлинском районе (9,9 %). Положительная тенденция по увеличению количества субъектов наблюдается в Акжаикском, Бурлинском, Зеленовском, Каратобинском, Чингирлауском районах и городе Уральске.</w:t>
      </w:r>
    </w:p>
    <w:p>
      <w:pPr>
        <w:spacing w:after="0"/>
        <w:ind w:left="0"/>
        <w:jc w:val="both"/>
      </w:pPr>
      <w:r>
        <w:rPr>
          <w:rFonts w:ascii="Times New Roman"/>
          <w:b w:val="false"/>
          <w:i w:val="false"/>
          <w:color w:val="000000"/>
          <w:sz w:val="28"/>
        </w:rPr>
        <w:t>
      Общая численность занятых в сфере малого и среднего предпринимательства составляет 94,11 тыс. человек и по сравнению с 2012 годом возросла на 4,2 % (с 91995 человек до 94112 человек). При этом доля численности занятых в малом и среднем предпринимательстве в общем количестве экономически активного населения увеличилась с 28,6 % в 2012 году до 29,3 % в 2013 году.</w:t>
      </w:r>
    </w:p>
    <w:p>
      <w:pPr>
        <w:spacing w:after="0"/>
        <w:ind w:left="0"/>
        <w:jc w:val="both"/>
      </w:pPr>
      <w:r>
        <w:rPr>
          <w:rFonts w:ascii="Times New Roman"/>
          <w:b w:val="false"/>
          <w:i w:val="false"/>
          <w:color w:val="000000"/>
          <w:sz w:val="28"/>
        </w:rPr>
        <w:t>
      Хозяйствующими субъектами малого и среднего бизнеса произведено продукции, выполнено работ и оказано услуг на 313,5 млрд. тенге или по сравнению с 2012 годом увеличилась на 8,3 млрд. тенге.</w:t>
      </w:r>
    </w:p>
    <w:p>
      <w:pPr>
        <w:spacing w:after="0"/>
        <w:ind w:left="0"/>
        <w:jc w:val="both"/>
      </w:pPr>
      <w:r>
        <w:rPr>
          <w:rFonts w:ascii="Times New Roman"/>
          <w:b w:val="false"/>
          <w:i w:val="false"/>
          <w:color w:val="000000"/>
          <w:sz w:val="28"/>
        </w:rPr>
        <w:t>
      Отраслевая структура показывает, что наибольший удельный вес на сегодня имеют предприятия, функционирующие в сфере торговли (45,7 %), что также подтверждается высокой долей кредитования банками второго уровня – 51,2 % и связано с относительно низкими затратами на данный вид деятельности и быстрой оборачиваемостью капитала. Распределение предпринимательства по сферам деятельности определяется рядом факторов, среди которых можно назвать: специфику конкурентной среды на разных рынках, спрос на соответствующую продукцию и услуги, рентабельность предприятий. Сфера производства продукции составляет в структуре объемов малого бизнеса лишь 3,7 %. Низкая отраслевая диверсификация предприятий малого и среднего бизнеса создает определенную "угрозу" экономике области в долгосрочной перспективе.</w:t>
      </w:r>
    </w:p>
    <w:p>
      <w:pPr>
        <w:spacing w:after="0"/>
        <w:ind w:left="0"/>
        <w:jc w:val="both"/>
      </w:pPr>
      <w:r>
        <w:rPr>
          <w:rFonts w:ascii="Times New Roman"/>
          <w:b w:val="false"/>
          <w:i w:val="false"/>
          <w:color w:val="000000"/>
          <w:sz w:val="28"/>
        </w:rPr>
        <w:t>
      В связи с этим, актуальным остается вопрос диверсификации сектора малого и среднего бизнеса, которую, в частности, необходимо усилить за счет создания стимулирующих условий в виде предоставления финансово-кредитной поддержки, в первую очередь, предприятиям промышленности.</w:t>
      </w:r>
    </w:p>
    <w:p>
      <w:pPr>
        <w:spacing w:after="0"/>
        <w:ind w:left="0"/>
        <w:jc w:val="both"/>
      </w:pPr>
      <w:r>
        <w:rPr>
          <w:rFonts w:ascii="Times New Roman"/>
          <w:b w:val="false"/>
          <w:i w:val="false"/>
          <w:color w:val="000000"/>
          <w:sz w:val="28"/>
        </w:rPr>
        <w:t xml:space="preserve">
      В этой ситуации льготное финансирование и нефинансовая поддержка приоритетных отраслей экономики являются наиболее эффективными "рычагами" воздействия государства. Меры, предусмотренные </w:t>
      </w:r>
      <w:r>
        <w:rPr>
          <w:rFonts w:ascii="Times New Roman"/>
          <w:b w:val="false"/>
          <w:i w:val="false"/>
          <w:color w:val="000000"/>
          <w:sz w:val="28"/>
        </w:rPr>
        <w:t>Программой</w:t>
      </w:r>
      <w:r>
        <w:rPr>
          <w:rFonts w:ascii="Times New Roman"/>
          <w:b w:val="false"/>
          <w:i w:val="false"/>
          <w:color w:val="000000"/>
          <w:sz w:val="28"/>
        </w:rPr>
        <w:t xml:space="preserve"> "Дорожная карта бизнеса 2020" (частичное гарантирование и субсидирование процентной ставки по кредитам банков для реализации новых и уже существующих проектов, развитие производственной инфраструктуры, гранты, сервисная поддержка ведения бизнеса), показали себя особенно необходимыми в свете вступления Республики Казахстан в Таможенный союз и создания Единого экономического пространства.</w:t>
      </w:r>
    </w:p>
    <w:p>
      <w:pPr>
        <w:spacing w:after="0"/>
        <w:ind w:left="0"/>
        <w:jc w:val="both"/>
      </w:pPr>
      <w:r>
        <w:rPr>
          <w:rFonts w:ascii="Times New Roman"/>
          <w:b w:val="false"/>
          <w:i w:val="false"/>
          <w:color w:val="000000"/>
          <w:sz w:val="28"/>
        </w:rPr>
        <w:t xml:space="preserve">
      В период с 2010 по декабрь 2013 года в рамках </w:t>
      </w:r>
      <w:r>
        <w:rPr>
          <w:rFonts w:ascii="Times New Roman"/>
          <w:b w:val="false"/>
          <w:i w:val="false"/>
          <w:color w:val="000000"/>
          <w:sz w:val="28"/>
        </w:rPr>
        <w:t>Программы</w:t>
      </w:r>
      <w:r>
        <w:rPr>
          <w:rFonts w:ascii="Times New Roman"/>
          <w:b w:val="false"/>
          <w:i w:val="false"/>
          <w:color w:val="000000"/>
          <w:sz w:val="28"/>
        </w:rPr>
        <w:t xml:space="preserve"> "Дорожная карта бизнеса 2020" одобрено 269 проектов на общую сумму кредитов и подводимой инфраструктуры 39,9 млрд. тенге, в том числе в сельской местности 67 проектов на 11,9 млрд. тенге.</w:t>
      </w:r>
    </w:p>
    <w:p>
      <w:pPr>
        <w:spacing w:after="0"/>
        <w:ind w:left="0"/>
        <w:jc w:val="both"/>
      </w:pPr>
      <w:r>
        <w:rPr>
          <w:rFonts w:ascii="Times New Roman"/>
          <w:b w:val="false"/>
          <w:i w:val="false"/>
          <w:color w:val="000000"/>
          <w:sz w:val="28"/>
        </w:rPr>
        <w:t>
      С целью создания необходимых условий и стимулирования инновационной деятельности в сферах машиностроения, приборостроения, нефтехимии и природоохранных технологий в области функционирует технопарк "Алгоритм", перед которым поставлена задача по созданию инновационной инфраструктуры, а также обеспечению взаимодействия составляющих инновационного процесса Западно-Казахстанской области – научного потенциала, финансовой инфраструктуры, инновационных предприятий.</w:t>
      </w:r>
    </w:p>
    <w:p>
      <w:pPr>
        <w:spacing w:after="0"/>
        <w:ind w:left="0"/>
        <w:jc w:val="both"/>
      </w:pPr>
      <w:r>
        <w:rPr>
          <w:rFonts w:ascii="Times New Roman"/>
          <w:b w:val="false"/>
          <w:i w:val="false"/>
          <w:color w:val="000000"/>
          <w:sz w:val="28"/>
        </w:rPr>
        <w:t>
      ТОО "Технопарк "Алгоритм" проведены работы по поиску и отбору инновационных проектов и оказаны консультационные услуги ученым-новаторам, представителям малого и среднего бизнеса, свободным ученым-изобретателям по подаче и оформлению проектов на технологическое бизнес-инкубирование.</w:t>
      </w:r>
    </w:p>
    <w:p>
      <w:pPr>
        <w:spacing w:after="0"/>
        <w:ind w:left="0"/>
        <w:jc w:val="both"/>
      </w:pPr>
      <w:r>
        <w:rPr>
          <w:rFonts w:ascii="Times New Roman"/>
          <w:b w:val="false"/>
          <w:i w:val="false"/>
          <w:color w:val="000000"/>
          <w:sz w:val="28"/>
        </w:rPr>
        <w:t>
      В ходе работы было рассмотрено 4 инновационных проекта на услуги технологического бизнес-инкубирования, из них 1 проект подготовлен и оформлен на рассмотрение Экспертного совета АО "Центр инжиниринга и трансферта технологий".</w:t>
      </w:r>
    </w:p>
    <w:p>
      <w:pPr>
        <w:spacing w:after="0"/>
        <w:ind w:left="0"/>
        <w:jc w:val="both"/>
      </w:pPr>
      <w:r>
        <w:rPr>
          <w:rFonts w:ascii="Times New Roman"/>
          <w:b w:val="false"/>
          <w:i w:val="false"/>
          <w:color w:val="000000"/>
          <w:sz w:val="28"/>
        </w:rPr>
        <w:t>
      Экспертным советом одобрено 5 проектов, из которых в рамках бюджетных программ "Оплата услуг институтов национальной инновационной системы" и "Услуги по обеспечению стимулирования инновационной активности" Экспертным советом и Правлением АО "Центр инжиниринга и трансферта технологий" принято решение о предоставлении услуг бизнес-инкубирования по проектам "Создание высокорентабельного наукоемкого автоматизированного производства подшипников качения нового поколения из волокнистых материалов на основе опережающей наукоемкой безотходной технологии", "Внедрение современных технологий очистки магистральных нефтепроводов с использованием гелиевых разделительных поршней" и "Адаптивная система управления смесительным устройством".</w:t>
      </w:r>
    </w:p>
    <w:p>
      <w:pPr>
        <w:spacing w:after="0"/>
        <w:ind w:left="0"/>
        <w:jc w:val="both"/>
      </w:pPr>
      <w:r>
        <w:rPr>
          <w:rFonts w:ascii="Times New Roman"/>
          <w:b w:val="false"/>
          <w:i w:val="false"/>
          <w:color w:val="000000"/>
          <w:sz w:val="28"/>
        </w:rPr>
        <w:t>
      По итогам 2013 года проведено статистическое наблюдение инновационной деятельности на 453 предприятиях области.</w:t>
      </w:r>
    </w:p>
    <w:p>
      <w:pPr>
        <w:spacing w:after="0"/>
        <w:ind w:left="0"/>
        <w:jc w:val="both"/>
      </w:pPr>
      <w:r>
        <w:rPr>
          <w:rFonts w:ascii="Times New Roman"/>
          <w:b w:val="false"/>
          <w:i w:val="false"/>
          <w:color w:val="000000"/>
          <w:sz w:val="28"/>
        </w:rPr>
        <w:t>
      За 2013 год 31 предприятие имело завершенные инновации, инновационная активность предприятий составила 4,2 %. По уровню инновационной активности область находится на третьем месте по республике. Объем инновационной продукции составил 3287,4 млн. тенге. Затраты на технологические инновации в промышленности составили 1214,8 млн. тенге.</w:t>
      </w:r>
    </w:p>
    <w:p>
      <w:pPr>
        <w:spacing w:after="0"/>
        <w:ind w:left="0"/>
        <w:jc w:val="both"/>
      </w:pPr>
      <w:r>
        <w:rPr>
          <w:rFonts w:ascii="Times New Roman"/>
          <w:b w:val="false"/>
          <w:i w:val="false"/>
          <w:color w:val="000000"/>
          <w:sz w:val="28"/>
        </w:rPr>
        <w:t>
      Для развития новых технологий и услуг для обеспечения перехода от сырьевого к инновационному типу экономики в ТОО "Технопарк "Алгоритм" будут созданы R&amp;D центры, что способствует постепенному проведению исследований по казахстанским проектам на территории Казахстана.</w:t>
      </w:r>
    </w:p>
    <w:p>
      <w:pPr>
        <w:spacing w:after="0"/>
        <w:ind w:left="0"/>
        <w:jc w:val="both"/>
      </w:pPr>
      <w:r>
        <w:rPr>
          <w:rFonts w:ascii="Times New Roman"/>
          <w:b w:val="false"/>
          <w:i w:val="false"/>
          <w:color w:val="000000"/>
          <w:sz w:val="28"/>
        </w:rPr>
        <w:t>
      Также на постоянной основе СПК будет взаимодействовать с экспортными организациями малого и среднего бизнеса зарубежных стран, что обеспечит комплексные, сбалансированные и целенаправленные меры для интеграции в глобальную инновационную систему.</w:t>
      </w:r>
    </w:p>
    <w:p>
      <w:pPr>
        <w:spacing w:after="0"/>
        <w:ind w:left="0"/>
        <w:jc w:val="both"/>
      </w:pPr>
      <w:r>
        <w:rPr>
          <w:rFonts w:ascii="Times New Roman"/>
          <w:b w:val="false"/>
          <w:i w:val="false"/>
          <w:color w:val="000000"/>
          <w:sz w:val="28"/>
        </w:rPr>
        <w:t>
      Эта задача будет решаться посредством созданного Центра обслуживания инвесторов.</w:t>
      </w:r>
    </w:p>
    <w:p>
      <w:pPr>
        <w:spacing w:after="0"/>
        <w:ind w:left="0"/>
        <w:jc w:val="both"/>
      </w:pPr>
      <w:r>
        <w:rPr>
          <w:rFonts w:ascii="Times New Roman"/>
          <w:b w:val="false"/>
          <w:i w:val="false"/>
          <w:color w:val="000000"/>
          <w:sz w:val="28"/>
        </w:rPr>
        <w:t>
      Основными задачами Центра обслуживания инвесторов являются:</w:t>
      </w:r>
    </w:p>
    <w:p>
      <w:pPr>
        <w:spacing w:after="0"/>
        <w:ind w:left="0"/>
        <w:jc w:val="both"/>
      </w:pPr>
      <w:r>
        <w:rPr>
          <w:rFonts w:ascii="Times New Roman"/>
          <w:b w:val="false"/>
          <w:i w:val="false"/>
          <w:color w:val="000000"/>
          <w:sz w:val="28"/>
        </w:rPr>
        <w:t>
      1) поиск инвесторов для привлечения инвестиций в регион;</w:t>
      </w:r>
    </w:p>
    <w:p>
      <w:pPr>
        <w:spacing w:after="0"/>
        <w:ind w:left="0"/>
        <w:jc w:val="both"/>
      </w:pPr>
      <w:r>
        <w:rPr>
          <w:rFonts w:ascii="Times New Roman"/>
          <w:b w:val="false"/>
          <w:i w:val="false"/>
          <w:color w:val="000000"/>
          <w:sz w:val="28"/>
        </w:rPr>
        <w:t>
      2) сервисная поддержка и сопровождение проектов инвесторов на региональном уровне.</w:t>
      </w:r>
    </w:p>
    <w:p>
      <w:pPr>
        <w:spacing w:after="0"/>
        <w:ind w:left="0"/>
        <w:jc w:val="both"/>
      </w:pPr>
      <w:r>
        <w:rPr>
          <w:rFonts w:ascii="Times New Roman"/>
          <w:b w:val="false"/>
          <w:i w:val="false"/>
          <w:color w:val="000000"/>
          <w:sz w:val="28"/>
        </w:rPr>
        <w:t>
      Функциями Центра обслуживания инвесторов являются:</w:t>
      </w:r>
    </w:p>
    <w:p>
      <w:pPr>
        <w:spacing w:after="0"/>
        <w:ind w:left="0"/>
        <w:jc w:val="both"/>
      </w:pPr>
      <w:r>
        <w:rPr>
          <w:rFonts w:ascii="Times New Roman"/>
          <w:b w:val="false"/>
          <w:i w:val="false"/>
          <w:color w:val="000000"/>
          <w:sz w:val="28"/>
        </w:rPr>
        <w:t>
      1) поиск иностранных и отечественных инвесторов для региона, потенциальных партнеров для создания совместных предприятий между казахстанской и зарубежной сторонами;</w:t>
      </w:r>
    </w:p>
    <w:p>
      <w:pPr>
        <w:spacing w:after="0"/>
        <w:ind w:left="0"/>
        <w:jc w:val="both"/>
      </w:pPr>
      <w:r>
        <w:rPr>
          <w:rFonts w:ascii="Times New Roman"/>
          <w:b w:val="false"/>
          <w:i w:val="false"/>
          <w:color w:val="000000"/>
          <w:sz w:val="28"/>
        </w:rPr>
        <w:t>
      2) осуществление функций "первого окна" в регионе для потенциальных инвесторов;</w:t>
      </w:r>
    </w:p>
    <w:p>
      <w:pPr>
        <w:spacing w:after="0"/>
        <w:ind w:left="0"/>
        <w:jc w:val="both"/>
      </w:pPr>
      <w:r>
        <w:rPr>
          <w:rFonts w:ascii="Times New Roman"/>
          <w:b w:val="false"/>
          <w:i w:val="false"/>
          <w:color w:val="000000"/>
          <w:sz w:val="28"/>
        </w:rPr>
        <w:t>
      3) содействие в реализации инструментов государственной поддержки для инвесторов на региональном уровне;</w:t>
      </w:r>
    </w:p>
    <w:p>
      <w:pPr>
        <w:spacing w:after="0"/>
        <w:ind w:left="0"/>
        <w:jc w:val="both"/>
      </w:pPr>
      <w:r>
        <w:rPr>
          <w:rFonts w:ascii="Times New Roman"/>
          <w:b w:val="false"/>
          <w:i w:val="false"/>
          <w:color w:val="000000"/>
          <w:sz w:val="28"/>
        </w:rPr>
        <w:t>
      4) формирование и ведение региональной базы данных по перспективным и действующим проектам для потенциальных инвесторов;</w:t>
      </w:r>
    </w:p>
    <w:p>
      <w:pPr>
        <w:spacing w:after="0"/>
        <w:ind w:left="0"/>
        <w:jc w:val="both"/>
      </w:pPr>
      <w:r>
        <w:rPr>
          <w:rFonts w:ascii="Times New Roman"/>
          <w:b w:val="false"/>
          <w:i w:val="false"/>
          <w:color w:val="000000"/>
          <w:sz w:val="28"/>
        </w:rPr>
        <w:t>
      5) мониторинг реализации инвестиционных проектов на территории области в пределах компетенции Центра обслуживания инвесторов;</w:t>
      </w:r>
    </w:p>
    <w:p>
      <w:pPr>
        <w:spacing w:after="0"/>
        <w:ind w:left="0"/>
        <w:jc w:val="both"/>
      </w:pPr>
      <w:r>
        <w:rPr>
          <w:rFonts w:ascii="Times New Roman"/>
          <w:b w:val="false"/>
          <w:i w:val="false"/>
          <w:color w:val="000000"/>
          <w:sz w:val="28"/>
        </w:rPr>
        <w:t>
      6) создание диалоговой площадки между частным инвестором и государством, представителями казахстанского и зарубежного бизнеса;</w:t>
      </w:r>
    </w:p>
    <w:p>
      <w:pPr>
        <w:spacing w:after="0"/>
        <w:ind w:left="0"/>
        <w:jc w:val="both"/>
      </w:pPr>
      <w:r>
        <w:rPr>
          <w:rFonts w:ascii="Times New Roman"/>
          <w:b w:val="false"/>
          <w:i w:val="false"/>
          <w:color w:val="000000"/>
          <w:sz w:val="28"/>
        </w:rPr>
        <w:t>
      7) участие в решении проблемных вопросов инвесторов на региональном уровне, защита интересов инвесторов;</w:t>
      </w:r>
    </w:p>
    <w:p>
      <w:pPr>
        <w:spacing w:after="0"/>
        <w:ind w:left="0"/>
        <w:jc w:val="both"/>
      </w:pPr>
      <w:r>
        <w:rPr>
          <w:rFonts w:ascii="Times New Roman"/>
          <w:b w:val="false"/>
          <w:i w:val="false"/>
          <w:color w:val="000000"/>
          <w:sz w:val="28"/>
        </w:rPr>
        <w:t>
      8) информационно-аналитическое обеспечение инвесторов, уполномоченных государственных органов, задействованных институтов развития и прочих заинтересованных организаций;</w:t>
      </w:r>
    </w:p>
    <w:p>
      <w:pPr>
        <w:spacing w:after="0"/>
        <w:ind w:left="0"/>
        <w:jc w:val="both"/>
      </w:pPr>
      <w:r>
        <w:rPr>
          <w:rFonts w:ascii="Times New Roman"/>
          <w:b w:val="false"/>
          <w:i w:val="false"/>
          <w:color w:val="000000"/>
          <w:sz w:val="28"/>
        </w:rPr>
        <w:t>
      9) проведение обучающих семинаров для местных предпринимателей касательно привлечения инвестиций и их эффективного использования;</w:t>
      </w:r>
    </w:p>
    <w:p>
      <w:pPr>
        <w:spacing w:after="0"/>
        <w:ind w:left="0"/>
        <w:jc w:val="both"/>
      </w:pPr>
      <w:r>
        <w:rPr>
          <w:rFonts w:ascii="Times New Roman"/>
          <w:b w:val="false"/>
          <w:i w:val="false"/>
          <w:color w:val="000000"/>
          <w:sz w:val="28"/>
        </w:rPr>
        <w:t>
      10) организация переговоров, встреч, "круглых столов" инвесторов с уполномоченными государственными органами, институтами развития;</w:t>
      </w:r>
    </w:p>
    <w:p>
      <w:pPr>
        <w:spacing w:after="0"/>
        <w:ind w:left="0"/>
        <w:jc w:val="both"/>
      </w:pPr>
      <w:r>
        <w:rPr>
          <w:rFonts w:ascii="Times New Roman"/>
          <w:b w:val="false"/>
          <w:i w:val="false"/>
          <w:color w:val="000000"/>
          <w:sz w:val="28"/>
        </w:rPr>
        <w:t>
      11) организация инвестиционных форумов/выставок с участием казахстанской и зарубежной сторон;</w:t>
      </w:r>
    </w:p>
    <w:p>
      <w:pPr>
        <w:spacing w:after="0"/>
        <w:ind w:left="0"/>
        <w:jc w:val="both"/>
      </w:pPr>
      <w:r>
        <w:rPr>
          <w:rFonts w:ascii="Times New Roman"/>
          <w:b w:val="false"/>
          <w:i w:val="false"/>
          <w:color w:val="000000"/>
          <w:sz w:val="28"/>
        </w:rPr>
        <w:t>
      12) представление интересов региона на международных инвестиционных мероприятиях;</w:t>
      </w:r>
    </w:p>
    <w:p>
      <w:pPr>
        <w:spacing w:after="0"/>
        <w:ind w:left="0"/>
        <w:jc w:val="both"/>
      </w:pPr>
      <w:r>
        <w:rPr>
          <w:rFonts w:ascii="Times New Roman"/>
          <w:b w:val="false"/>
          <w:i w:val="false"/>
          <w:color w:val="000000"/>
          <w:sz w:val="28"/>
        </w:rPr>
        <w:t>
      13) поиск потенциальных партнеров для создания совместных предприятий между казахстанской и зарубежной сторонами;</w:t>
      </w:r>
    </w:p>
    <w:p>
      <w:pPr>
        <w:spacing w:after="0"/>
        <w:ind w:left="0"/>
        <w:jc w:val="both"/>
      </w:pPr>
      <w:r>
        <w:rPr>
          <w:rFonts w:ascii="Times New Roman"/>
          <w:b w:val="false"/>
          <w:i w:val="false"/>
          <w:color w:val="000000"/>
          <w:sz w:val="28"/>
        </w:rPr>
        <w:t>
      14) содействие в подписании договоров, меморандумов, соглашений между государственными органами, местными предприятиями и инвесторами в пределах компетенции Центра обслуживания инвесторов;</w:t>
      </w:r>
    </w:p>
    <w:p>
      <w:pPr>
        <w:spacing w:after="0"/>
        <w:ind w:left="0"/>
        <w:jc w:val="both"/>
      </w:pPr>
      <w:r>
        <w:rPr>
          <w:rFonts w:ascii="Times New Roman"/>
          <w:b w:val="false"/>
          <w:i w:val="false"/>
          <w:color w:val="000000"/>
          <w:sz w:val="28"/>
        </w:rPr>
        <w:t>
      15) оказание прочих услуг в рамках сервисной поддержки инвесторов.</w:t>
      </w:r>
    </w:p>
    <w:bookmarkStart w:name="z9" w:id="7"/>
    <w:p>
      <w:pPr>
        <w:spacing w:after="0"/>
        <w:ind w:left="0"/>
        <w:jc w:val="both"/>
      </w:pPr>
      <w:r>
        <w:rPr>
          <w:rFonts w:ascii="Times New Roman"/>
          <w:b w:val="false"/>
          <w:i w:val="false"/>
          <w:color w:val="000000"/>
          <w:sz w:val="28"/>
        </w:rPr>
        <w:t>
      Прогноз экономического развития области</w:t>
      </w:r>
    </w:p>
    <w:bookmarkEnd w:id="7"/>
    <w:p>
      <w:pPr>
        <w:spacing w:after="0"/>
        <w:ind w:left="0"/>
        <w:jc w:val="both"/>
      </w:pPr>
      <w:r>
        <w:rPr>
          <w:rFonts w:ascii="Times New Roman"/>
          <w:b w:val="false"/>
          <w:i w:val="false"/>
          <w:color w:val="000000"/>
          <w:sz w:val="28"/>
        </w:rPr>
        <w:t>
      Перспективы Республики Казахстан в среднесрочном периоде будут связаны с дальнейшим развитием нефтегазового комплекса, в связи с чем, область с учетом сложившейся специализации и дальнейшего наращивания добычи нефти и газа будет оставаться одним из ведущих центров добычи углеводородного сырья и переработки природного газа, конкурентоспособных отраслей обрабатывающей промышленности и агропромышленного комплекса, активного приграничного сотрудничества.</w:t>
      </w:r>
    </w:p>
    <w:p>
      <w:pPr>
        <w:spacing w:after="0"/>
        <w:ind w:left="0"/>
        <w:jc w:val="both"/>
      </w:pPr>
      <w:r>
        <w:rPr>
          <w:rFonts w:ascii="Times New Roman"/>
          <w:b w:val="false"/>
          <w:i w:val="false"/>
          <w:color w:val="000000"/>
          <w:sz w:val="28"/>
        </w:rPr>
        <w:t>
      Основной целью развития региона является создание динамично развивающейся, сбалансированной, диверсифицированной и конкурентоспособной экономики, обеспечивающей высокий уровень благосостояния и высокие стандарты качества жизни населения, социального обслуживания, образования, здравоохранения, культуры, спорта, жизнеобеспечивающей инфраструктуры.</w:t>
      </w:r>
    </w:p>
    <w:p>
      <w:pPr>
        <w:spacing w:after="0"/>
        <w:ind w:left="0"/>
        <w:jc w:val="both"/>
      </w:pPr>
      <w:r>
        <w:rPr>
          <w:rFonts w:ascii="Times New Roman"/>
          <w:b w:val="false"/>
          <w:i w:val="false"/>
          <w:color w:val="000000"/>
          <w:sz w:val="28"/>
        </w:rPr>
        <w:t>
      Реализация общего видения направлена на:</w:t>
      </w:r>
    </w:p>
    <w:p>
      <w:pPr>
        <w:spacing w:after="0"/>
        <w:ind w:left="0"/>
        <w:jc w:val="both"/>
      </w:pPr>
      <w:r>
        <w:rPr>
          <w:rFonts w:ascii="Times New Roman"/>
          <w:b w:val="false"/>
          <w:i w:val="false"/>
          <w:color w:val="000000"/>
          <w:sz w:val="28"/>
        </w:rPr>
        <w:t>
      1) развитие традиционного приоритетного сектора экономики региона – нефтегазового с последующим переходом углеводородных производств на продукцию глубокой переработки;</w:t>
      </w:r>
    </w:p>
    <w:p>
      <w:pPr>
        <w:spacing w:after="0"/>
        <w:ind w:left="0"/>
        <w:jc w:val="both"/>
      </w:pPr>
      <w:r>
        <w:rPr>
          <w:rFonts w:ascii="Times New Roman"/>
          <w:b w:val="false"/>
          <w:i w:val="false"/>
          <w:color w:val="000000"/>
          <w:sz w:val="28"/>
        </w:rPr>
        <w:t>
      2) наращивание объемов производства продукции обрабатывающей промышленности с высокой производительностью и конкурентоспособностью выпускаемой продукции, достигаемыми путем диверсификации производства, расширения инвестиционной деятельности в несырьевые сектора экономики при участии институтов развития, а также внедрения международных стандартов качества;</w:t>
      </w:r>
    </w:p>
    <w:p>
      <w:pPr>
        <w:spacing w:after="0"/>
        <w:ind w:left="0"/>
        <w:jc w:val="both"/>
      </w:pPr>
      <w:r>
        <w:rPr>
          <w:rFonts w:ascii="Times New Roman"/>
          <w:b w:val="false"/>
          <w:i w:val="false"/>
          <w:color w:val="000000"/>
          <w:sz w:val="28"/>
        </w:rPr>
        <w:t>
      3) обеспечение потребностей области сельскохозяйственной продукцией и продовольствием собственного производства, повышение конкурентоспособности аграрного сектора экономики и формирование экспортных ресурсов;</w:t>
      </w:r>
    </w:p>
    <w:p>
      <w:pPr>
        <w:spacing w:after="0"/>
        <w:ind w:left="0"/>
        <w:jc w:val="both"/>
      </w:pPr>
      <w:r>
        <w:rPr>
          <w:rFonts w:ascii="Times New Roman"/>
          <w:b w:val="false"/>
          <w:i w:val="false"/>
          <w:color w:val="000000"/>
          <w:sz w:val="28"/>
        </w:rPr>
        <w:t>
      4) развитие межрегионального и международного сотрудничества с регионами Казахстана и приграничными иностранными государствами;</w:t>
      </w:r>
    </w:p>
    <w:p>
      <w:pPr>
        <w:spacing w:after="0"/>
        <w:ind w:left="0"/>
        <w:jc w:val="both"/>
      </w:pPr>
      <w:r>
        <w:rPr>
          <w:rFonts w:ascii="Times New Roman"/>
          <w:b w:val="false"/>
          <w:i w:val="false"/>
          <w:color w:val="000000"/>
          <w:sz w:val="28"/>
        </w:rPr>
        <w:t>
      5) создание благоприятных условий для развития и повышения конкурентоспособности малого и среднего бизнеса региона;</w:t>
      </w:r>
    </w:p>
    <w:p>
      <w:pPr>
        <w:spacing w:after="0"/>
        <w:ind w:left="0"/>
        <w:jc w:val="both"/>
      </w:pPr>
      <w:r>
        <w:rPr>
          <w:rFonts w:ascii="Times New Roman"/>
          <w:b w:val="false"/>
          <w:i w:val="false"/>
          <w:color w:val="000000"/>
          <w:sz w:val="28"/>
        </w:rPr>
        <w:t>
      6) улучшение экологической ситуации региона через обеспечение рационального природопользования и снижение экологической нагрузки на окружающую среду;</w:t>
      </w:r>
    </w:p>
    <w:p>
      <w:pPr>
        <w:spacing w:after="0"/>
        <w:ind w:left="0"/>
        <w:jc w:val="both"/>
      </w:pPr>
      <w:r>
        <w:rPr>
          <w:rFonts w:ascii="Times New Roman"/>
          <w:b w:val="false"/>
          <w:i w:val="false"/>
          <w:color w:val="000000"/>
          <w:sz w:val="28"/>
        </w:rPr>
        <w:t>
      7) повышение благосостояния и уровня качества жизни населения путем улучшения демографической ситуации в области, предоставления качественных услуг образования и здравоохранения, роста объемов жилищного строительства, формирования целостной и эффективной системы социальной поддержки;</w:t>
      </w:r>
    </w:p>
    <w:p>
      <w:pPr>
        <w:spacing w:after="0"/>
        <w:ind w:left="0"/>
        <w:jc w:val="both"/>
      </w:pPr>
      <w:r>
        <w:rPr>
          <w:rFonts w:ascii="Times New Roman"/>
          <w:b w:val="false"/>
          <w:i w:val="false"/>
          <w:color w:val="000000"/>
          <w:sz w:val="28"/>
        </w:rPr>
        <w:t>
      8) повышение уровня инфраструктурного развития области посредством улучшения состояния транспортной жизнеобеспечивающей инфраструктуры.</w:t>
      </w:r>
    </w:p>
    <w:bookmarkStart w:name="z10" w:id="8"/>
    <w:p>
      <w:pPr>
        <w:spacing w:after="0"/>
        <w:ind w:left="0"/>
        <w:jc w:val="both"/>
      </w:pPr>
      <w:r>
        <w:rPr>
          <w:rFonts w:ascii="Times New Roman"/>
          <w:b w:val="false"/>
          <w:i w:val="false"/>
          <w:color w:val="000000"/>
          <w:sz w:val="28"/>
        </w:rPr>
        <w:t>
      Влияние глобальных факторов внешней среды</w:t>
      </w:r>
    </w:p>
    <w:bookmarkEnd w:id="8"/>
    <w:bookmarkStart w:name="z11" w:id="9"/>
    <w:p>
      <w:pPr>
        <w:spacing w:after="0"/>
        <w:ind w:left="0"/>
        <w:jc w:val="both"/>
      </w:pPr>
      <w:r>
        <w:rPr>
          <w:rFonts w:ascii="Times New Roman"/>
          <w:b w:val="false"/>
          <w:i w:val="false"/>
          <w:color w:val="000000"/>
          <w:sz w:val="28"/>
        </w:rPr>
        <w:t>
      Политико-правовые факторы</w:t>
      </w:r>
    </w:p>
    <w:bookmarkEnd w:id="9"/>
    <w:p>
      <w:pPr>
        <w:spacing w:after="0"/>
        <w:ind w:left="0"/>
        <w:jc w:val="both"/>
      </w:pPr>
      <w:r>
        <w:rPr>
          <w:rFonts w:ascii="Times New Roman"/>
          <w:b w:val="false"/>
          <w:i w:val="false"/>
          <w:color w:val="000000"/>
          <w:sz w:val="28"/>
        </w:rPr>
        <w:t>
      Политические факторы оказывают значительное влияние на достижение целей и задач компании. В мировой экономике из-за кризиса происходят глобальные изменения, влияющие на перспективы развития экономики Казахстана.</w:t>
      </w:r>
    </w:p>
    <w:p>
      <w:pPr>
        <w:spacing w:after="0"/>
        <w:ind w:left="0"/>
        <w:jc w:val="both"/>
      </w:pPr>
      <w:r>
        <w:rPr>
          <w:rFonts w:ascii="Times New Roman"/>
          <w:b w:val="false"/>
          <w:i w:val="false"/>
          <w:color w:val="000000"/>
          <w:sz w:val="28"/>
        </w:rPr>
        <w:t>
      Вместе с тем, стабильные, внутриполитические условия, а также многовекторность международных отношений Республики Казахстан способствуют усиленному и динамичному развитию экономики области. Кроме того, государством принимается комплекс мер, благоприятствующих развитию различных отраслей экономики и СПК.</w:t>
      </w:r>
    </w:p>
    <w:p>
      <w:pPr>
        <w:spacing w:after="0"/>
        <w:ind w:left="0"/>
        <w:jc w:val="both"/>
      </w:pPr>
      <w:r>
        <w:rPr>
          <w:rFonts w:ascii="Times New Roman"/>
          <w:b w:val="false"/>
          <w:i w:val="false"/>
          <w:color w:val="000000"/>
          <w:sz w:val="28"/>
        </w:rPr>
        <w:t xml:space="preserve">
      СПК руководствуется в своей деятельности правовыми нормами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Налогового кодекса Республики Казахстан,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13 мая 2003 года "Об акционерных обществах".</w:t>
      </w:r>
    </w:p>
    <w:bookmarkStart w:name="z12" w:id="10"/>
    <w:p>
      <w:pPr>
        <w:spacing w:after="0"/>
        <w:ind w:left="0"/>
        <w:jc w:val="both"/>
      </w:pPr>
      <w:r>
        <w:rPr>
          <w:rFonts w:ascii="Times New Roman"/>
          <w:b w:val="false"/>
          <w:i w:val="false"/>
          <w:color w:val="000000"/>
          <w:sz w:val="28"/>
        </w:rPr>
        <w:t>
      Хозяйственные факторы</w:t>
      </w:r>
    </w:p>
    <w:bookmarkEnd w:id="10"/>
    <w:p>
      <w:pPr>
        <w:spacing w:after="0"/>
        <w:ind w:left="0"/>
        <w:jc w:val="both"/>
      </w:pPr>
      <w:r>
        <w:rPr>
          <w:rFonts w:ascii="Times New Roman"/>
          <w:b w:val="false"/>
          <w:i w:val="false"/>
          <w:color w:val="000000"/>
          <w:sz w:val="28"/>
        </w:rPr>
        <w:t>
      СПК необходимо учитывать возможные хозяйственные риски, которым подвергаются стратегические партнеры. Постоянные колебания цен на сырье, энергоресурсы, комплектующие, материалы оказывают влияние на успешность совместно реализуемых проектов. Учитывая длительность сроков возврата средств, инвестированных в совместно реализуемые проекты, необходимо тщательно оценивать потенциальные изменения таких факторов хозяйственной деятельности, как изменения объемов производства, стоимости затрат, изменения рыночной конъюнктуры, конкурентной среды.</w:t>
      </w:r>
    </w:p>
    <w:bookmarkStart w:name="z13" w:id="11"/>
    <w:p>
      <w:pPr>
        <w:spacing w:after="0"/>
        <w:ind w:left="0"/>
        <w:jc w:val="both"/>
      </w:pPr>
      <w:r>
        <w:rPr>
          <w:rFonts w:ascii="Times New Roman"/>
          <w:b w:val="false"/>
          <w:i w:val="false"/>
          <w:color w:val="000000"/>
          <w:sz w:val="28"/>
        </w:rPr>
        <w:t>
      Демографические факторы</w:t>
      </w:r>
    </w:p>
    <w:bookmarkEnd w:id="11"/>
    <w:p>
      <w:pPr>
        <w:spacing w:after="0"/>
        <w:ind w:left="0"/>
        <w:jc w:val="both"/>
      </w:pPr>
      <w:r>
        <w:rPr>
          <w:rFonts w:ascii="Times New Roman"/>
          <w:b w:val="false"/>
          <w:i w:val="false"/>
          <w:color w:val="000000"/>
          <w:sz w:val="28"/>
        </w:rPr>
        <w:t>
      За последние годы в области, хоть и медленными темпами, наблюдается тенденция роста численности населения. Так, численность области в 2013 году в сравнении с 2012 годом увеличилась на 3,7 тысяч человек. В настоящее время численность области достигла 624,2 тысяч человек. Демографический рост диктует компании новые задачи по увеличению объемов производства продукции, созданию новых мощностей, производств, рабочих мест.</w:t>
      </w:r>
    </w:p>
    <w:bookmarkStart w:name="z14" w:id="12"/>
    <w:p>
      <w:pPr>
        <w:spacing w:after="0"/>
        <w:ind w:left="0"/>
        <w:jc w:val="both"/>
      </w:pPr>
      <w:r>
        <w:rPr>
          <w:rFonts w:ascii="Times New Roman"/>
          <w:b w:val="false"/>
          <w:i w:val="false"/>
          <w:color w:val="000000"/>
          <w:sz w:val="28"/>
        </w:rPr>
        <w:t>
      Технологические факторы</w:t>
      </w:r>
    </w:p>
    <w:bookmarkEnd w:id="12"/>
    <w:p>
      <w:pPr>
        <w:spacing w:after="0"/>
        <w:ind w:left="0"/>
        <w:jc w:val="both"/>
      </w:pPr>
      <w:r>
        <w:rPr>
          <w:rFonts w:ascii="Times New Roman"/>
          <w:b w:val="false"/>
          <w:i w:val="false"/>
          <w:color w:val="000000"/>
          <w:sz w:val="28"/>
        </w:rPr>
        <w:t>
      Ключевыми факторами, влияющими на технологическое развитие региона, являются привлечение новых технологий, техническое перевооружение, которые позволят повысить конкурентоспособность продукции, продвижение товаров на мировые рынки, увеличить производительность труда, эффективность производства. Особое влияние данных факторов на технологическое развитие обусловлено научно-техническим потенциалом (наличием в области крупных промышленных предприятий с высококвалифицированными инженерными кадрами, имеется технопарк).</w:t>
      </w:r>
    </w:p>
    <w:p>
      <w:pPr>
        <w:spacing w:after="0"/>
        <w:ind w:left="0"/>
        <w:jc w:val="both"/>
      </w:pPr>
      <w:r>
        <w:rPr>
          <w:rFonts w:ascii="Times New Roman"/>
          <w:b w:val="false"/>
          <w:i w:val="false"/>
          <w:color w:val="000000"/>
          <w:sz w:val="28"/>
        </w:rPr>
        <w:t xml:space="preserve">
      Вместе с тем, имеет место низкий уровень заинтересованности во внедрении инноваций реальными секторами экономики. Это связано с отсутствием отработанных механизмов передачи знаний в реальный сектор, а также действенных стимулов у предприятий для внедрения новшеств. В этой связи, согласно </w:t>
      </w:r>
      <w:r>
        <w:rPr>
          <w:rFonts w:ascii="Times New Roman"/>
          <w:b w:val="false"/>
          <w:i w:val="false"/>
          <w:color w:val="000000"/>
          <w:sz w:val="28"/>
        </w:rPr>
        <w:t>Концепции</w:t>
      </w:r>
      <w:r>
        <w:rPr>
          <w:rFonts w:ascii="Times New Roman"/>
          <w:b w:val="false"/>
          <w:i w:val="false"/>
          <w:color w:val="000000"/>
          <w:sz w:val="28"/>
        </w:rPr>
        <w:t xml:space="preserve"> инновационного развития Республики Казахстан до 2020 года, принятой в 2013 году, СПК готово помочь создать условия для развития высокотехнологичного малого и среднего бизнеса.</w:t>
      </w:r>
    </w:p>
    <w:bookmarkStart w:name="z15" w:id="13"/>
    <w:p>
      <w:pPr>
        <w:spacing w:after="0"/>
        <w:ind w:left="0"/>
        <w:jc w:val="both"/>
      </w:pPr>
      <w:r>
        <w:rPr>
          <w:rFonts w:ascii="Times New Roman"/>
          <w:b w:val="false"/>
          <w:i w:val="false"/>
          <w:color w:val="000000"/>
          <w:sz w:val="28"/>
        </w:rPr>
        <w:t>
      Анализ внутренней среды</w:t>
      </w:r>
    </w:p>
    <w:bookmarkEnd w:id="13"/>
    <w:bookmarkStart w:name="z16" w:id="14"/>
    <w:p>
      <w:pPr>
        <w:spacing w:after="0"/>
        <w:ind w:left="0"/>
        <w:jc w:val="both"/>
      </w:pPr>
      <w:r>
        <w:rPr>
          <w:rFonts w:ascii="Times New Roman"/>
          <w:b w:val="false"/>
          <w:i w:val="false"/>
          <w:color w:val="000000"/>
          <w:sz w:val="28"/>
        </w:rPr>
        <w:t>
      Общие сведения</w:t>
      </w:r>
    </w:p>
    <w:bookmarkEnd w:id="14"/>
    <w:p>
      <w:pPr>
        <w:spacing w:after="0"/>
        <w:ind w:left="0"/>
        <w:jc w:val="both"/>
      </w:pPr>
      <w:r>
        <w:rPr>
          <w:rFonts w:ascii="Times New Roman"/>
          <w:b w:val="false"/>
          <w:i w:val="false"/>
          <w:color w:val="000000"/>
          <w:sz w:val="28"/>
        </w:rPr>
        <w:t>
      СПК создано в ноябре 2010 года в результате реорганизации АО "Национальная компания "Социально-предпринимательская корпорация "Батыс" путем разделения на два акционерных общества.</w:t>
      </w:r>
    </w:p>
    <w:p>
      <w:pPr>
        <w:spacing w:after="0"/>
        <w:ind w:left="0"/>
        <w:jc w:val="both"/>
      </w:pPr>
      <w:r>
        <w:rPr>
          <w:rFonts w:ascii="Times New Roman"/>
          <w:b w:val="false"/>
          <w:i w:val="false"/>
          <w:color w:val="000000"/>
          <w:sz w:val="28"/>
        </w:rPr>
        <w:t>
      За годы своей деятельности корпорацией совместно с частными партнерами были реализованы наиболее приоритетные проекты для экономики региона.</w:t>
      </w:r>
    </w:p>
    <w:p>
      <w:pPr>
        <w:spacing w:after="0"/>
        <w:ind w:left="0"/>
        <w:jc w:val="both"/>
      </w:pPr>
      <w:r>
        <w:rPr>
          <w:rFonts w:ascii="Times New Roman"/>
          <w:b w:val="false"/>
          <w:i w:val="false"/>
          <w:color w:val="000000"/>
          <w:sz w:val="28"/>
        </w:rPr>
        <w:t>
      В области с участием СПК реализовано 7 инвестиционных проектов общей стоимостью 13976,7 млн. тенге. Сумма инвестирования со стороны СПК составила 723,0 млн. тенге. Создано 269 новых рабочих мест. Так, на 1 тенге, вложенный СПК, привлечено 18,3 тенге частных инвестиций.</w:t>
      </w:r>
    </w:p>
    <w:p>
      <w:pPr>
        <w:spacing w:after="0"/>
        <w:ind w:left="0"/>
        <w:jc w:val="both"/>
      </w:pPr>
      <w:r>
        <w:rPr>
          <w:rFonts w:ascii="Times New Roman"/>
          <w:b w:val="false"/>
          <w:i w:val="false"/>
          <w:color w:val="000000"/>
          <w:sz w:val="28"/>
        </w:rPr>
        <w:t>
      Одним из важных проектов стало строительство маслозавода на станции Пойма в Теректинском районе Западно-Казахстанской области.</w:t>
      </w:r>
    </w:p>
    <w:p>
      <w:pPr>
        <w:spacing w:after="0"/>
        <w:ind w:left="0"/>
        <w:jc w:val="both"/>
      </w:pPr>
      <w:r>
        <w:rPr>
          <w:rFonts w:ascii="Times New Roman"/>
          <w:b w:val="false"/>
          <w:i w:val="false"/>
          <w:color w:val="000000"/>
          <w:sz w:val="28"/>
        </w:rPr>
        <w:t>
      Годовая производительность завода – 7400 тонн масла в год.</w:t>
      </w:r>
    </w:p>
    <w:p>
      <w:pPr>
        <w:spacing w:after="0"/>
        <w:ind w:left="0"/>
        <w:jc w:val="both"/>
      </w:pPr>
      <w:r>
        <w:rPr>
          <w:rFonts w:ascii="Times New Roman"/>
          <w:b w:val="false"/>
          <w:i w:val="false"/>
          <w:color w:val="000000"/>
          <w:sz w:val="28"/>
        </w:rPr>
        <w:t>
      Годовой объем переработки масло семян – 18500 тонн.</w:t>
      </w:r>
    </w:p>
    <w:p>
      <w:pPr>
        <w:spacing w:after="0"/>
        <w:ind w:left="0"/>
        <w:jc w:val="both"/>
      </w:pPr>
      <w:r>
        <w:rPr>
          <w:rFonts w:ascii="Times New Roman"/>
          <w:b w:val="false"/>
          <w:i w:val="false"/>
          <w:color w:val="000000"/>
          <w:sz w:val="28"/>
        </w:rPr>
        <w:t>
      Еще один значительный для области проект – строительство газотурбинной электростанции.</w:t>
      </w:r>
    </w:p>
    <w:p>
      <w:pPr>
        <w:spacing w:after="0"/>
        <w:ind w:left="0"/>
        <w:jc w:val="both"/>
      </w:pPr>
      <w:r>
        <w:rPr>
          <w:rFonts w:ascii="Times New Roman"/>
          <w:b w:val="false"/>
          <w:i w:val="false"/>
          <w:color w:val="000000"/>
          <w:sz w:val="28"/>
        </w:rPr>
        <w:t>
      Одной из задач проекта является ликвидация энергодефицита региона, который закупает 40 – 50 МВт электрической мощности в России.</w:t>
      </w:r>
    </w:p>
    <w:p>
      <w:pPr>
        <w:spacing w:after="0"/>
        <w:ind w:left="0"/>
        <w:jc w:val="both"/>
      </w:pPr>
      <w:r>
        <w:rPr>
          <w:rFonts w:ascii="Times New Roman"/>
          <w:b w:val="false"/>
          <w:i w:val="false"/>
          <w:color w:val="000000"/>
          <w:sz w:val="28"/>
        </w:rPr>
        <w:t>
      Для формирования сельскохозяйственного кластера в регионе СПК приняла участие в строительстве современного овощехранилища.</w:t>
      </w:r>
    </w:p>
    <w:p>
      <w:pPr>
        <w:spacing w:after="0"/>
        <w:ind w:left="0"/>
        <w:jc w:val="both"/>
      </w:pPr>
      <w:r>
        <w:rPr>
          <w:rFonts w:ascii="Times New Roman"/>
          <w:b w:val="false"/>
          <w:i w:val="false"/>
          <w:color w:val="000000"/>
          <w:sz w:val="28"/>
        </w:rPr>
        <w:t>
      Данное хранилище вместимостью 4000 тонн не имеет аналогов в области, полностью соответствует международным стандартам, все производственные процессы автоматизированы.</w:t>
      </w:r>
    </w:p>
    <w:p>
      <w:pPr>
        <w:spacing w:after="0"/>
        <w:ind w:left="0"/>
        <w:jc w:val="both"/>
      </w:pPr>
      <w:r>
        <w:rPr>
          <w:rFonts w:ascii="Times New Roman"/>
          <w:b w:val="false"/>
          <w:i w:val="false"/>
          <w:color w:val="000000"/>
          <w:sz w:val="28"/>
        </w:rPr>
        <w:t>
      Одним из перспективных проектов является строительство завода по переработке солодкового корня с производственной мощностью 3000 тонн в год.</w:t>
      </w:r>
    </w:p>
    <w:p>
      <w:pPr>
        <w:spacing w:after="0"/>
        <w:ind w:left="0"/>
        <w:jc w:val="both"/>
      </w:pPr>
      <w:r>
        <w:rPr>
          <w:rFonts w:ascii="Times New Roman"/>
          <w:b w:val="false"/>
          <w:i w:val="false"/>
          <w:color w:val="000000"/>
          <w:sz w:val="28"/>
        </w:rPr>
        <w:t>
      В целях поддержки субъектов малого предпринимательства СПК оказало им реальную помощь посредством увеличения уставного капитала микрокредитной организации "Орал".</w:t>
      </w:r>
    </w:p>
    <w:p>
      <w:pPr>
        <w:spacing w:after="0"/>
        <w:ind w:left="0"/>
        <w:jc w:val="both"/>
      </w:pPr>
      <w:r>
        <w:rPr>
          <w:rFonts w:ascii="Times New Roman"/>
          <w:b w:val="false"/>
          <w:i w:val="false"/>
          <w:color w:val="000000"/>
          <w:sz w:val="28"/>
        </w:rPr>
        <w:t>
      Во исполнение поручений Заместителя Премьера-Министра Республики Казахстан осуществлена реализация проектов по созданию сервисно-заготовительных центров на базе АО "Батыс Кунбагыс" и ТОО "Агротраст".</w:t>
      </w:r>
    </w:p>
    <w:p>
      <w:pPr>
        <w:spacing w:after="0"/>
        <w:ind w:left="0"/>
        <w:jc w:val="both"/>
      </w:pPr>
      <w:r>
        <w:rPr>
          <w:rFonts w:ascii="Times New Roman"/>
          <w:b w:val="false"/>
          <w:i w:val="false"/>
          <w:color w:val="000000"/>
          <w:sz w:val="28"/>
        </w:rPr>
        <w:t>
      Одним из направлений деятельности СПК является привлечение инвестиций в разведку и добычу полезных ископаемых.</w:t>
      </w:r>
    </w:p>
    <w:p>
      <w:pPr>
        <w:spacing w:after="0"/>
        <w:ind w:left="0"/>
        <w:jc w:val="both"/>
      </w:pPr>
      <w:r>
        <w:rPr>
          <w:rFonts w:ascii="Times New Roman"/>
          <w:b w:val="false"/>
          <w:i w:val="false"/>
          <w:color w:val="000000"/>
          <w:sz w:val="28"/>
        </w:rPr>
        <w:t>
      Путем прямых переговоров на территории Западно-Казахстанской области СПК заключено 13 контрактов на добычу и совмещенную разведку общераспространенных полезных ископаемых. Совместно с инвесторами создано 10 предприятий, которым передано право недропользования.</w:t>
      </w:r>
    </w:p>
    <w:p>
      <w:pPr>
        <w:spacing w:after="0"/>
        <w:ind w:left="0"/>
        <w:jc w:val="both"/>
      </w:pPr>
      <w:r>
        <w:rPr>
          <w:rFonts w:ascii="Times New Roman"/>
          <w:b w:val="false"/>
          <w:i w:val="false"/>
          <w:color w:val="000000"/>
          <w:sz w:val="28"/>
        </w:rPr>
        <w:t xml:space="preserve">
      Сегодня СПК участвует в реализации ряда государственных программ: </w:t>
      </w:r>
      <w:r>
        <w:rPr>
          <w:rFonts w:ascii="Times New Roman"/>
          <w:b w:val="false"/>
          <w:i w:val="false"/>
          <w:color w:val="000000"/>
          <w:sz w:val="28"/>
        </w:rPr>
        <w:t>"Занятость 2020"</w:t>
      </w:r>
      <w:r>
        <w:rPr>
          <w:rFonts w:ascii="Times New Roman"/>
          <w:b w:val="false"/>
          <w:i w:val="false"/>
          <w:color w:val="000000"/>
          <w:sz w:val="28"/>
        </w:rPr>
        <w:t xml:space="preserve">, "формирование региональных продовольственных стабилизационных фондов", </w:t>
      </w:r>
      <w:r>
        <w:rPr>
          <w:rFonts w:ascii="Times New Roman"/>
          <w:b w:val="false"/>
          <w:i w:val="false"/>
          <w:color w:val="000000"/>
          <w:sz w:val="28"/>
        </w:rPr>
        <w:t>"Программа модернизации жилищно-коммунального хозяйства Республики Казахстан на 2010 – 2020 годы"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Постановлением акимата Западно-Казахстанской области от 4 октября 2011 года № 170 СПК определено уполномоченной региональной организацией по второму направлению "Содействие развитию предпринимательства на селе" </w:t>
      </w:r>
      <w:r>
        <w:rPr>
          <w:rFonts w:ascii="Times New Roman"/>
          <w:b w:val="false"/>
          <w:i w:val="false"/>
          <w:color w:val="000000"/>
          <w:sz w:val="28"/>
        </w:rPr>
        <w:t>Программы</w:t>
      </w:r>
      <w:r>
        <w:rPr>
          <w:rFonts w:ascii="Times New Roman"/>
          <w:b w:val="false"/>
          <w:i w:val="false"/>
          <w:color w:val="000000"/>
          <w:sz w:val="28"/>
        </w:rPr>
        <w:t xml:space="preserve"> "Занятость 2020".</w:t>
      </w:r>
    </w:p>
    <w:p>
      <w:pPr>
        <w:spacing w:after="0"/>
        <w:ind w:left="0"/>
        <w:jc w:val="both"/>
      </w:pPr>
      <w:r>
        <w:rPr>
          <w:rFonts w:ascii="Times New Roman"/>
          <w:b w:val="false"/>
          <w:i w:val="false"/>
          <w:color w:val="000000"/>
          <w:sz w:val="28"/>
        </w:rPr>
        <w:t>
      В настоящее время СПК создано 100 % дочерняя организация – ТОО "Стабилизационный фонд Западно-Казахстанской области".</w:t>
      </w:r>
    </w:p>
    <w:p>
      <w:pPr>
        <w:spacing w:after="0"/>
        <w:ind w:left="0"/>
        <w:jc w:val="both"/>
      </w:pPr>
      <w:r>
        <w:rPr>
          <w:rFonts w:ascii="Times New Roman"/>
          <w:b w:val="false"/>
          <w:i w:val="false"/>
          <w:color w:val="000000"/>
          <w:sz w:val="28"/>
        </w:rPr>
        <w:t>
      Целью создания стабилизационных фондов являются сглаживание сезонных и спекулятивных колебаний цен на агропродовольственном рынке и обеспечение продовольственной безопасности на основные виды продуктов питания. Для формирования закупа социально значимых товаров и оплаты производственных расходов АО "Национальная компания "Продкорпорация" выделен заем в размере 658,6 млн. тенге.</w:t>
      </w:r>
    </w:p>
    <w:p>
      <w:pPr>
        <w:spacing w:after="0"/>
        <w:ind w:left="0"/>
        <w:jc w:val="both"/>
      </w:pPr>
      <w:r>
        <w:rPr>
          <w:rFonts w:ascii="Times New Roman"/>
          <w:b w:val="false"/>
          <w:i w:val="false"/>
          <w:color w:val="000000"/>
          <w:sz w:val="28"/>
        </w:rPr>
        <w:t xml:space="preserve">
      В рамках реализации </w:t>
      </w:r>
      <w:r>
        <w:rPr>
          <w:rFonts w:ascii="Times New Roman"/>
          <w:b w:val="false"/>
          <w:i w:val="false"/>
          <w:color w:val="000000"/>
          <w:sz w:val="28"/>
        </w:rPr>
        <w:t>Программы</w:t>
      </w:r>
      <w:r>
        <w:rPr>
          <w:rFonts w:ascii="Times New Roman"/>
          <w:b w:val="false"/>
          <w:i w:val="false"/>
          <w:color w:val="000000"/>
          <w:sz w:val="28"/>
        </w:rPr>
        <w:t xml:space="preserve"> "Модернизация жилищно-коммунального хозяйства в Республике Казахстан на 2011 – 2020 годы" во втором полугодии 2011 года по 1-му механизму из средств республиканского бюджета на увеличение уставного капитала СПК выделено 120 млн. тенге, в 2012 году – 312,5 млн. тенге.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октября 2010 года № 1145 утверждена Программа по привлечению инвестиций, развитию специальных экономических зон и стимулированию экспорта в Республике Казахстан на 2010 – 2014 годы.</w:t>
      </w:r>
    </w:p>
    <w:p>
      <w:pPr>
        <w:spacing w:after="0"/>
        <w:ind w:left="0"/>
        <w:jc w:val="both"/>
      </w:pPr>
      <w:r>
        <w:rPr>
          <w:rFonts w:ascii="Times New Roman"/>
          <w:b w:val="false"/>
          <w:i w:val="false"/>
          <w:color w:val="000000"/>
          <w:sz w:val="28"/>
        </w:rPr>
        <w:t>
      Одним из направлений указанной программы является построение системной работы с иностранными инвесторами. Это – сопровождение инвесторов в регионах Казахстана. Непосредственную работу с иностранными инвесторами в регионах будут проводить местные исполнительные органы. Для этого при СПК создан Центр поддержки инновационных технологий и привлечения инвестиций (далее – Центр), который является фронт-офисом для операционного обслуживания инвесторов и осуществляет прямое общение с клиентом: получение первичных документов, необходимых контактов и другой информации для начала продвижения проекта, обеспечение оперативного и правильного реагирования на обращение иностранных инвесторов на местах. По сути, Центр выступает как региональное представительство АО "KAZNEX INVEST" и имеет тесное сотрудничество с АО "Национальное агентство технологического развития".</w:t>
      </w:r>
    </w:p>
    <w:bookmarkStart w:name="z17" w:id="15"/>
    <w:p>
      <w:pPr>
        <w:spacing w:after="0"/>
        <w:ind w:left="0"/>
        <w:jc w:val="both"/>
      </w:pPr>
      <w:r>
        <w:rPr>
          <w:rFonts w:ascii="Times New Roman"/>
          <w:b w:val="false"/>
          <w:i w:val="false"/>
          <w:color w:val="000000"/>
          <w:sz w:val="28"/>
        </w:rPr>
        <w:t>
      Анализ системы корпоративного управления СПК</w:t>
      </w:r>
    </w:p>
    <w:bookmarkEnd w:id="15"/>
    <w:p>
      <w:pPr>
        <w:spacing w:after="0"/>
        <w:ind w:left="0"/>
        <w:jc w:val="both"/>
      </w:pPr>
      <w:r>
        <w:rPr>
          <w:rFonts w:ascii="Times New Roman"/>
          <w:b w:val="false"/>
          <w:i w:val="false"/>
          <w:color w:val="000000"/>
          <w:sz w:val="28"/>
        </w:rPr>
        <w:t>
      Соблюдение принципов корпоративного управления позволяет СПК четко определить уровень взаимоотношений и ответственности между акционерами, советом директоров и менеджментом СПК, а также выстроить конструктивные отношения с дочерними и портфельными организациями.</w:t>
      </w:r>
    </w:p>
    <w:p>
      <w:pPr>
        <w:spacing w:after="0"/>
        <w:ind w:left="0"/>
        <w:jc w:val="both"/>
      </w:pPr>
      <w:r>
        <w:rPr>
          <w:rFonts w:ascii="Times New Roman"/>
          <w:b w:val="false"/>
          <w:i w:val="false"/>
          <w:color w:val="000000"/>
          <w:sz w:val="28"/>
        </w:rPr>
        <w:t>
      СПК стремится стать вертикально интегрированным холдингом с функционально выстроенной организационной структурой, предназначенной для эффективного достижения стратегических целей и задач деятельности СПК.</w:t>
      </w:r>
    </w:p>
    <w:p>
      <w:pPr>
        <w:spacing w:after="0"/>
        <w:ind w:left="0"/>
        <w:jc w:val="both"/>
      </w:pPr>
      <w:r>
        <w:rPr>
          <w:rFonts w:ascii="Times New Roman"/>
          <w:b w:val="false"/>
          <w:i w:val="false"/>
          <w:color w:val="000000"/>
          <w:sz w:val="28"/>
        </w:rPr>
        <w:t>
      Система корпоративного управления в СПК реализуется, с одной стороны, через совет директоров, в состав которого входят представители акционера и независимые директора, с другой стороны, через управление дочерними организациями и портфельными компаниями, создаваемыми с участием СПК, путем участия в их органах управления.</w:t>
      </w:r>
    </w:p>
    <w:p>
      <w:pPr>
        <w:spacing w:after="0"/>
        <w:ind w:left="0"/>
        <w:jc w:val="both"/>
      </w:pPr>
      <w:r>
        <w:rPr>
          <w:rFonts w:ascii="Times New Roman"/>
          <w:b w:val="false"/>
          <w:i w:val="false"/>
          <w:color w:val="000000"/>
          <w:sz w:val="28"/>
        </w:rPr>
        <w:t>
      Дочерние организации созданы СПК для управления практической реализацией бизнес-проектов в соответствующих приоритетных секторах экономики с учетом принципов и приоритетов инвестиционной деятельности СПК.</w:t>
      </w:r>
    </w:p>
    <w:p>
      <w:pPr>
        <w:spacing w:after="0"/>
        <w:ind w:left="0"/>
        <w:jc w:val="both"/>
      </w:pPr>
      <w:r>
        <w:rPr>
          <w:rFonts w:ascii="Times New Roman"/>
          <w:b w:val="false"/>
          <w:i w:val="false"/>
          <w:color w:val="000000"/>
          <w:sz w:val="28"/>
        </w:rPr>
        <w:t>
      В соответствии с решениями Правительства Республики Казахстан в оплату размещаемых акций СПК переданы различные государственные активы. В большинстве своем это нерентабельные предприятия и неликвидные объекты имущества коммунальной и республиканской собственности.</w:t>
      </w:r>
    </w:p>
    <w:p>
      <w:pPr>
        <w:spacing w:after="0"/>
        <w:ind w:left="0"/>
        <w:jc w:val="both"/>
      </w:pPr>
      <w:r>
        <w:rPr>
          <w:rFonts w:ascii="Times New Roman"/>
          <w:b w:val="false"/>
          <w:i w:val="false"/>
          <w:color w:val="000000"/>
          <w:sz w:val="28"/>
        </w:rPr>
        <w:t>
      В корпоративную структуру СПК входят 6 дочерних компаний:</w:t>
      </w:r>
    </w:p>
    <w:p>
      <w:pPr>
        <w:spacing w:after="0"/>
        <w:ind w:left="0"/>
        <w:jc w:val="both"/>
      </w:pPr>
      <w:r>
        <w:rPr>
          <w:rFonts w:ascii="Times New Roman"/>
          <w:b w:val="false"/>
          <w:i w:val="false"/>
          <w:color w:val="000000"/>
          <w:sz w:val="28"/>
        </w:rPr>
        <w:t>
      1) АО "Региональный инвестиционный центр "Градиент";</w:t>
      </w:r>
    </w:p>
    <w:p>
      <w:pPr>
        <w:spacing w:after="0"/>
        <w:ind w:left="0"/>
        <w:jc w:val="both"/>
      </w:pPr>
      <w:r>
        <w:rPr>
          <w:rFonts w:ascii="Times New Roman"/>
          <w:b w:val="false"/>
          <w:i w:val="false"/>
          <w:color w:val="000000"/>
          <w:sz w:val="28"/>
        </w:rPr>
        <w:t>
      2) ТОО "Оптово-розничный рынок сельскохозяйственных товаров "Ел-Ырысы";</w:t>
      </w:r>
    </w:p>
    <w:p>
      <w:pPr>
        <w:spacing w:after="0"/>
        <w:ind w:left="0"/>
        <w:jc w:val="both"/>
      </w:pPr>
      <w:r>
        <w:rPr>
          <w:rFonts w:ascii="Times New Roman"/>
          <w:b w:val="false"/>
          <w:i w:val="false"/>
          <w:color w:val="000000"/>
          <w:sz w:val="28"/>
        </w:rPr>
        <w:t>
      3) ТОО "Стабилизационный фонд Западно-Казахстанской области";</w:t>
      </w:r>
    </w:p>
    <w:p>
      <w:pPr>
        <w:spacing w:after="0"/>
        <w:ind w:left="0"/>
        <w:jc w:val="both"/>
      </w:pPr>
      <w:r>
        <w:rPr>
          <w:rFonts w:ascii="Times New Roman"/>
          <w:b w:val="false"/>
          <w:i w:val="false"/>
          <w:color w:val="000000"/>
          <w:sz w:val="28"/>
        </w:rPr>
        <w:t>
      4) ТОО "Жайыкбизнесцентр";</w:t>
      </w:r>
    </w:p>
    <w:p>
      <w:pPr>
        <w:spacing w:after="0"/>
        <w:ind w:left="0"/>
        <w:jc w:val="both"/>
      </w:pPr>
      <w:r>
        <w:rPr>
          <w:rFonts w:ascii="Times New Roman"/>
          <w:b w:val="false"/>
          <w:i w:val="false"/>
          <w:color w:val="000000"/>
          <w:sz w:val="28"/>
        </w:rPr>
        <w:t>
      5) ТОО "Коммунтехсервис";</w:t>
      </w:r>
    </w:p>
    <w:p>
      <w:pPr>
        <w:spacing w:after="0"/>
        <w:ind w:left="0"/>
        <w:jc w:val="both"/>
      </w:pPr>
      <w:r>
        <w:rPr>
          <w:rFonts w:ascii="Times New Roman"/>
          <w:b w:val="false"/>
          <w:i w:val="false"/>
          <w:color w:val="000000"/>
          <w:sz w:val="28"/>
        </w:rPr>
        <w:t>
      6) ТОО "Микрокредитная организация "Орал".</w:t>
      </w:r>
    </w:p>
    <w:p>
      <w:pPr>
        <w:spacing w:after="0"/>
        <w:ind w:left="0"/>
        <w:jc w:val="both"/>
      </w:pPr>
      <w:r>
        <w:rPr>
          <w:rFonts w:ascii="Times New Roman"/>
          <w:b w:val="false"/>
          <w:i w:val="false"/>
          <w:color w:val="000000"/>
          <w:sz w:val="28"/>
        </w:rPr>
        <w:t>
      В структуре активов значительная часть – непрофильные активы, снижающие эффективность деятельности СПК.</w:t>
      </w:r>
    </w:p>
    <w:p>
      <w:pPr>
        <w:spacing w:after="0"/>
        <w:ind w:left="0"/>
        <w:jc w:val="both"/>
      </w:pPr>
      <w:r>
        <w:rPr>
          <w:rFonts w:ascii="Times New Roman"/>
          <w:b w:val="false"/>
          <w:i w:val="false"/>
          <w:color w:val="000000"/>
          <w:sz w:val="28"/>
        </w:rPr>
        <w:t>
      В связи с отсутствием четко структурированных бизнес-процессов необходимо совершенствование стандартов корпоративного управления, что является важной мерой, необходимой для увеличения притока инвестиций, совместной реализации инвестиционных проектов.</w:t>
      </w:r>
    </w:p>
    <w:p>
      <w:pPr>
        <w:spacing w:after="0"/>
        <w:ind w:left="0"/>
        <w:jc w:val="both"/>
      </w:pPr>
      <w:r>
        <w:rPr>
          <w:rFonts w:ascii="Times New Roman"/>
          <w:b w:val="false"/>
          <w:i w:val="false"/>
          <w:color w:val="000000"/>
          <w:sz w:val="28"/>
        </w:rPr>
        <w:t>
      СПК проводит работу по внедрению и совершенствованию наилучших практик корпоративного управления в дочерних организациях и портфельных компаниях с целью повышения уровня взаимодействия органов управления СПК, дочерних организаций и портфельных компаний и их выведения на новый качественный уровень развития. Данные меры позволят повысить эффективность реализации бизнес-проектов и обеспечить рост стоимости портфельных компаний.</w:t>
      </w:r>
    </w:p>
    <w:p>
      <w:pPr>
        <w:spacing w:after="0"/>
        <w:ind w:left="0"/>
        <w:jc w:val="both"/>
      </w:pPr>
      <w:r>
        <w:rPr>
          <w:rFonts w:ascii="Times New Roman"/>
          <w:b w:val="false"/>
          <w:i w:val="false"/>
          <w:color w:val="000000"/>
          <w:sz w:val="28"/>
        </w:rPr>
        <w:t>
      Повышение степени управляемости компании, ее подотчетности владельцам, разделение функций собственника и менеджера позволят компаниям, внедрившим систему корпоративного управления, повысить эффективность работы, управляемость и подотчетность акционерам. Совет директоров будет обеспечивать стратегическое планирование и контроль за действиями менеджмента с целью выполнения поставленных целевых заданий. При этом, менеджмент поставлен под контроль с точки зрения сохранения рентабельных активов и финансовых потоков в интересах акционера. Основными направлениями деятельности Совета директоров СПК по совершенствованию системы корпоративного управления на предстоящий период станут:</w:t>
      </w:r>
    </w:p>
    <w:p>
      <w:pPr>
        <w:spacing w:after="0"/>
        <w:ind w:left="0"/>
        <w:jc w:val="both"/>
      </w:pPr>
      <w:r>
        <w:rPr>
          <w:rFonts w:ascii="Times New Roman"/>
          <w:b w:val="false"/>
          <w:i w:val="false"/>
          <w:color w:val="000000"/>
          <w:sz w:val="28"/>
        </w:rPr>
        <w:t>
      1) определение стратегии развития СПК;</w:t>
      </w:r>
    </w:p>
    <w:p>
      <w:pPr>
        <w:spacing w:after="0"/>
        <w:ind w:left="0"/>
        <w:jc w:val="both"/>
      </w:pPr>
      <w:r>
        <w:rPr>
          <w:rFonts w:ascii="Times New Roman"/>
          <w:b w:val="false"/>
          <w:i w:val="false"/>
          <w:color w:val="000000"/>
          <w:sz w:val="28"/>
        </w:rPr>
        <w:t>
      2) эффективный контроль над финансово-хозяйственной деятельностью общества и его дочерних и зависимых компаний;</w:t>
      </w:r>
    </w:p>
    <w:p>
      <w:pPr>
        <w:spacing w:after="0"/>
        <w:ind w:left="0"/>
        <w:jc w:val="both"/>
      </w:pPr>
      <w:r>
        <w:rPr>
          <w:rFonts w:ascii="Times New Roman"/>
          <w:b w:val="false"/>
          <w:i w:val="false"/>
          <w:color w:val="000000"/>
          <w:sz w:val="28"/>
        </w:rPr>
        <w:t>
      3) обеспечение эффективной деятельности исполнительных органов СПК в области подбора и расстановки кадров, привлечения иностранных специалистов с опытом работы, а также выпускников программы "Болашак";</w:t>
      </w:r>
    </w:p>
    <w:p>
      <w:pPr>
        <w:spacing w:after="0"/>
        <w:ind w:left="0"/>
        <w:jc w:val="both"/>
      </w:pPr>
      <w:r>
        <w:rPr>
          <w:rFonts w:ascii="Times New Roman"/>
          <w:b w:val="false"/>
          <w:i w:val="false"/>
          <w:color w:val="000000"/>
          <w:sz w:val="28"/>
        </w:rPr>
        <w:t>
      4) утверждение внутренних нормативных документов дочерних и зависимых компаний, обеспечивающих их устойчивое развитие, конкурентоспособность (например, кредитной политики, условий льготного микрокредитования предпринимателей посредством ТОО "Микрокредитная организация "Орал").</w:t>
      </w:r>
    </w:p>
    <w:p>
      <w:pPr>
        <w:spacing w:after="0"/>
        <w:ind w:left="0"/>
        <w:jc w:val="both"/>
      </w:pPr>
      <w:r>
        <w:rPr>
          <w:rFonts w:ascii="Times New Roman"/>
          <w:b w:val="false"/>
          <w:i w:val="false"/>
          <w:color w:val="000000"/>
          <w:sz w:val="28"/>
        </w:rPr>
        <w:t>
      В целях упорядочивания процессов, связанных с планированием и ведением финансово-хозяйственной деятельности, подбором руководящего персонала, внедрением принципов корпоративного управления в дочерних и зависимых организациях корпорации будут проведены следующие мероприятия:</w:t>
      </w:r>
    </w:p>
    <w:p>
      <w:pPr>
        <w:spacing w:after="0"/>
        <w:ind w:left="0"/>
        <w:jc w:val="both"/>
      </w:pPr>
      <w:r>
        <w:rPr>
          <w:rFonts w:ascii="Times New Roman"/>
          <w:b w:val="false"/>
          <w:i w:val="false"/>
          <w:color w:val="000000"/>
          <w:sz w:val="28"/>
        </w:rPr>
        <w:t>
      1) создание наблюдательных советов с участием представителей СПК;</w:t>
      </w:r>
    </w:p>
    <w:p>
      <w:pPr>
        <w:spacing w:after="0"/>
        <w:ind w:left="0"/>
        <w:jc w:val="both"/>
      </w:pPr>
      <w:r>
        <w:rPr>
          <w:rFonts w:ascii="Times New Roman"/>
          <w:b w:val="false"/>
          <w:i w:val="false"/>
          <w:color w:val="000000"/>
          <w:sz w:val="28"/>
        </w:rPr>
        <w:t>
      2) обновление действующих составов органов управления с включением в них представителей СПК;</w:t>
      </w:r>
    </w:p>
    <w:p>
      <w:pPr>
        <w:spacing w:after="0"/>
        <w:ind w:left="0"/>
        <w:jc w:val="both"/>
      </w:pPr>
      <w:r>
        <w:rPr>
          <w:rFonts w:ascii="Times New Roman"/>
          <w:b w:val="false"/>
          <w:i w:val="false"/>
          <w:color w:val="000000"/>
          <w:sz w:val="28"/>
        </w:rPr>
        <w:t>
      3) пересмотр документов, регламентирующих внутренние бизнес-процессы, бюджетирование и отчетность;</w:t>
      </w:r>
    </w:p>
    <w:p>
      <w:pPr>
        <w:spacing w:after="0"/>
        <w:ind w:left="0"/>
        <w:jc w:val="both"/>
      </w:pPr>
      <w:r>
        <w:rPr>
          <w:rFonts w:ascii="Times New Roman"/>
          <w:b w:val="false"/>
          <w:i w:val="false"/>
          <w:color w:val="000000"/>
          <w:sz w:val="28"/>
        </w:rPr>
        <w:t>
      4) разработка и утверждение планов развития дочерних и зависимых компаний;</w:t>
      </w:r>
    </w:p>
    <w:p>
      <w:pPr>
        <w:spacing w:after="0"/>
        <w:ind w:left="0"/>
        <w:jc w:val="both"/>
      </w:pPr>
      <w:r>
        <w:rPr>
          <w:rFonts w:ascii="Times New Roman"/>
          <w:b w:val="false"/>
          <w:i w:val="false"/>
          <w:color w:val="000000"/>
          <w:sz w:val="28"/>
        </w:rPr>
        <w:t>
      5) осуществление дополнительной капитализации дочерних и зависимых компаний для обновления их основных фондов.</w:t>
      </w:r>
    </w:p>
    <w:p>
      <w:pPr>
        <w:spacing w:after="0"/>
        <w:ind w:left="0"/>
        <w:jc w:val="both"/>
      </w:pPr>
      <w:r>
        <w:rPr>
          <w:rFonts w:ascii="Times New Roman"/>
          <w:b w:val="false"/>
          <w:i w:val="false"/>
          <w:color w:val="000000"/>
          <w:sz w:val="28"/>
        </w:rPr>
        <w:t>
      Необходимо отметить, что положительный опыт внедрения наилучших стандартов корпоративного управления имеется у АО "Фонд национального благосостояния "Самрук-Казына", в связи с чем СПК планирует тесное взаимодействие с корпоративным университетом "Самрук-Казына" для внедрения структурированного и последовательного подхода к повышению уровня корпоративного управления в группе компании СПК.</w:t>
      </w:r>
    </w:p>
    <w:p>
      <w:pPr>
        <w:spacing w:after="0"/>
        <w:ind w:left="0"/>
        <w:jc w:val="both"/>
      </w:pPr>
      <w:r>
        <w:rPr>
          <w:rFonts w:ascii="Times New Roman"/>
          <w:b w:val="false"/>
          <w:i w:val="false"/>
          <w:color w:val="000000"/>
          <w:sz w:val="28"/>
        </w:rPr>
        <w:t>
      Оценка корпоративного управления СПК в целях присвоения рейтинга корпоративного управления не проводилась. В этой связи текущее значение рейтинга не определено, проведение мероприятий по получению рейтинга запланировано на 2016 год.</w:t>
      </w:r>
    </w:p>
    <w:p>
      <w:pPr>
        <w:spacing w:after="0"/>
        <w:ind w:left="0"/>
        <w:jc w:val="both"/>
      </w:pPr>
      <w:r>
        <w:rPr>
          <w:rFonts w:ascii="Times New Roman"/>
          <w:b w:val="false"/>
          <w:i w:val="false"/>
          <w:color w:val="000000"/>
          <w:sz w:val="28"/>
        </w:rPr>
        <w:t>
      Реабилитация проблемных активов будет проводиться следующими методами:</w:t>
      </w:r>
    </w:p>
    <w:p>
      <w:pPr>
        <w:spacing w:after="0"/>
        <w:ind w:left="0"/>
        <w:jc w:val="both"/>
      </w:pPr>
      <w:r>
        <w:rPr>
          <w:rFonts w:ascii="Times New Roman"/>
          <w:b w:val="false"/>
          <w:i w:val="false"/>
          <w:color w:val="000000"/>
          <w:sz w:val="28"/>
        </w:rPr>
        <w:t>
      1) реструктуризация проблемной задолженности;</w:t>
      </w:r>
    </w:p>
    <w:p>
      <w:pPr>
        <w:spacing w:after="0"/>
        <w:ind w:left="0"/>
        <w:jc w:val="both"/>
      </w:pPr>
      <w:r>
        <w:rPr>
          <w:rFonts w:ascii="Times New Roman"/>
          <w:b w:val="false"/>
          <w:i w:val="false"/>
          <w:color w:val="000000"/>
          <w:sz w:val="28"/>
        </w:rPr>
        <w:t>
      2) непосредственное участие в управлении проблемными активами;</w:t>
      </w:r>
    </w:p>
    <w:p>
      <w:pPr>
        <w:spacing w:after="0"/>
        <w:ind w:left="0"/>
        <w:jc w:val="both"/>
      </w:pPr>
      <w:r>
        <w:rPr>
          <w:rFonts w:ascii="Times New Roman"/>
          <w:b w:val="false"/>
          <w:i w:val="false"/>
          <w:color w:val="000000"/>
          <w:sz w:val="28"/>
        </w:rPr>
        <w:t>
      3) реализация непрофильных проблемных активов;</w:t>
      </w:r>
    </w:p>
    <w:p>
      <w:pPr>
        <w:spacing w:after="0"/>
        <w:ind w:left="0"/>
        <w:jc w:val="both"/>
      </w:pPr>
      <w:r>
        <w:rPr>
          <w:rFonts w:ascii="Times New Roman"/>
          <w:b w:val="false"/>
          <w:i w:val="false"/>
          <w:color w:val="000000"/>
          <w:sz w:val="28"/>
        </w:rPr>
        <w:t>
      4) подготовка и сопровождение заключения мировых соглашений;</w:t>
      </w:r>
    </w:p>
    <w:p>
      <w:pPr>
        <w:spacing w:after="0"/>
        <w:ind w:left="0"/>
        <w:jc w:val="both"/>
      </w:pPr>
      <w:r>
        <w:rPr>
          <w:rFonts w:ascii="Times New Roman"/>
          <w:b w:val="false"/>
          <w:i w:val="false"/>
          <w:color w:val="000000"/>
          <w:sz w:val="28"/>
        </w:rPr>
        <w:t>
      5) работа с дебиторской задолженностью, цессия, уступка прав требования;</w:t>
      </w:r>
    </w:p>
    <w:p>
      <w:pPr>
        <w:spacing w:after="0"/>
        <w:ind w:left="0"/>
        <w:jc w:val="both"/>
      </w:pPr>
      <w:r>
        <w:rPr>
          <w:rFonts w:ascii="Times New Roman"/>
          <w:b w:val="false"/>
          <w:i w:val="false"/>
          <w:color w:val="000000"/>
          <w:sz w:val="28"/>
        </w:rPr>
        <w:t>
      6) организация внесудебной реализации залогового имущества;</w:t>
      </w:r>
    </w:p>
    <w:p>
      <w:pPr>
        <w:spacing w:after="0"/>
        <w:ind w:left="0"/>
        <w:jc w:val="both"/>
      </w:pPr>
      <w:r>
        <w:rPr>
          <w:rFonts w:ascii="Times New Roman"/>
          <w:b w:val="false"/>
          <w:i w:val="false"/>
          <w:color w:val="000000"/>
          <w:sz w:val="28"/>
        </w:rPr>
        <w:t>
      7) помощь во взаимодействии со структурами государственной власти, правоохранительными органами и уполномоченными службами;</w:t>
      </w:r>
    </w:p>
    <w:p>
      <w:pPr>
        <w:spacing w:after="0"/>
        <w:ind w:left="0"/>
        <w:jc w:val="both"/>
      </w:pPr>
      <w:r>
        <w:rPr>
          <w:rFonts w:ascii="Times New Roman"/>
          <w:b w:val="false"/>
          <w:i w:val="false"/>
          <w:color w:val="000000"/>
          <w:sz w:val="28"/>
        </w:rPr>
        <w:t>
      8) иная методическая и практическая помощь.</w:t>
      </w:r>
    </w:p>
    <w:p>
      <w:pPr>
        <w:spacing w:after="0"/>
        <w:ind w:left="0"/>
        <w:jc w:val="both"/>
      </w:pPr>
      <w:r>
        <w:rPr>
          <w:rFonts w:ascii="Times New Roman"/>
          <w:b w:val="false"/>
          <w:i w:val="false"/>
          <w:color w:val="000000"/>
          <w:sz w:val="28"/>
        </w:rPr>
        <w:t>
      Создание оптимальной структуры активов будет осуществляться с учетом результатов оценки эффективности активов акционерного общества на основе запуска реальных механизмов, усиливающих, развивающих результативные активы и позволяющих избавляться от активов, не отвечающих целям и задачам СПК.</w:t>
      </w:r>
    </w:p>
    <w:p>
      <w:pPr>
        <w:spacing w:after="0"/>
        <w:ind w:left="0"/>
        <w:jc w:val="both"/>
      </w:pPr>
      <w:r>
        <w:rPr>
          <w:rFonts w:ascii="Times New Roman"/>
          <w:b w:val="false"/>
          <w:i w:val="false"/>
          <w:color w:val="000000"/>
          <w:sz w:val="28"/>
        </w:rPr>
        <w:t>
      Кроме того, СПК планируется провести повторный анализ перечня имеющихся коммунальных и государственных активов на предмет возможной дополнительной их передачи в оплату уставного капитала.</w:t>
      </w:r>
    </w:p>
    <w:p>
      <w:pPr>
        <w:spacing w:after="0"/>
        <w:ind w:left="0"/>
        <w:jc w:val="both"/>
      </w:pPr>
      <w:r>
        <w:rPr>
          <w:rFonts w:ascii="Times New Roman"/>
          <w:b w:val="false"/>
          <w:i w:val="false"/>
          <w:color w:val="000000"/>
          <w:sz w:val="28"/>
        </w:rPr>
        <w:t>
      При передаче акиматами нерентабельных активов будет предусмотрено первоначальное финансирование в соответствии с планом по оздоровлению данных активов.</w:t>
      </w:r>
    </w:p>
    <w:p>
      <w:pPr>
        <w:spacing w:after="0"/>
        <w:ind w:left="0"/>
        <w:jc w:val="both"/>
      </w:pPr>
      <w:r>
        <w:rPr>
          <w:rFonts w:ascii="Times New Roman"/>
          <w:b w:val="false"/>
          <w:i w:val="false"/>
          <w:color w:val="000000"/>
          <w:sz w:val="28"/>
        </w:rPr>
        <w:t>
      Также, для СПК представляют большой интерес непрофильные активы отраслевых холдингов и национальных компаний, возможная передача которых в собственность СПК окажет значимое влияние на увеличение инвестиционной привлекательности уже имеющихся нерентабельных активов.</w:t>
      </w:r>
    </w:p>
    <w:bookmarkStart w:name="z18" w:id="16"/>
    <w:p>
      <w:pPr>
        <w:spacing w:after="0"/>
        <w:ind w:left="0"/>
        <w:jc w:val="both"/>
      </w:pPr>
      <w:r>
        <w:rPr>
          <w:rFonts w:ascii="Times New Roman"/>
          <w:b w:val="false"/>
          <w:i w:val="false"/>
          <w:color w:val="000000"/>
          <w:sz w:val="28"/>
        </w:rPr>
        <w:t>
      Оценка кадровой политики</w:t>
      </w:r>
    </w:p>
    <w:bookmarkEnd w:id="16"/>
    <w:p>
      <w:pPr>
        <w:spacing w:after="0"/>
        <w:ind w:left="0"/>
        <w:jc w:val="both"/>
      </w:pPr>
      <w:r>
        <w:rPr>
          <w:rFonts w:ascii="Times New Roman"/>
          <w:b w:val="false"/>
          <w:i w:val="false"/>
          <w:color w:val="000000"/>
          <w:sz w:val="28"/>
        </w:rPr>
        <w:t>
      Кадровая политика тесно связана с основными задачами СПК.</w:t>
      </w:r>
    </w:p>
    <w:p>
      <w:pPr>
        <w:spacing w:after="0"/>
        <w:ind w:left="0"/>
        <w:jc w:val="both"/>
      </w:pPr>
      <w:r>
        <w:rPr>
          <w:rFonts w:ascii="Times New Roman"/>
          <w:b w:val="false"/>
          <w:i w:val="false"/>
          <w:color w:val="000000"/>
          <w:sz w:val="28"/>
        </w:rPr>
        <w:t>
      В целях отбора высококвалифицированных специалистов на вакантные должности применяется конкурсная система. Действующий штатный персонал сформирован из высококвалифицированных специалистов, имеющих опыт успешной работы в различных государственных и корпоративных структурах.</w:t>
      </w:r>
    </w:p>
    <w:p>
      <w:pPr>
        <w:spacing w:after="0"/>
        <w:ind w:left="0"/>
        <w:jc w:val="both"/>
      </w:pPr>
      <w:r>
        <w:rPr>
          <w:rFonts w:ascii="Times New Roman"/>
          <w:b w:val="false"/>
          <w:i w:val="false"/>
          <w:color w:val="000000"/>
          <w:sz w:val="28"/>
        </w:rPr>
        <w:t>
      Основными принципами кадровой политики СПК являются:</w:t>
      </w:r>
    </w:p>
    <w:p>
      <w:pPr>
        <w:spacing w:after="0"/>
        <w:ind w:left="0"/>
        <w:jc w:val="both"/>
      </w:pPr>
      <w:r>
        <w:rPr>
          <w:rFonts w:ascii="Times New Roman"/>
          <w:b w:val="false"/>
          <w:i w:val="false"/>
          <w:color w:val="000000"/>
          <w:sz w:val="28"/>
        </w:rPr>
        <w:t>
      1) эффективность системы управления человеческими ресурсами;</w:t>
      </w:r>
    </w:p>
    <w:p>
      <w:pPr>
        <w:spacing w:after="0"/>
        <w:ind w:left="0"/>
        <w:jc w:val="both"/>
      </w:pPr>
      <w:r>
        <w:rPr>
          <w:rFonts w:ascii="Times New Roman"/>
          <w:b w:val="false"/>
          <w:i w:val="false"/>
          <w:color w:val="000000"/>
          <w:sz w:val="28"/>
        </w:rPr>
        <w:t>
      2) профессионализм работников СПК;</w:t>
      </w:r>
    </w:p>
    <w:p>
      <w:pPr>
        <w:spacing w:after="0"/>
        <w:ind w:left="0"/>
        <w:jc w:val="both"/>
      </w:pPr>
      <w:r>
        <w:rPr>
          <w:rFonts w:ascii="Times New Roman"/>
          <w:b w:val="false"/>
          <w:i w:val="false"/>
          <w:color w:val="000000"/>
          <w:sz w:val="28"/>
        </w:rPr>
        <w:t>
      3) прозрачность в управлении человеческими ресурсами;</w:t>
      </w:r>
    </w:p>
    <w:p>
      <w:pPr>
        <w:spacing w:after="0"/>
        <w:ind w:left="0"/>
        <w:jc w:val="both"/>
      </w:pPr>
      <w:r>
        <w:rPr>
          <w:rFonts w:ascii="Times New Roman"/>
          <w:b w:val="false"/>
          <w:i w:val="false"/>
          <w:color w:val="000000"/>
          <w:sz w:val="28"/>
        </w:rPr>
        <w:t>
      4) взаимосвязанность интересов;</w:t>
      </w:r>
    </w:p>
    <w:p>
      <w:pPr>
        <w:spacing w:after="0"/>
        <w:ind w:left="0"/>
        <w:jc w:val="both"/>
      </w:pPr>
      <w:r>
        <w:rPr>
          <w:rFonts w:ascii="Times New Roman"/>
          <w:b w:val="false"/>
          <w:i w:val="false"/>
          <w:color w:val="000000"/>
          <w:sz w:val="28"/>
        </w:rPr>
        <w:t>
      5) долгосрочность отношений с работником;</w:t>
      </w:r>
    </w:p>
    <w:p>
      <w:pPr>
        <w:spacing w:after="0"/>
        <w:ind w:left="0"/>
        <w:jc w:val="both"/>
      </w:pPr>
      <w:r>
        <w:rPr>
          <w:rFonts w:ascii="Times New Roman"/>
          <w:b w:val="false"/>
          <w:i w:val="false"/>
          <w:color w:val="000000"/>
          <w:sz w:val="28"/>
        </w:rPr>
        <w:t>
      6) вознаграждения за результаты.</w:t>
      </w:r>
    </w:p>
    <w:p>
      <w:pPr>
        <w:spacing w:after="0"/>
        <w:ind w:left="0"/>
        <w:jc w:val="both"/>
      </w:pPr>
      <w:r>
        <w:rPr>
          <w:rFonts w:ascii="Times New Roman"/>
          <w:b w:val="false"/>
          <w:i w:val="false"/>
          <w:color w:val="000000"/>
          <w:sz w:val="28"/>
        </w:rPr>
        <w:t>
      Приоритетными направлениями реализации кадровой политики СПК являются:</w:t>
      </w:r>
    </w:p>
    <w:p>
      <w:pPr>
        <w:spacing w:after="0"/>
        <w:ind w:left="0"/>
        <w:jc w:val="both"/>
      </w:pPr>
      <w:r>
        <w:rPr>
          <w:rFonts w:ascii="Times New Roman"/>
          <w:b w:val="false"/>
          <w:i w:val="false"/>
          <w:color w:val="000000"/>
          <w:sz w:val="28"/>
        </w:rPr>
        <w:t>
      1) выработка общей концепции управления персоналом СПК и дочерними компаниями;</w:t>
      </w:r>
    </w:p>
    <w:p>
      <w:pPr>
        <w:spacing w:after="0"/>
        <w:ind w:left="0"/>
        <w:jc w:val="both"/>
      </w:pPr>
      <w:r>
        <w:rPr>
          <w:rFonts w:ascii="Times New Roman"/>
          <w:b w:val="false"/>
          <w:i w:val="false"/>
          <w:color w:val="000000"/>
          <w:sz w:val="28"/>
        </w:rPr>
        <w:t>
      2) разработка внутренних документов, регулирующих деятельность в области управления человеческими ресурсами;</w:t>
      </w:r>
    </w:p>
    <w:p>
      <w:pPr>
        <w:spacing w:after="0"/>
        <w:ind w:left="0"/>
        <w:jc w:val="both"/>
      </w:pPr>
      <w:r>
        <w:rPr>
          <w:rFonts w:ascii="Times New Roman"/>
          <w:b w:val="false"/>
          <w:i w:val="false"/>
          <w:color w:val="000000"/>
          <w:sz w:val="28"/>
        </w:rPr>
        <w:t>
      3) формирование системы управления человеческими ресурсами, его процедур и механизмов в рамках системы менеджмента качества ISO 9000;</w:t>
      </w:r>
    </w:p>
    <w:p>
      <w:pPr>
        <w:spacing w:after="0"/>
        <w:ind w:left="0"/>
        <w:jc w:val="both"/>
      </w:pPr>
      <w:r>
        <w:rPr>
          <w:rFonts w:ascii="Times New Roman"/>
          <w:b w:val="false"/>
          <w:i w:val="false"/>
          <w:color w:val="000000"/>
          <w:sz w:val="28"/>
        </w:rPr>
        <w:t>
      4) формирование концепции оплаты труда, материального и морального стимулирования;</w:t>
      </w:r>
    </w:p>
    <w:p>
      <w:pPr>
        <w:spacing w:after="0"/>
        <w:ind w:left="0"/>
        <w:jc w:val="both"/>
      </w:pPr>
      <w:r>
        <w:rPr>
          <w:rFonts w:ascii="Times New Roman"/>
          <w:b w:val="false"/>
          <w:i w:val="false"/>
          <w:color w:val="000000"/>
          <w:sz w:val="28"/>
        </w:rPr>
        <w:t>
      5) обучение, переобучение и повышение квалификации персонала, поддержание ключевых ценностей и имиджа СПК.</w:t>
      </w:r>
    </w:p>
    <w:bookmarkStart w:name="z19" w:id="17"/>
    <w:p>
      <w:pPr>
        <w:spacing w:after="0"/>
        <w:ind w:left="0"/>
        <w:jc w:val="both"/>
      </w:pPr>
      <w:r>
        <w:rPr>
          <w:rFonts w:ascii="Times New Roman"/>
          <w:b w:val="false"/>
          <w:i w:val="false"/>
          <w:color w:val="000000"/>
          <w:sz w:val="28"/>
        </w:rPr>
        <w:t>
      Выводы</w:t>
      </w:r>
    </w:p>
    <w:bookmarkEnd w:id="17"/>
    <w:p>
      <w:pPr>
        <w:spacing w:after="0"/>
        <w:ind w:left="0"/>
        <w:jc w:val="both"/>
      </w:pPr>
      <w:r>
        <w:rPr>
          <w:rFonts w:ascii="Times New Roman"/>
          <w:b w:val="false"/>
          <w:i w:val="false"/>
          <w:color w:val="000000"/>
          <w:sz w:val="28"/>
        </w:rPr>
        <w:t>
      В результате проведения SWOT-анализа были выявлены благоприятные и неблагоприятные факторы, которые могут повлиять на деятельность и достижение целей компании.</w:t>
      </w:r>
    </w:p>
    <w:p>
      <w:pPr>
        <w:spacing w:after="0"/>
        <w:ind w:left="0"/>
        <w:jc w:val="both"/>
      </w:pPr>
      <w:r>
        <w:rPr>
          <w:rFonts w:ascii="Times New Roman"/>
          <w:b w:val="false"/>
          <w:i w:val="false"/>
          <w:color w:val="000000"/>
          <w:sz w:val="28"/>
        </w:rPr>
        <w:t>
                                       SWOT-анализ СПК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недвижимого имущества и стартового капитала;</w:t>
            </w:r>
          </w:p>
          <w:p>
            <w:pPr>
              <w:spacing w:after="20"/>
              <w:ind w:left="20"/>
              <w:jc w:val="both"/>
            </w:pPr>
            <w:r>
              <w:rPr>
                <w:rFonts w:ascii="Times New Roman"/>
                <w:b w:val="false"/>
                <w:i w:val="false"/>
                <w:color w:val="000000"/>
                <w:sz w:val="20"/>
              </w:rPr>
              <w:t>
статус регионального института развития;</w:t>
            </w:r>
          </w:p>
          <w:p>
            <w:pPr>
              <w:spacing w:after="20"/>
              <w:ind w:left="20"/>
              <w:jc w:val="both"/>
            </w:pPr>
            <w:r>
              <w:rPr>
                <w:rFonts w:ascii="Times New Roman"/>
                <w:b w:val="false"/>
                <w:i w:val="false"/>
                <w:color w:val="000000"/>
                <w:sz w:val="20"/>
              </w:rPr>
              <w:t>
статус национальной компании;</w:t>
            </w:r>
          </w:p>
          <w:p>
            <w:pPr>
              <w:spacing w:after="20"/>
              <w:ind w:left="20"/>
              <w:jc w:val="both"/>
            </w:pPr>
            <w:r>
              <w:rPr>
                <w:rFonts w:ascii="Times New Roman"/>
                <w:b w:val="false"/>
                <w:i w:val="false"/>
                <w:color w:val="000000"/>
                <w:sz w:val="20"/>
              </w:rPr>
              <w:t>
многопрофильность деятельности;</w:t>
            </w:r>
          </w:p>
          <w:p>
            <w:pPr>
              <w:spacing w:after="20"/>
              <w:ind w:left="20"/>
              <w:jc w:val="both"/>
            </w:pPr>
            <w:r>
              <w:rPr>
                <w:rFonts w:ascii="Times New Roman"/>
                <w:b w:val="false"/>
                <w:i w:val="false"/>
                <w:color w:val="000000"/>
                <w:sz w:val="20"/>
              </w:rPr>
              <w:t>
наличие разветвленной сети дочерних предприятий;</w:t>
            </w:r>
          </w:p>
          <w:p>
            <w:pPr>
              <w:spacing w:after="20"/>
              <w:ind w:left="20"/>
              <w:jc w:val="both"/>
            </w:pPr>
            <w:r>
              <w:rPr>
                <w:rFonts w:ascii="Times New Roman"/>
                <w:b w:val="false"/>
                <w:i w:val="false"/>
                <w:color w:val="000000"/>
                <w:sz w:val="20"/>
              </w:rPr>
              <w:t>
сильный управленческий состав;</w:t>
            </w:r>
          </w:p>
          <w:p>
            <w:pPr>
              <w:spacing w:after="20"/>
              <w:ind w:left="20"/>
              <w:jc w:val="both"/>
            </w:pPr>
            <w:r>
              <w:rPr>
                <w:rFonts w:ascii="Times New Roman"/>
                <w:b w:val="false"/>
                <w:i w:val="false"/>
                <w:color w:val="000000"/>
                <w:sz w:val="20"/>
              </w:rPr>
              <w:t>
грамотный состав работников.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в компаниях с убыточной деятельностью;</w:t>
            </w:r>
          </w:p>
          <w:p>
            <w:pPr>
              <w:spacing w:after="20"/>
              <w:ind w:left="20"/>
              <w:jc w:val="both"/>
            </w:pPr>
            <w:r>
              <w:rPr>
                <w:rFonts w:ascii="Times New Roman"/>
                <w:b w:val="false"/>
                <w:i w:val="false"/>
                <w:color w:val="000000"/>
                <w:sz w:val="20"/>
              </w:rPr>
              <w:t>
реализация заведомо убыточных государственных программ;</w:t>
            </w:r>
          </w:p>
          <w:p>
            <w:pPr>
              <w:spacing w:after="20"/>
              <w:ind w:left="20"/>
              <w:jc w:val="both"/>
            </w:pPr>
            <w:r>
              <w:rPr>
                <w:rFonts w:ascii="Times New Roman"/>
                <w:b w:val="false"/>
                <w:i w:val="false"/>
                <w:color w:val="000000"/>
                <w:sz w:val="20"/>
              </w:rPr>
              <w:t>
ненадлежащее состояние некоторых объектов недвижимости;</w:t>
            </w:r>
          </w:p>
          <w:p>
            <w:pPr>
              <w:spacing w:after="20"/>
              <w:ind w:left="20"/>
              <w:jc w:val="both"/>
            </w:pPr>
            <w:r>
              <w:rPr>
                <w:rFonts w:ascii="Times New Roman"/>
                <w:b w:val="false"/>
                <w:i w:val="false"/>
                <w:color w:val="000000"/>
                <w:sz w:val="20"/>
              </w:rPr>
              <w:t>
социальная направленность;</w:t>
            </w:r>
          </w:p>
          <w:p>
            <w:pPr>
              <w:spacing w:after="20"/>
              <w:ind w:left="20"/>
              <w:jc w:val="both"/>
            </w:pPr>
            <w:r>
              <w:rPr>
                <w:rFonts w:ascii="Times New Roman"/>
                <w:b w:val="false"/>
                <w:i w:val="false"/>
                <w:color w:val="000000"/>
                <w:sz w:val="20"/>
              </w:rPr>
              <w:t>
неразвитость взаимоотношений с институтами развития;</w:t>
            </w:r>
          </w:p>
          <w:p>
            <w:pPr>
              <w:spacing w:after="20"/>
              <w:ind w:left="20"/>
              <w:jc w:val="both"/>
            </w:pPr>
            <w:r>
              <w:rPr>
                <w:rFonts w:ascii="Times New Roman"/>
                <w:b w:val="false"/>
                <w:i w:val="false"/>
                <w:color w:val="000000"/>
                <w:sz w:val="20"/>
              </w:rPr>
              <w:t>
высокая степень зависимости от бюджетного финансирования.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риски: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тесное сотрудничество с местным исполнительным органом;</w:t>
            </w:r>
          </w:p>
          <w:p>
            <w:pPr>
              <w:spacing w:after="20"/>
              <w:ind w:left="20"/>
              <w:jc w:val="both"/>
            </w:pPr>
            <w:r>
              <w:rPr>
                <w:rFonts w:ascii="Times New Roman"/>
                <w:b w:val="false"/>
                <w:i w:val="false"/>
                <w:color w:val="000000"/>
                <w:sz w:val="20"/>
              </w:rPr>
              <w:t>
государственная поддержка;</w:t>
            </w:r>
          </w:p>
          <w:p>
            <w:pPr>
              <w:spacing w:after="20"/>
              <w:ind w:left="20"/>
              <w:jc w:val="both"/>
            </w:pPr>
            <w:r>
              <w:rPr>
                <w:rFonts w:ascii="Times New Roman"/>
                <w:b w:val="false"/>
                <w:i w:val="false"/>
                <w:color w:val="000000"/>
                <w:sz w:val="20"/>
              </w:rPr>
              <w:t>
выход на отечественный и международный фондовые рынки;</w:t>
            </w:r>
          </w:p>
          <w:p>
            <w:pPr>
              <w:spacing w:after="20"/>
              <w:ind w:left="20"/>
              <w:jc w:val="both"/>
            </w:pPr>
            <w:r>
              <w:rPr>
                <w:rFonts w:ascii="Times New Roman"/>
                <w:b w:val="false"/>
                <w:i w:val="false"/>
                <w:color w:val="000000"/>
                <w:sz w:val="20"/>
              </w:rPr>
              <w:t>
получение дополнительного финансирования инвестиционных проектов из республиканского и местного бюджетов;</w:t>
            </w:r>
          </w:p>
          <w:p>
            <w:pPr>
              <w:spacing w:after="20"/>
              <w:ind w:left="20"/>
              <w:jc w:val="both"/>
            </w:pPr>
            <w:r>
              <w:rPr>
                <w:rFonts w:ascii="Times New Roman"/>
                <w:b w:val="false"/>
                <w:i w:val="false"/>
                <w:color w:val="000000"/>
                <w:sz w:val="20"/>
              </w:rPr>
              <w:t>
участие в государственных программах;</w:t>
            </w:r>
          </w:p>
          <w:p>
            <w:pPr>
              <w:spacing w:after="20"/>
              <w:ind w:left="20"/>
              <w:jc w:val="both"/>
            </w:pPr>
            <w:r>
              <w:rPr>
                <w:rFonts w:ascii="Times New Roman"/>
                <w:b w:val="false"/>
                <w:i w:val="false"/>
                <w:color w:val="000000"/>
                <w:sz w:val="20"/>
              </w:rPr>
              <w:t>
участие в крупных инвестиционных индустриальных проектах;</w:t>
            </w:r>
          </w:p>
          <w:p>
            <w:pPr>
              <w:spacing w:after="20"/>
              <w:ind w:left="20"/>
              <w:jc w:val="both"/>
            </w:pPr>
            <w:r>
              <w:rPr>
                <w:rFonts w:ascii="Times New Roman"/>
                <w:b w:val="false"/>
                <w:i w:val="false"/>
                <w:color w:val="000000"/>
                <w:sz w:val="20"/>
              </w:rPr>
              <w:t>
внедрение инноваций;</w:t>
            </w:r>
          </w:p>
          <w:p>
            <w:pPr>
              <w:spacing w:after="20"/>
              <w:ind w:left="20"/>
              <w:jc w:val="both"/>
            </w:pPr>
            <w:r>
              <w:rPr>
                <w:rFonts w:ascii="Times New Roman"/>
                <w:b w:val="false"/>
                <w:i w:val="false"/>
                <w:color w:val="000000"/>
                <w:sz w:val="20"/>
              </w:rPr>
              <w:t>
растущий инвестиционный и инфраструктурный потенциал.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неэффективная система взаимодействия и контроля над дочерними и зависимыми организациями;</w:t>
            </w:r>
          </w:p>
          <w:p>
            <w:pPr>
              <w:spacing w:after="20"/>
              <w:ind w:left="20"/>
              <w:jc w:val="both"/>
            </w:pPr>
            <w:r>
              <w:rPr>
                <w:rFonts w:ascii="Times New Roman"/>
                <w:b w:val="false"/>
                <w:i w:val="false"/>
                <w:color w:val="000000"/>
                <w:sz w:val="20"/>
              </w:rPr>
              <w:t>
неэффективный проектный менеджмент в СПК, повышающий проектные риски;</w:t>
            </w:r>
          </w:p>
          <w:p>
            <w:pPr>
              <w:spacing w:after="20"/>
              <w:ind w:left="20"/>
              <w:jc w:val="both"/>
            </w:pPr>
            <w:r>
              <w:rPr>
                <w:rFonts w:ascii="Times New Roman"/>
                <w:b w:val="false"/>
                <w:i w:val="false"/>
                <w:color w:val="000000"/>
                <w:sz w:val="20"/>
              </w:rPr>
              <w:t>
увеличение себестоимости продукции, реализуемой СПК;</w:t>
            </w:r>
          </w:p>
          <w:p>
            <w:pPr>
              <w:spacing w:after="20"/>
              <w:ind w:left="20"/>
              <w:jc w:val="both"/>
            </w:pPr>
            <w:r>
              <w:rPr>
                <w:rFonts w:ascii="Times New Roman"/>
                <w:b w:val="false"/>
                <w:i w:val="false"/>
                <w:color w:val="000000"/>
                <w:sz w:val="20"/>
              </w:rPr>
              <w:t>
временное прекращение или недополучение заявленных средств по</w:t>
            </w:r>
          </w:p>
          <w:p>
            <w:pPr>
              <w:spacing w:after="20"/>
              <w:ind w:left="20"/>
              <w:jc w:val="both"/>
            </w:pPr>
            <w:r>
              <w:rPr>
                <w:rFonts w:ascii="Times New Roman"/>
                <w:b w:val="false"/>
                <w:i w:val="false"/>
                <w:color w:val="000000"/>
                <w:sz w:val="20"/>
              </w:rPr>
              <w:t>
ранее начатым проектам;</w:t>
            </w:r>
          </w:p>
          <w:p>
            <w:pPr>
              <w:spacing w:after="20"/>
              <w:ind w:left="20"/>
              <w:jc w:val="both"/>
            </w:pPr>
            <w:r>
              <w:rPr>
                <w:rFonts w:ascii="Times New Roman"/>
                <w:b w:val="false"/>
                <w:i w:val="false"/>
                <w:color w:val="000000"/>
                <w:sz w:val="20"/>
              </w:rPr>
              <w:t>
отсутствие стандартов качества у дочерних и зависимых организаций.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реализации инвестиционных проектов и участия в государственных программах необходима дополнительная капитализация СПК, которая из-за дефицита областного бюджета может быть проблематичной. Кроме того, имеется риск невозврата средств в размере 3,1 млрд. тенге, выданных заемщикам для организации собственного бизнеса из сельской местности в виде микрокредитов по </w:t>
      </w:r>
      <w:r>
        <w:rPr>
          <w:rFonts w:ascii="Times New Roman"/>
          <w:b w:val="false"/>
          <w:i w:val="false"/>
          <w:color w:val="000000"/>
          <w:sz w:val="28"/>
        </w:rPr>
        <w:t>Программе</w:t>
      </w:r>
      <w:r>
        <w:rPr>
          <w:rFonts w:ascii="Times New Roman"/>
          <w:b w:val="false"/>
          <w:i w:val="false"/>
          <w:color w:val="000000"/>
          <w:sz w:val="28"/>
        </w:rPr>
        <w:t xml:space="preserve"> "Занятость 2020".</w:t>
      </w:r>
    </w:p>
    <w:p>
      <w:pPr>
        <w:spacing w:after="0"/>
        <w:ind w:left="0"/>
        <w:jc w:val="both"/>
      </w:pPr>
      <w:r>
        <w:rPr>
          <w:rFonts w:ascii="Times New Roman"/>
          <w:b w:val="false"/>
          <w:i w:val="false"/>
          <w:color w:val="000000"/>
          <w:sz w:val="28"/>
        </w:rPr>
        <w:t>
      В целом, новый этап в развитии СПК связан с участием в реализации планов по активизации развития малого и среднего бизнеса в республике.</w:t>
      </w:r>
    </w:p>
    <w:p>
      <w:pPr>
        <w:spacing w:after="0"/>
        <w:ind w:left="0"/>
        <w:jc w:val="both"/>
      </w:pPr>
      <w:r>
        <w:rPr>
          <w:rFonts w:ascii="Times New Roman"/>
          <w:b w:val="false"/>
          <w:i w:val="false"/>
          <w:color w:val="000000"/>
          <w:sz w:val="28"/>
        </w:rPr>
        <w:t xml:space="preserve">
      На основании планов СПК по принятию участия в </w:t>
      </w:r>
      <w:r>
        <w:rPr>
          <w:rFonts w:ascii="Times New Roman"/>
          <w:b w:val="false"/>
          <w:i w:val="false"/>
          <w:color w:val="000000"/>
          <w:sz w:val="28"/>
        </w:rPr>
        <w:t>Государственной программе</w:t>
      </w:r>
      <w:r>
        <w:rPr>
          <w:rFonts w:ascii="Times New Roman"/>
          <w:b w:val="false"/>
          <w:i w:val="false"/>
          <w:color w:val="000000"/>
          <w:sz w:val="28"/>
        </w:rPr>
        <w:t xml:space="preserve"> индустриально-инновационного развития Республики Казахстан на 2015 – 2019 годы в стратегической перспективе деятельность СПК будет ориентирована на реализацию следующих приоритетных направлений данной программы:</w:t>
      </w:r>
    </w:p>
    <w:p>
      <w:pPr>
        <w:spacing w:after="0"/>
        <w:ind w:left="0"/>
        <w:jc w:val="both"/>
      </w:pPr>
      <w:r>
        <w:rPr>
          <w:rFonts w:ascii="Times New Roman"/>
          <w:b w:val="false"/>
          <w:i w:val="false"/>
          <w:color w:val="000000"/>
          <w:sz w:val="28"/>
        </w:rPr>
        <w:t>
      1) развитие традиционных экспортных секторов с диверсификацией продуктов и продолжением технологической цепочки до их глубокой переработки;</w:t>
      </w:r>
    </w:p>
    <w:p>
      <w:pPr>
        <w:spacing w:after="0"/>
        <w:ind w:left="0"/>
        <w:jc w:val="both"/>
      </w:pPr>
      <w:r>
        <w:rPr>
          <w:rFonts w:ascii="Times New Roman"/>
          <w:b w:val="false"/>
          <w:i w:val="false"/>
          <w:color w:val="000000"/>
          <w:sz w:val="28"/>
        </w:rPr>
        <w:t>
      2) развитие инновационных производств, продукции с высокой добавленной стоимостью и высоким уровнем производительности труда.</w:t>
      </w:r>
    </w:p>
    <w:p>
      <w:pPr>
        <w:spacing w:after="0"/>
        <w:ind w:left="0"/>
        <w:jc w:val="both"/>
      </w:pPr>
      <w:r>
        <w:rPr>
          <w:rFonts w:ascii="Times New Roman"/>
          <w:b w:val="false"/>
          <w:i w:val="false"/>
          <w:color w:val="000000"/>
          <w:sz w:val="28"/>
        </w:rPr>
        <w:t>
      Одним из механизмов реализации Стратегии станет взаимодействие СПК с акиматом области, являющимся единственным акционером СПК, другими институтами развития.</w:t>
      </w:r>
    </w:p>
    <w:p>
      <w:pPr>
        <w:spacing w:after="0"/>
        <w:ind w:left="0"/>
        <w:jc w:val="both"/>
      </w:pPr>
      <w:r>
        <w:rPr>
          <w:rFonts w:ascii="Times New Roman"/>
          <w:b w:val="false"/>
          <w:i w:val="false"/>
          <w:color w:val="000000"/>
          <w:sz w:val="28"/>
        </w:rPr>
        <w:t>
      Определение точек роста (приоритетных секторов) региона для СПК</w:t>
      </w:r>
    </w:p>
    <w:p>
      <w:pPr>
        <w:spacing w:after="0"/>
        <w:ind w:left="0"/>
        <w:jc w:val="both"/>
      </w:pPr>
      <w:r>
        <w:rPr>
          <w:rFonts w:ascii="Times New Roman"/>
          <w:b w:val="false"/>
          <w:i w:val="false"/>
          <w:color w:val="000000"/>
          <w:sz w:val="28"/>
        </w:rPr>
        <w:t>
      С учетом проведенного анализа экономического развития региона СПК определила 5 приоритетных секторов (точек роста):</w:t>
      </w:r>
    </w:p>
    <w:bookmarkStart w:name="z20" w:id="18"/>
    <w:p>
      <w:pPr>
        <w:spacing w:after="0"/>
        <w:ind w:left="0"/>
        <w:jc w:val="both"/>
      </w:pPr>
      <w:r>
        <w:rPr>
          <w:rFonts w:ascii="Times New Roman"/>
          <w:b w:val="false"/>
          <w:i w:val="false"/>
          <w:color w:val="000000"/>
          <w:sz w:val="28"/>
        </w:rPr>
        <w:t>
      Машиностроение</w:t>
      </w:r>
    </w:p>
    <w:bookmarkEnd w:id="18"/>
    <w:p>
      <w:pPr>
        <w:spacing w:after="0"/>
        <w:ind w:left="0"/>
        <w:jc w:val="both"/>
      </w:pPr>
      <w:r>
        <w:rPr>
          <w:rFonts w:ascii="Times New Roman"/>
          <w:b w:val="false"/>
          <w:i w:val="false"/>
          <w:color w:val="000000"/>
          <w:sz w:val="28"/>
        </w:rPr>
        <w:t>
      В первую очередь включает нефтегазовое машиностроение, как составляющую часть обрабатывающей промышленности, которая, учитывая потребности нефтегазовой отрасли, имеет потенциал быстрого роста. С учетом этого фактора возможны формирование, развитие кластера нефтегазового машиностроения и определение машиностроения в качестве первой точки роста.</w:t>
      </w:r>
    </w:p>
    <w:p>
      <w:pPr>
        <w:spacing w:after="0"/>
        <w:ind w:left="0"/>
        <w:jc w:val="both"/>
      </w:pPr>
      <w:r>
        <w:rPr>
          <w:rFonts w:ascii="Times New Roman"/>
          <w:b w:val="false"/>
          <w:i w:val="false"/>
          <w:color w:val="000000"/>
          <w:sz w:val="28"/>
        </w:rPr>
        <w:t>
      Наличие в области крупных нефтегазоконденсатных месторождений и большой потенциал (производственный, научный и кадровый) машиностроительных компаний (АО "Западно-Казахстанская машиностроительная компания", АО "Уральский завод "Зенит", ТОО "КазАрмапром", АО "Уральскагрореммаш", АО "Приборостроительный завод "Омега", АО "Научно-исследовательский институт "Гидроприбор", ТОО "Уральский механический завод") создают для этого явные предпосылки. На сегодняшний день вышеназванными предприятиями производятся катера и корабли, специальные машины, различные виды оборудования для нефтегазовой, строительной, энергетической, агропромышленной отраслей, сельскохозяйственная техника и другие виды продукции. Имеются возможности для расширения производства различных видов оборудования для добывающих компаний.</w:t>
      </w:r>
    </w:p>
    <w:p>
      <w:pPr>
        <w:spacing w:after="0"/>
        <w:ind w:left="0"/>
        <w:jc w:val="both"/>
      </w:pPr>
      <w:r>
        <w:rPr>
          <w:rFonts w:ascii="Times New Roman"/>
          <w:b w:val="false"/>
          <w:i w:val="false"/>
          <w:color w:val="000000"/>
          <w:sz w:val="28"/>
        </w:rPr>
        <w:t>
      Кроме того, СПК будет организовано строительство завода по выпуску запасных и комплектующих частей, который будет осуществлять действие в рамках индустриальной зоны. В данное время ведется работа по привлечению инвесторов.</w:t>
      </w:r>
    </w:p>
    <w:bookmarkStart w:name="z21" w:id="19"/>
    <w:p>
      <w:pPr>
        <w:spacing w:after="0"/>
        <w:ind w:left="0"/>
        <w:jc w:val="both"/>
      </w:pPr>
      <w:r>
        <w:rPr>
          <w:rFonts w:ascii="Times New Roman"/>
          <w:b w:val="false"/>
          <w:i w:val="false"/>
          <w:color w:val="000000"/>
          <w:sz w:val="28"/>
        </w:rPr>
        <w:t>
      Транспортно-логистическая система</w:t>
      </w:r>
    </w:p>
    <w:bookmarkEnd w:id="19"/>
    <w:p>
      <w:pPr>
        <w:spacing w:after="0"/>
        <w:ind w:left="0"/>
        <w:jc w:val="both"/>
      </w:pPr>
      <w:r>
        <w:rPr>
          <w:rFonts w:ascii="Times New Roman"/>
          <w:b w:val="false"/>
          <w:i w:val="false"/>
          <w:color w:val="000000"/>
          <w:sz w:val="28"/>
        </w:rPr>
        <w:t>
      В условиях рыночной конкуренции, поисков путей по оптимизации доставок и снижения издержек возрастает роль транспортной логистики – сферы деятельности, цель которой сделать транспортировку грузов качественной, быстрой и экономичной, то есть обеспечить доставку товаров из одного пункта в другой по максимально выгодному маршруту.</w:t>
      </w:r>
    </w:p>
    <w:p>
      <w:pPr>
        <w:spacing w:after="0"/>
        <w:ind w:left="0"/>
        <w:jc w:val="both"/>
      </w:pPr>
      <w:r>
        <w:rPr>
          <w:rFonts w:ascii="Times New Roman"/>
          <w:b w:val="false"/>
          <w:i w:val="false"/>
          <w:color w:val="000000"/>
          <w:sz w:val="28"/>
        </w:rPr>
        <w:t>
      Транспортная логистика является приоритетной точкой роста экономики Западно-Казахстанской области, что обусловлено выгодным геоэкономическим расположением области в системе действующих железнодорожных, автомобильных и воздушных коридоров международного значения, а также расположением на границе с одним из основных внешнеэкономических партнеров Республики Казахстан – Российской Федерацией.</w:t>
      </w:r>
    </w:p>
    <w:p>
      <w:pPr>
        <w:spacing w:after="0"/>
        <w:ind w:left="0"/>
        <w:jc w:val="both"/>
      </w:pPr>
      <w:r>
        <w:rPr>
          <w:rFonts w:ascii="Times New Roman"/>
          <w:b w:val="false"/>
          <w:i w:val="false"/>
          <w:color w:val="000000"/>
          <w:sz w:val="28"/>
        </w:rPr>
        <w:t>
      За последние годы в области наблюдается формирование благоприятных внешних предпосылок для развития транспортной логистики. Перспективность обслуживания данного маршрута связана с углублением международного разделения труда и ростом объемов торговли между странами Азии и Европы и перспективами вхождения республики во Всемирную торговую организацию и дальнейшей интеграцией в рамках Евразийского экономического сообщества.</w:t>
      </w:r>
    </w:p>
    <w:p>
      <w:pPr>
        <w:spacing w:after="0"/>
        <w:ind w:left="0"/>
        <w:jc w:val="both"/>
      </w:pPr>
      <w:r>
        <w:rPr>
          <w:rFonts w:ascii="Times New Roman"/>
          <w:b w:val="false"/>
          <w:i w:val="false"/>
          <w:color w:val="000000"/>
          <w:sz w:val="28"/>
        </w:rPr>
        <w:t>
      Ожидается увеличение потока входящих грузов на территорию Казахстана. Вступление во Всемирную торговую организацию должно открыть границы для товаров, произведенных на территории Казахстана. В результате казахстанские производители смогут создавать больше товаров, службы доставки – больше перевозить.</w:t>
      </w:r>
    </w:p>
    <w:p>
      <w:pPr>
        <w:spacing w:after="0"/>
        <w:ind w:left="0"/>
        <w:jc w:val="both"/>
      </w:pPr>
      <w:r>
        <w:rPr>
          <w:rFonts w:ascii="Times New Roman"/>
          <w:b w:val="false"/>
          <w:i w:val="false"/>
          <w:color w:val="000000"/>
          <w:sz w:val="28"/>
        </w:rPr>
        <w:t>
      В настоящее время область недостаточно использует данный потенциал из-за недостатков правовой и инфраструктурной среды участия транспортной системы республики в целом в системе обслуживания международных товарных потоков.</w:t>
      </w:r>
    </w:p>
    <w:p>
      <w:pPr>
        <w:spacing w:after="0"/>
        <w:ind w:left="0"/>
        <w:jc w:val="both"/>
      </w:pPr>
      <w:r>
        <w:rPr>
          <w:rFonts w:ascii="Times New Roman"/>
          <w:b w:val="false"/>
          <w:i w:val="false"/>
          <w:color w:val="000000"/>
          <w:sz w:val="28"/>
        </w:rPr>
        <w:t>
      Учитывая данный факт, является целесообразным определение развития транспортно-логистической системы с созданием транспортно-логистического центра наземных и воздушных перевозок в качестве второй точки экономического роста, реализуя возможности международной автомобильной трассы "Самара – Шымкент", используя уникальное расположение города Уральска на пересечении воздушных трасс, соединяющих Европу, Азию, Северную Америку, Океанию и Австралию.</w:t>
      </w:r>
    </w:p>
    <w:p>
      <w:pPr>
        <w:spacing w:after="0"/>
        <w:ind w:left="0"/>
        <w:jc w:val="both"/>
      </w:pPr>
      <w:r>
        <w:rPr>
          <w:rFonts w:ascii="Times New Roman"/>
          <w:b w:val="false"/>
          <w:i w:val="false"/>
          <w:color w:val="000000"/>
          <w:sz w:val="28"/>
        </w:rPr>
        <w:t>
      Это будет определять стратегическую роль города Уральска как важнейшего международного хаба и связующего звена в общей мировой транспортной системе наземных и воздушных сообщений и логистики в целом.</w:t>
      </w:r>
    </w:p>
    <w:p>
      <w:pPr>
        <w:spacing w:after="0"/>
        <w:ind w:left="0"/>
        <w:jc w:val="both"/>
      </w:pPr>
      <w:r>
        <w:rPr>
          <w:rFonts w:ascii="Times New Roman"/>
          <w:b w:val="false"/>
          <w:i w:val="false"/>
          <w:color w:val="000000"/>
          <w:sz w:val="28"/>
        </w:rPr>
        <w:t>
      Функциональными направлениями работы центра станут услуги по выбору оптимальных маршрутов транспортировки грузов, таможенному и юридическому сопровождению, временному складированию грузов, услуги по техническому обслуживанию воздушных судов.</w:t>
      </w:r>
    </w:p>
    <w:bookmarkStart w:name="z22" w:id="20"/>
    <w:p>
      <w:pPr>
        <w:spacing w:after="0"/>
        <w:ind w:left="0"/>
        <w:jc w:val="both"/>
      </w:pPr>
      <w:r>
        <w:rPr>
          <w:rFonts w:ascii="Times New Roman"/>
          <w:b w:val="false"/>
          <w:i w:val="false"/>
          <w:color w:val="000000"/>
          <w:sz w:val="28"/>
        </w:rPr>
        <w:t>
      Агропромышленный комплекс</w:t>
      </w:r>
    </w:p>
    <w:bookmarkEnd w:id="20"/>
    <w:p>
      <w:pPr>
        <w:spacing w:after="0"/>
        <w:ind w:left="0"/>
        <w:jc w:val="both"/>
      </w:pPr>
      <w:r>
        <w:rPr>
          <w:rFonts w:ascii="Times New Roman"/>
          <w:b w:val="false"/>
          <w:i w:val="false"/>
          <w:color w:val="000000"/>
          <w:sz w:val="28"/>
        </w:rPr>
        <w:t>
      Развитие сельского хозяйства способно стать катализатором развития смежных отраслей агропромышленного комплекса – переработки сельхозпродукции, производства сельскохозяйственной техники, оборудования, средств защиты растений, минеральных и органических удобрений, что позволяет определить его в качестве третьей точки роста.</w:t>
      </w:r>
    </w:p>
    <w:p>
      <w:pPr>
        <w:spacing w:after="0"/>
        <w:ind w:left="0"/>
        <w:jc w:val="both"/>
      </w:pPr>
      <w:r>
        <w:rPr>
          <w:rFonts w:ascii="Times New Roman"/>
          <w:b w:val="false"/>
          <w:i w:val="false"/>
          <w:color w:val="000000"/>
          <w:sz w:val="28"/>
        </w:rPr>
        <w:t>
      Определяющую роль дальнейшего развития растениеводческой отрасли призвана сыграть организация производства калийных удобрений. На территории области имеются перспективные месторождения калийных солей – "Шалкар", "Сатимолла", "Круглый", "Харькинский 1" и "Харькинский 2", "Шугул".</w:t>
      </w:r>
    </w:p>
    <w:p>
      <w:pPr>
        <w:spacing w:after="0"/>
        <w:ind w:left="0"/>
        <w:jc w:val="both"/>
      </w:pPr>
      <w:r>
        <w:rPr>
          <w:rFonts w:ascii="Times New Roman"/>
          <w:b w:val="false"/>
          <w:i w:val="false"/>
          <w:color w:val="000000"/>
          <w:sz w:val="28"/>
        </w:rPr>
        <w:t>
      Исходя из государственных интересов, с целью привлечения инвестиций будут рассматриваться предложения отечественных и иностранных инвесторов на освоение месторождений с дальнейшим строительством завода по производству калийных удобрений.</w:t>
      </w:r>
    </w:p>
    <w:p>
      <w:pPr>
        <w:spacing w:after="0"/>
        <w:ind w:left="0"/>
        <w:jc w:val="both"/>
      </w:pPr>
      <w:r>
        <w:rPr>
          <w:rFonts w:ascii="Times New Roman"/>
          <w:b w:val="false"/>
          <w:i w:val="false"/>
          <w:color w:val="000000"/>
          <w:sz w:val="28"/>
        </w:rPr>
        <w:t>
      В связи с принятием новой Концепции развития социально-предпринимательских корпораций и разработкой Стратегии определяются стратегические направления деятельности на предстоящий период.</w:t>
      </w:r>
    </w:p>
    <w:p>
      <w:pPr>
        <w:spacing w:after="0"/>
        <w:ind w:left="0"/>
        <w:jc w:val="both"/>
      </w:pPr>
      <w:r>
        <w:rPr>
          <w:rFonts w:ascii="Times New Roman"/>
          <w:b w:val="false"/>
          <w:i w:val="false"/>
          <w:color w:val="000000"/>
          <w:sz w:val="28"/>
        </w:rPr>
        <w:t>
      В рамках выполнения указанных основополагающих документов предлагается трехэтапная реализация деятельности СПК в сфере агропромышленного комплекса.</w:t>
      </w:r>
    </w:p>
    <w:p>
      <w:pPr>
        <w:spacing w:after="0"/>
        <w:ind w:left="0"/>
        <w:jc w:val="both"/>
      </w:pPr>
      <w:r>
        <w:rPr>
          <w:rFonts w:ascii="Times New Roman"/>
          <w:b w:val="false"/>
          <w:i w:val="false"/>
          <w:color w:val="000000"/>
          <w:sz w:val="28"/>
        </w:rPr>
        <w:t>
      1 этап (2014 – 2016 годы) – поддержка отраслей агропромышленного комплекса путем создания индустриальной зоны. Агропромышленным формированиям малого и среднего бизнеса будут предоставлены в пользование земельные участки, объекты производственной инфраструктуры, а также оказана сервисная поддержка бизнеса. Таким образом, СПК возьмет на себя роль оператора.</w:t>
      </w:r>
    </w:p>
    <w:p>
      <w:pPr>
        <w:spacing w:after="0"/>
        <w:ind w:left="0"/>
        <w:jc w:val="both"/>
      </w:pPr>
      <w:r>
        <w:rPr>
          <w:rFonts w:ascii="Times New Roman"/>
          <w:b w:val="false"/>
          <w:i w:val="false"/>
          <w:color w:val="000000"/>
          <w:sz w:val="28"/>
        </w:rPr>
        <w:t>
      2 этап (2016 – 2018 годы) – развитие кооперации в агропромышленном комплексе как фактора повышения эффективности производства. СПК намерено выступить инициатором создания кооперативов по сбыту и переработке сельхозпродукции, которые объединят мелкие крестьянские (фермерские) хозяйства и личные подсобные хозяйства, координатором их деятельности. В случае необходимости СПК предоставит возможность частичного инвестирования. Это позволит решить проблему транспортировки, реализации продукции, создать мелким сельхозтоваропроизводителям гарантированные рынки сбыта.</w:t>
      </w:r>
    </w:p>
    <w:p>
      <w:pPr>
        <w:spacing w:after="0"/>
        <w:ind w:left="0"/>
        <w:jc w:val="both"/>
      </w:pPr>
      <w:r>
        <w:rPr>
          <w:rFonts w:ascii="Times New Roman"/>
          <w:b w:val="false"/>
          <w:i w:val="false"/>
          <w:color w:val="000000"/>
          <w:sz w:val="28"/>
        </w:rPr>
        <w:t>
      3 этап (2018 – 2023 годы) – роль СПК как стратегического инвестора в реализации крупных проектов (строительство и ввод в действие перерабатывающих предприятий, крупных животноводческих комплексов и других производств). При этом инициаторам проектов будет предоставлен дополнительный источник финансирования посредством участия СПК, наряду с финансовыми инструментами АО "Национальный управляющий холдинг "КазАгро".</w:t>
      </w:r>
    </w:p>
    <w:p>
      <w:pPr>
        <w:spacing w:after="0"/>
        <w:ind w:left="0"/>
        <w:jc w:val="both"/>
      </w:pPr>
      <w:r>
        <w:rPr>
          <w:rFonts w:ascii="Times New Roman"/>
          <w:b w:val="false"/>
          <w:i w:val="false"/>
          <w:color w:val="000000"/>
          <w:sz w:val="28"/>
        </w:rPr>
        <w:t>
      Поэтапное участие СПК в развитии агропромышленного комплекса области продиктовано опытом реализации подобных инвестиционных проектов в предыдущие годы. СПК намерено пересмотреть методы инвестиционной политики в плане перехода от роли пассивного инвестора к активному. На практике это означает, что первоочередную финансовую поддержку от СПК на 3 этапе будут получать предприниматели, развившие свой бизнес в период предыдущих этапов, обеспечившие при этом положительную кредитную историю, деловую репутацию и желающие освоить его новые направления.</w:t>
      </w:r>
    </w:p>
    <w:bookmarkStart w:name="z26" w:id="21"/>
    <w:p>
      <w:pPr>
        <w:spacing w:after="0"/>
        <w:ind w:left="0"/>
        <w:jc w:val="both"/>
      </w:pPr>
      <w:r>
        <w:rPr>
          <w:rFonts w:ascii="Times New Roman"/>
          <w:b w:val="false"/>
          <w:i w:val="false"/>
          <w:color w:val="000000"/>
          <w:sz w:val="28"/>
        </w:rPr>
        <w:t>
      Туризм</w:t>
      </w:r>
    </w:p>
    <w:bookmarkEnd w:id="21"/>
    <w:p>
      <w:pPr>
        <w:spacing w:after="0"/>
        <w:ind w:left="0"/>
        <w:jc w:val="both"/>
      </w:pPr>
      <w:r>
        <w:rPr>
          <w:rFonts w:ascii="Times New Roman"/>
          <w:b w:val="false"/>
          <w:i w:val="false"/>
          <w:color w:val="000000"/>
          <w:sz w:val="28"/>
        </w:rPr>
        <w:t>
      Туризм, как одно из приоритетных направлений развития несырьевого сектора экономики, определен в качестве четвертой точки роста экономики области.</w:t>
      </w:r>
    </w:p>
    <w:p>
      <w:pPr>
        <w:spacing w:after="0"/>
        <w:ind w:left="0"/>
        <w:jc w:val="both"/>
      </w:pPr>
      <w:r>
        <w:rPr>
          <w:rFonts w:ascii="Times New Roman"/>
          <w:b w:val="false"/>
          <w:i w:val="false"/>
          <w:color w:val="000000"/>
          <w:sz w:val="28"/>
        </w:rPr>
        <w:t>
      Богатое историческое прошлое, географическое расположение, уникальные природные условия свидетельствуют о наличии в Западно-Казахстанской области значительного потенциала для развития туристской деятельности, возможности которой не используются в полной мере вследствие неразвитости инфраструктуры.</w:t>
      </w:r>
    </w:p>
    <w:p>
      <w:pPr>
        <w:spacing w:after="0"/>
        <w:ind w:left="0"/>
        <w:jc w:val="both"/>
      </w:pPr>
      <w:r>
        <w:rPr>
          <w:rFonts w:ascii="Times New Roman"/>
          <w:b w:val="false"/>
          <w:i w:val="false"/>
          <w:color w:val="000000"/>
          <w:sz w:val="28"/>
        </w:rPr>
        <w:t>
      Развитие туризма в Западно-Казахстанской области будет осуществлено в 3 этапа.</w:t>
      </w:r>
    </w:p>
    <w:p>
      <w:pPr>
        <w:spacing w:after="0"/>
        <w:ind w:left="0"/>
        <w:jc w:val="both"/>
      </w:pPr>
      <w:r>
        <w:rPr>
          <w:rFonts w:ascii="Times New Roman"/>
          <w:b w:val="false"/>
          <w:i w:val="false"/>
          <w:color w:val="000000"/>
          <w:sz w:val="28"/>
        </w:rPr>
        <w:t>
      1 этап – региональный (2013 – 2023 годы) – развитие прибрежной зоны озера Шалкар, который будет включать:</w:t>
      </w:r>
    </w:p>
    <w:p>
      <w:pPr>
        <w:spacing w:after="0"/>
        <w:ind w:left="0"/>
        <w:jc w:val="both"/>
      </w:pPr>
      <w:r>
        <w:rPr>
          <w:rFonts w:ascii="Times New Roman"/>
          <w:b w:val="false"/>
          <w:i w:val="false"/>
          <w:color w:val="000000"/>
          <w:sz w:val="28"/>
        </w:rPr>
        <w:t>
      1) расширение мест расположения игорных заведений на озере Шалкар с последующим строительством игровых домов для привлечения гостей с близлежащих областей Российской Федерации;</w:t>
      </w:r>
    </w:p>
    <w:p>
      <w:pPr>
        <w:spacing w:after="0"/>
        <w:ind w:left="0"/>
        <w:jc w:val="both"/>
      </w:pPr>
      <w:r>
        <w:rPr>
          <w:rFonts w:ascii="Times New Roman"/>
          <w:b w:val="false"/>
          <w:i w:val="false"/>
          <w:color w:val="000000"/>
          <w:sz w:val="28"/>
        </w:rPr>
        <w:t>
      2) строительство оздоровительных лагерей для детей дошкольного и школьного возраста от каждого района для организации отдыха и проведения совместных мероприятий (школьных олимпиад, спортивных соревнований);</w:t>
      </w:r>
    </w:p>
    <w:p>
      <w:pPr>
        <w:spacing w:after="0"/>
        <w:ind w:left="0"/>
        <w:jc w:val="both"/>
      </w:pPr>
      <w:r>
        <w:rPr>
          <w:rFonts w:ascii="Times New Roman"/>
          <w:b w:val="false"/>
          <w:i w:val="false"/>
          <w:color w:val="000000"/>
          <w:sz w:val="28"/>
        </w:rPr>
        <w:t>
      3) строительство современного санаторно-оздоровительного комплекса на берегу озера Шалкар с грязевыми ваннами источника Альжансор и минеральными водами источника Ак Жаик;</w:t>
      </w:r>
    </w:p>
    <w:p>
      <w:pPr>
        <w:spacing w:after="0"/>
        <w:ind w:left="0"/>
        <w:jc w:val="both"/>
      </w:pPr>
      <w:r>
        <w:rPr>
          <w:rFonts w:ascii="Times New Roman"/>
          <w:b w:val="false"/>
          <w:i w:val="false"/>
          <w:color w:val="000000"/>
          <w:sz w:val="28"/>
        </w:rPr>
        <w:t>
      4) строительство современного обучающего центра для переподготовки кадров в области машиностроения с применением новейших методик подготовки и совмещения отдыха.</w:t>
      </w:r>
    </w:p>
    <w:p>
      <w:pPr>
        <w:spacing w:after="0"/>
        <w:ind w:left="0"/>
        <w:jc w:val="both"/>
      </w:pPr>
      <w:r>
        <w:rPr>
          <w:rFonts w:ascii="Times New Roman"/>
          <w:b w:val="false"/>
          <w:i w:val="false"/>
          <w:color w:val="000000"/>
          <w:sz w:val="28"/>
        </w:rPr>
        <w:t>
      2 этап – республиканский (2020 – 2035 годы) и 3 этап – международный (2035–2050 годы). Содержательная часть данных этапов будет разработана после реализации 1 этапа, а также при разработке Стратегии развития СПК на последующие периоды.</w:t>
      </w:r>
    </w:p>
    <w:p>
      <w:pPr>
        <w:spacing w:after="0"/>
        <w:ind w:left="0"/>
        <w:jc w:val="both"/>
      </w:pPr>
      <w:r>
        <w:rPr>
          <w:rFonts w:ascii="Times New Roman"/>
          <w:b w:val="false"/>
          <w:i w:val="false"/>
          <w:color w:val="000000"/>
          <w:sz w:val="28"/>
        </w:rPr>
        <w:t>
      На наш взгляд, первостепенным стимулирующим фактором, способным поднять индустрию туризма на качественно новый уровень развития, станет строительство объектов развлекательного бизнеса на побережье озера Шалкар.</w:t>
      </w:r>
    </w:p>
    <w:p>
      <w:pPr>
        <w:spacing w:after="0"/>
        <w:ind w:left="0"/>
        <w:jc w:val="both"/>
      </w:pPr>
      <w:r>
        <w:rPr>
          <w:rFonts w:ascii="Times New Roman"/>
          <w:b w:val="false"/>
          <w:i w:val="false"/>
          <w:color w:val="000000"/>
          <w:sz w:val="28"/>
        </w:rPr>
        <w:t>
      Реализация указанной бизнес-идеи будет направлена на увеличение въездного туризма из пяти приграничных, промышленно-развитых областей России, а также нефтегазовых регионов Казахстана (Актюбинская, Атырауская, Мангистауская области), значительная часть населения которых имеет высокие доходы.</w:t>
      </w:r>
    </w:p>
    <w:p>
      <w:pPr>
        <w:spacing w:after="0"/>
        <w:ind w:left="0"/>
        <w:jc w:val="both"/>
      </w:pPr>
      <w:r>
        <w:rPr>
          <w:rFonts w:ascii="Times New Roman"/>
          <w:b w:val="false"/>
          <w:i w:val="false"/>
          <w:color w:val="000000"/>
          <w:sz w:val="28"/>
        </w:rPr>
        <w:t>
      Таким образом, создается потенциальный рынок для развития индустрии туризма и развлекательного бизнеса для порядка 13 млн. человек, тем самым расширяя межрегиональный и международный туризм.</w:t>
      </w:r>
    </w:p>
    <w:p>
      <w:pPr>
        <w:spacing w:after="0"/>
        <w:ind w:left="0"/>
        <w:jc w:val="both"/>
      </w:pPr>
      <w:r>
        <w:rPr>
          <w:rFonts w:ascii="Times New Roman"/>
          <w:b w:val="false"/>
          <w:i w:val="false"/>
          <w:color w:val="000000"/>
          <w:sz w:val="28"/>
        </w:rPr>
        <w:t>
      Целесообразность внесенных предложений экономически обоснована вследствие отсутствия заведений развлекательного бизнеса в западном регионе Казахстана и близлежащих областях России.</w:t>
      </w:r>
    </w:p>
    <w:p>
      <w:pPr>
        <w:spacing w:after="0"/>
        <w:ind w:left="0"/>
        <w:jc w:val="both"/>
      </w:pPr>
      <w:r>
        <w:rPr>
          <w:rFonts w:ascii="Times New Roman"/>
          <w:b w:val="false"/>
          <w:i w:val="false"/>
          <w:color w:val="000000"/>
          <w:sz w:val="28"/>
        </w:rPr>
        <w:t>
      Для решения данной проблемы в СПК имеется возможность приобретения земельных участков для последующей их передачи бизнес-структурам для строительства объектов развлекательного бизнеса в прилегающей зоне.</w:t>
      </w:r>
    </w:p>
    <w:p>
      <w:pPr>
        <w:spacing w:after="0"/>
        <w:ind w:left="0"/>
        <w:jc w:val="both"/>
      </w:pPr>
      <w:r>
        <w:rPr>
          <w:rFonts w:ascii="Times New Roman"/>
          <w:b w:val="false"/>
          <w:i w:val="false"/>
          <w:color w:val="000000"/>
          <w:sz w:val="28"/>
        </w:rPr>
        <w:t>
      Это позволит поднять туризм области на качественно новую ступень, привлечь инвестиции для строительства объектов инфраструктуры, увеличить количество туристов с регионов Казахстана и пяти приграничных российских областей, создать дополнительные рабочие места, увеличить налоговые поступления в областной бюджет.</w:t>
      </w:r>
    </w:p>
    <w:bookmarkStart w:name="z28" w:id="22"/>
    <w:p>
      <w:pPr>
        <w:spacing w:after="0"/>
        <w:ind w:left="0"/>
        <w:jc w:val="both"/>
      </w:pPr>
      <w:r>
        <w:rPr>
          <w:rFonts w:ascii="Times New Roman"/>
          <w:b w:val="false"/>
          <w:i w:val="false"/>
          <w:color w:val="000000"/>
          <w:sz w:val="28"/>
        </w:rPr>
        <w:t>
      Строительная индустрия</w:t>
      </w:r>
    </w:p>
    <w:bookmarkEnd w:id="22"/>
    <w:p>
      <w:pPr>
        <w:spacing w:after="0"/>
        <w:ind w:left="0"/>
        <w:jc w:val="both"/>
      </w:pPr>
      <w:r>
        <w:rPr>
          <w:rFonts w:ascii="Times New Roman"/>
          <w:b w:val="false"/>
          <w:i w:val="false"/>
          <w:color w:val="000000"/>
          <w:sz w:val="28"/>
        </w:rPr>
        <w:t>
      Западно-Казахстанская область является богатейшим регионом по запасам общераспространенных полезных ископаемых, что создает конкурентные преимущества для развития строительной индустрии в области и определяет пятую точку экономического роста.</w:t>
      </w:r>
    </w:p>
    <w:p>
      <w:pPr>
        <w:spacing w:after="0"/>
        <w:ind w:left="0"/>
        <w:jc w:val="both"/>
      </w:pPr>
      <w:r>
        <w:rPr>
          <w:rFonts w:ascii="Times New Roman"/>
          <w:b w:val="false"/>
          <w:i w:val="false"/>
          <w:color w:val="000000"/>
          <w:sz w:val="28"/>
        </w:rPr>
        <w:t xml:space="preserve">
      На сегодняшний день на территории области открыты </w:t>
      </w:r>
    </w:p>
    <w:p>
      <w:pPr>
        <w:spacing w:after="0"/>
        <w:ind w:left="0"/>
        <w:jc w:val="both"/>
      </w:pPr>
      <w:r>
        <w:rPr>
          <w:rFonts w:ascii="Times New Roman"/>
          <w:b w:val="false"/>
          <w:i w:val="false"/>
          <w:color w:val="000000"/>
          <w:sz w:val="28"/>
        </w:rPr>
        <w:t>
      119 месторождений общераспространенных полезных ископаемых, которые представлены месторождениями цементного сырья, песчано-гравийной смеси и строительных песков, керамзитовых глин, строительного гипса, технической каменной соли, а также глинистых пород, пригодных для производства керамического кирпича, дорожного строительства и другими видами полезных ископаемых.</w:t>
      </w:r>
    </w:p>
    <w:p>
      <w:pPr>
        <w:spacing w:after="0"/>
        <w:ind w:left="0"/>
        <w:jc w:val="both"/>
      </w:pPr>
      <w:r>
        <w:rPr>
          <w:rFonts w:ascii="Times New Roman"/>
          <w:b w:val="false"/>
          <w:i w:val="false"/>
          <w:color w:val="000000"/>
          <w:sz w:val="28"/>
        </w:rPr>
        <w:t>
      Крупные строительные компании и предприятия стройиндустрии области имеют потенциал для создания промышленного кластера. Для этого промышленные предприятия, научные и образовательные учреждения области будут интегрированы для формирования кластера по производству строительных материалов. Кластерная организация в строительной индустрии обеспечит взаимовыгодное сотрудничество участников, которое будет иметь территориальный эффект в развитии данной подотрасли промышленности.</w:t>
      </w:r>
    </w:p>
    <w:p>
      <w:pPr>
        <w:spacing w:after="0"/>
        <w:ind w:left="0"/>
        <w:jc w:val="both"/>
      </w:pPr>
      <w:r>
        <w:rPr>
          <w:rFonts w:ascii="Times New Roman"/>
          <w:b w:val="false"/>
          <w:i w:val="false"/>
          <w:color w:val="000000"/>
          <w:sz w:val="28"/>
        </w:rPr>
        <w:t>
      На базе предприятий отрасли стройиндустрии ежегодно ведется работа по модернизации, а также освоению новых производств. Так, например, организовано производство усиленного термоупрочненного стекла и многослойных изолирующих изделий из стекла, модернизировано производство керамзита, планируется расширение мощности по производству дверей из древесно-волокнистых плит средней плотности. Ведется строительство заводов крупнопанельного домостроения мощностью до 50 тыс. кв. метров жилья в год.</w:t>
      </w:r>
    </w:p>
    <w:p>
      <w:pPr>
        <w:spacing w:after="0"/>
        <w:ind w:left="0"/>
        <w:jc w:val="both"/>
      </w:pPr>
      <w:r>
        <w:rPr>
          <w:rFonts w:ascii="Times New Roman"/>
          <w:b w:val="false"/>
          <w:i w:val="false"/>
          <w:color w:val="000000"/>
          <w:sz w:val="28"/>
        </w:rPr>
        <w:t>
      В рамках мероприятий по формированию региональной инновационной системы начато формирование региональной базы данных инновационных проектов, в частности, в нее включены проекты по производству строительных материалов с повышенными теплоизоляционными характеристиками из местного сырья.</w:t>
      </w:r>
    </w:p>
    <w:p>
      <w:pPr>
        <w:spacing w:after="0"/>
        <w:ind w:left="0"/>
        <w:jc w:val="both"/>
      </w:pPr>
      <w:r>
        <w:rPr>
          <w:rFonts w:ascii="Times New Roman"/>
          <w:b w:val="false"/>
          <w:i w:val="false"/>
          <w:color w:val="000000"/>
          <w:sz w:val="28"/>
        </w:rPr>
        <w:t>
      На базе разведанных и готовых к эксплуатации месторождений строительных материалов возможны организация и/или реконструкция таких производств, как строительство цементного завода на базе месторождений цементного сырья, реконструкция и создание нового производства по изготовлению легких заполнителей для бетона (керамзит) на базе Погодаевского месторождения керамзитовых глин, стекольного производства на базе Цыгановского месторождения кварцевого песка и других.</w:t>
      </w:r>
    </w:p>
    <w:p>
      <w:pPr>
        <w:spacing w:after="0"/>
        <w:ind w:left="0"/>
        <w:jc w:val="both"/>
      </w:pPr>
      <w:r>
        <w:rPr>
          <w:rFonts w:ascii="Times New Roman"/>
          <w:b w:val="false"/>
          <w:i w:val="false"/>
          <w:color w:val="000000"/>
          <w:sz w:val="28"/>
        </w:rPr>
        <w:t>
      Рост объемов жилищного и гражданского строительства определяет увеличение потребности в развитии индустрии строительных материалов, в первую очередь, производство цемента. Потребность в цементе крупных проектов может покрываться поставками с нового завода. В этой связи, СПК будет организовано строительство цементного завода мощностью 500 тыс. тонн в год на Аксуатском месторождении цементного сырья. Для этих целей планируется привлечение инвестиций в размере 160,1 млн. долларов США.</w:t>
      </w:r>
    </w:p>
    <w:bookmarkStart w:name="z29" w:id="23"/>
    <w:p>
      <w:pPr>
        <w:spacing w:after="0"/>
        <w:ind w:left="0"/>
        <w:jc w:val="both"/>
      </w:pPr>
      <w:r>
        <w:rPr>
          <w:rFonts w:ascii="Times New Roman"/>
          <w:b w:val="false"/>
          <w:i w:val="false"/>
          <w:color w:val="000000"/>
          <w:sz w:val="28"/>
        </w:rPr>
        <w:t>
      2. Миссия и видение</w:t>
      </w:r>
    </w:p>
    <w:bookmarkEnd w:id="23"/>
    <w:bookmarkStart w:name="z30" w:id="24"/>
    <w:p>
      <w:pPr>
        <w:spacing w:after="0"/>
        <w:ind w:left="0"/>
        <w:jc w:val="both"/>
      </w:pPr>
      <w:r>
        <w:rPr>
          <w:rFonts w:ascii="Times New Roman"/>
          <w:b w:val="false"/>
          <w:i w:val="false"/>
          <w:color w:val="000000"/>
          <w:sz w:val="28"/>
        </w:rPr>
        <w:t>
      Миссия</w:t>
      </w:r>
    </w:p>
    <w:bookmarkEnd w:id="24"/>
    <w:p>
      <w:pPr>
        <w:spacing w:after="0"/>
        <w:ind w:left="0"/>
        <w:jc w:val="both"/>
      </w:pPr>
      <w:r>
        <w:rPr>
          <w:rFonts w:ascii="Times New Roman"/>
          <w:b w:val="false"/>
          <w:i w:val="false"/>
          <w:color w:val="000000"/>
          <w:sz w:val="28"/>
        </w:rPr>
        <w:t>
      Миссией СПК является содействие экономическому развитию Западно-Казахстанской области путем консолидации государственного и частного секторов, создания единого экономического рынка на основе кластерного подхода, формирования благоприятной экономической среды для привлечения инвестиций и развития инноваций, участия в разработке и реализации программ, направленных на социальное развитие регионов.</w:t>
      </w:r>
    </w:p>
    <w:bookmarkStart w:name="z31" w:id="25"/>
    <w:p>
      <w:pPr>
        <w:spacing w:after="0"/>
        <w:ind w:left="0"/>
        <w:jc w:val="both"/>
      </w:pPr>
      <w:r>
        <w:rPr>
          <w:rFonts w:ascii="Times New Roman"/>
          <w:b w:val="false"/>
          <w:i w:val="false"/>
          <w:color w:val="000000"/>
          <w:sz w:val="28"/>
        </w:rPr>
        <w:t>
      Видение</w:t>
      </w:r>
    </w:p>
    <w:bookmarkEnd w:id="25"/>
    <w:p>
      <w:pPr>
        <w:spacing w:after="0"/>
        <w:ind w:left="0"/>
        <w:jc w:val="both"/>
      </w:pPr>
      <w:r>
        <w:rPr>
          <w:rFonts w:ascii="Times New Roman"/>
          <w:b w:val="false"/>
          <w:i w:val="false"/>
          <w:color w:val="000000"/>
          <w:sz w:val="28"/>
        </w:rPr>
        <w:t>
      К 2024 году СПК станет ведущим региональным институтом развития, выступающим в качестве "локомотива" повышения конкурентоспособности своего региона, эффективно управляющим активами, стимулирующим экономическую активность в точках роста региона, в том числе через привлечение инвестиций, и выступающим катализатором формирования конкурентоспособных устойчивых производств.</w:t>
      </w:r>
    </w:p>
    <w:p>
      <w:pPr>
        <w:spacing w:after="0"/>
        <w:ind w:left="0"/>
        <w:jc w:val="both"/>
      </w:pPr>
      <w:r>
        <w:rPr>
          <w:rFonts w:ascii="Times New Roman"/>
          <w:b w:val="false"/>
          <w:i w:val="false"/>
          <w:color w:val="000000"/>
          <w:sz w:val="28"/>
        </w:rPr>
        <w:t>
      Цель – увеличение стоимости активов.</w:t>
      </w:r>
    </w:p>
    <w:bookmarkStart w:name="z23" w:id="26"/>
    <w:p>
      <w:pPr>
        <w:spacing w:after="0"/>
        <w:ind w:left="0"/>
        <w:jc w:val="both"/>
      </w:pPr>
      <w:r>
        <w:rPr>
          <w:rFonts w:ascii="Times New Roman"/>
          <w:b w:val="false"/>
          <w:i w:val="false"/>
          <w:color w:val="000000"/>
          <w:sz w:val="28"/>
        </w:rPr>
        <w:t>
      3. Стратегические направления деятельности (далее – СНД), цели, ключевые показатели деятельности и ожидаемые результаты по ним.</w:t>
      </w:r>
    </w:p>
    <w:bookmarkEnd w:id="26"/>
    <w:p>
      <w:pPr>
        <w:spacing w:after="0"/>
        <w:ind w:left="0"/>
        <w:jc w:val="both"/>
      </w:pPr>
      <w:r>
        <w:rPr>
          <w:rFonts w:ascii="Times New Roman"/>
          <w:b w:val="false"/>
          <w:i w:val="false"/>
          <w:color w:val="000000"/>
          <w:sz w:val="28"/>
        </w:rPr>
        <w:t>
      В рамках поставленных задач перед СПК определены следующие приоритетные направления деятельности:</w:t>
      </w:r>
    </w:p>
    <w:p>
      <w:pPr>
        <w:spacing w:after="0"/>
        <w:ind w:left="0"/>
        <w:jc w:val="both"/>
      </w:pPr>
      <w:r>
        <w:rPr>
          <w:rFonts w:ascii="Times New Roman"/>
          <w:b w:val="false"/>
          <w:i w:val="false"/>
          <w:color w:val="000000"/>
          <w:sz w:val="28"/>
        </w:rPr>
        <w:t>
      1) привлечение инвестиций и создание новых производств в точках роста региона;</w:t>
      </w:r>
    </w:p>
    <w:p>
      <w:pPr>
        <w:spacing w:after="0"/>
        <w:ind w:left="0"/>
        <w:jc w:val="both"/>
      </w:pPr>
      <w:r>
        <w:rPr>
          <w:rFonts w:ascii="Times New Roman"/>
          <w:b w:val="false"/>
          <w:i w:val="false"/>
          <w:color w:val="000000"/>
          <w:sz w:val="28"/>
        </w:rPr>
        <w:t>
      2) создание условий для стимулирования экономической активности в точках роста;</w:t>
      </w:r>
    </w:p>
    <w:p>
      <w:pPr>
        <w:spacing w:after="0"/>
        <w:ind w:left="0"/>
        <w:jc w:val="both"/>
      </w:pPr>
      <w:r>
        <w:rPr>
          <w:rFonts w:ascii="Times New Roman"/>
          <w:b w:val="false"/>
          <w:i w:val="false"/>
          <w:color w:val="000000"/>
          <w:sz w:val="28"/>
        </w:rPr>
        <w:t>
      3) повышение эффективности коммерческой деятельности и уровня корпоративного управления;</w:t>
      </w:r>
    </w:p>
    <w:p>
      <w:pPr>
        <w:spacing w:after="0"/>
        <w:ind w:left="0"/>
        <w:jc w:val="both"/>
      </w:pPr>
      <w:r>
        <w:rPr>
          <w:rFonts w:ascii="Times New Roman"/>
          <w:b w:val="false"/>
          <w:i w:val="false"/>
          <w:color w:val="000000"/>
          <w:sz w:val="28"/>
        </w:rPr>
        <w:t>
      4) участие в реализации государственных программ.</w:t>
      </w:r>
    </w:p>
    <w:bookmarkStart w:name="z32" w:id="27"/>
    <w:p>
      <w:pPr>
        <w:spacing w:after="0"/>
        <w:ind w:left="0"/>
        <w:jc w:val="both"/>
      </w:pPr>
      <w:r>
        <w:rPr>
          <w:rFonts w:ascii="Times New Roman"/>
          <w:b w:val="false"/>
          <w:i w:val="false"/>
          <w:color w:val="000000"/>
          <w:sz w:val="28"/>
        </w:rPr>
        <w:t>
      СНД 1. Привлечение инвестиций и создание новых производств в точках роста региона</w:t>
      </w:r>
    </w:p>
    <w:bookmarkEnd w:id="27"/>
    <w:bookmarkStart w:name="z33" w:id="28"/>
    <w:p>
      <w:pPr>
        <w:spacing w:after="0"/>
        <w:ind w:left="0"/>
        <w:jc w:val="both"/>
      </w:pPr>
      <w:r>
        <w:rPr>
          <w:rFonts w:ascii="Times New Roman"/>
          <w:b w:val="false"/>
          <w:i w:val="false"/>
          <w:color w:val="000000"/>
          <w:sz w:val="28"/>
        </w:rPr>
        <w:t>
      Цели:</w:t>
      </w:r>
    </w:p>
    <w:bookmarkEnd w:id="28"/>
    <w:p>
      <w:pPr>
        <w:spacing w:after="0"/>
        <w:ind w:left="0"/>
        <w:jc w:val="both"/>
      </w:pPr>
      <w:r>
        <w:rPr>
          <w:rFonts w:ascii="Times New Roman"/>
          <w:b w:val="false"/>
          <w:i w:val="false"/>
          <w:color w:val="000000"/>
          <w:sz w:val="28"/>
        </w:rPr>
        <w:t>
      1) формирование благоприятного инвестиционного климата в регионе;</w:t>
      </w:r>
    </w:p>
    <w:p>
      <w:pPr>
        <w:spacing w:after="0"/>
        <w:ind w:left="0"/>
        <w:jc w:val="both"/>
      </w:pPr>
      <w:r>
        <w:rPr>
          <w:rFonts w:ascii="Times New Roman"/>
          <w:b w:val="false"/>
          <w:i w:val="false"/>
          <w:color w:val="000000"/>
          <w:sz w:val="28"/>
        </w:rPr>
        <w:t xml:space="preserve">
      2) реализация и поддержка инвестиционных и инновационных проектов, в том числе входящих в </w:t>
      </w:r>
      <w:r>
        <w:rPr>
          <w:rFonts w:ascii="Times New Roman"/>
          <w:b w:val="false"/>
          <w:i w:val="false"/>
          <w:color w:val="000000"/>
          <w:sz w:val="28"/>
        </w:rPr>
        <w:t>Государственную программу</w:t>
      </w:r>
      <w:r>
        <w:rPr>
          <w:rFonts w:ascii="Times New Roman"/>
          <w:b w:val="false"/>
          <w:i w:val="false"/>
          <w:color w:val="000000"/>
          <w:sz w:val="28"/>
        </w:rPr>
        <w:t xml:space="preserve"> форсированного индустриально-инновационного развития на 2010 – 2014 годы;</w:t>
      </w:r>
    </w:p>
    <w:p>
      <w:pPr>
        <w:spacing w:after="0"/>
        <w:ind w:left="0"/>
        <w:jc w:val="both"/>
      </w:pPr>
      <w:r>
        <w:rPr>
          <w:rFonts w:ascii="Times New Roman"/>
          <w:b w:val="false"/>
          <w:i w:val="false"/>
          <w:color w:val="000000"/>
          <w:sz w:val="28"/>
        </w:rPr>
        <w:t>
      3) обеспечение устойчивого роста экономики региона, в первую очередь, за счет развития несырьевых секторов и приоритетных отраслей;</w:t>
      </w:r>
    </w:p>
    <w:p>
      <w:pPr>
        <w:spacing w:after="0"/>
        <w:ind w:left="0"/>
        <w:jc w:val="both"/>
      </w:pPr>
      <w:r>
        <w:rPr>
          <w:rFonts w:ascii="Times New Roman"/>
          <w:b w:val="false"/>
          <w:i w:val="false"/>
          <w:color w:val="000000"/>
          <w:sz w:val="28"/>
        </w:rPr>
        <w:t>
      4) увеличение инвестиций в высокоэффективные бизнес-проекты.</w:t>
      </w:r>
    </w:p>
    <w:bookmarkStart w:name="z34" w:id="29"/>
    <w:p>
      <w:pPr>
        <w:spacing w:after="0"/>
        <w:ind w:left="0"/>
        <w:jc w:val="both"/>
      </w:pPr>
      <w:r>
        <w:rPr>
          <w:rFonts w:ascii="Times New Roman"/>
          <w:b w:val="false"/>
          <w:i w:val="false"/>
          <w:color w:val="000000"/>
          <w:sz w:val="28"/>
        </w:rPr>
        <w:t>
      Цель 1. Формирование благоприятного инвестиционного климата в регионе.</w:t>
      </w:r>
    </w:p>
    <w:bookmarkEnd w:id="29"/>
    <w:bookmarkStart w:name="z35" w:id="30"/>
    <w:p>
      <w:pPr>
        <w:spacing w:after="0"/>
        <w:ind w:left="0"/>
        <w:jc w:val="both"/>
      </w:pPr>
      <w:r>
        <w:rPr>
          <w:rFonts w:ascii="Times New Roman"/>
          <w:b w:val="false"/>
          <w:i w:val="false"/>
          <w:color w:val="000000"/>
          <w:sz w:val="28"/>
        </w:rPr>
        <w:t>
      Задачи:</w:t>
      </w:r>
    </w:p>
    <w:bookmarkEnd w:id="30"/>
    <w:p>
      <w:pPr>
        <w:spacing w:after="0"/>
        <w:ind w:left="0"/>
        <w:jc w:val="both"/>
      </w:pPr>
      <w:r>
        <w:rPr>
          <w:rFonts w:ascii="Times New Roman"/>
          <w:b w:val="false"/>
          <w:i w:val="false"/>
          <w:color w:val="000000"/>
          <w:sz w:val="28"/>
        </w:rPr>
        <w:t>
      1) формирование и продвижение положительного инвестиционного имиджа региона;</w:t>
      </w:r>
    </w:p>
    <w:p>
      <w:pPr>
        <w:spacing w:after="0"/>
        <w:ind w:left="0"/>
        <w:jc w:val="both"/>
      </w:pPr>
      <w:r>
        <w:rPr>
          <w:rFonts w:ascii="Times New Roman"/>
          <w:b w:val="false"/>
          <w:i w:val="false"/>
          <w:color w:val="000000"/>
          <w:sz w:val="28"/>
        </w:rPr>
        <w:t>
      2) улучшение бизнес-климата, совершенствование условий привлечения и стимулирование притока инвестиций, в том числе иностранных;</w:t>
      </w:r>
    </w:p>
    <w:p>
      <w:pPr>
        <w:spacing w:after="0"/>
        <w:ind w:left="0"/>
        <w:jc w:val="both"/>
      </w:pPr>
      <w:r>
        <w:rPr>
          <w:rFonts w:ascii="Times New Roman"/>
          <w:b w:val="false"/>
          <w:i w:val="false"/>
          <w:color w:val="000000"/>
          <w:sz w:val="28"/>
        </w:rPr>
        <w:t>
      3) оказание поддержки инвесторам через долевое финансирование, участие активами, а также в получении финансирования в рамках инструментов государственных и отраслевых программ;</w:t>
      </w:r>
    </w:p>
    <w:p>
      <w:pPr>
        <w:spacing w:after="0"/>
        <w:ind w:left="0"/>
        <w:jc w:val="both"/>
      </w:pPr>
      <w:r>
        <w:rPr>
          <w:rFonts w:ascii="Times New Roman"/>
          <w:b w:val="false"/>
          <w:i w:val="false"/>
          <w:color w:val="000000"/>
          <w:sz w:val="28"/>
        </w:rPr>
        <w:t>
      4) развитие коммуникаций и обмен навыками между портфельными компаниями.</w:t>
      </w:r>
    </w:p>
    <w:bookmarkStart w:name="z36" w:id="31"/>
    <w:p>
      <w:pPr>
        <w:spacing w:after="0"/>
        <w:ind w:left="0"/>
        <w:jc w:val="both"/>
      </w:pPr>
      <w:r>
        <w:rPr>
          <w:rFonts w:ascii="Times New Roman"/>
          <w:b w:val="false"/>
          <w:i w:val="false"/>
          <w:color w:val="000000"/>
          <w:sz w:val="28"/>
        </w:rPr>
        <w:t>
      Мероприятия:</w:t>
      </w:r>
    </w:p>
    <w:bookmarkEnd w:id="31"/>
    <w:p>
      <w:pPr>
        <w:spacing w:after="0"/>
        <w:ind w:left="0"/>
        <w:jc w:val="both"/>
      </w:pPr>
      <w:r>
        <w:rPr>
          <w:rFonts w:ascii="Times New Roman"/>
          <w:b w:val="false"/>
          <w:i w:val="false"/>
          <w:color w:val="000000"/>
          <w:sz w:val="28"/>
        </w:rPr>
        <w:t>
      1) распространение информации об инвестиционных возможностях области через средства массовой информации, проведение "роуд-шоу", семинаров, круглых столов, презентаций, деловых встреч, распространение через Интернет;</w:t>
      </w:r>
    </w:p>
    <w:p>
      <w:pPr>
        <w:spacing w:after="0"/>
        <w:ind w:left="0"/>
        <w:jc w:val="both"/>
      </w:pPr>
      <w:r>
        <w:rPr>
          <w:rFonts w:ascii="Times New Roman"/>
          <w:b w:val="false"/>
          <w:i w:val="false"/>
          <w:color w:val="000000"/>
          <w:sz w:val="28"/>
        </w:rPr>
        <w:t>
      2) ведение базы данных потенциальных инвесторов, инвестиционных проектов;</w:t>
      </w:r>
    </w:p>
    <w:p>
      <w:pPr>
        <w:spacing w:after="0"/>
        <w:ind w:left="0"/>
        <w:jc w:val="both"/>
      </w:pPr>
      <w:r>
        <w:rPr>
          <w:rFonts w:ascii="Times New Roman"/>
          <w:b w:val="false"/>
          <w:i w:val="false"/>
          <w:color w:val="000000"/>
          <w:sz w:val="28"/>
        </w:rPr>
        <w:t>
      3) составление и заключение меморандумов, соглашений, протоколов намерений с зарубежными и отечественными партнерами.</w:t>
      </w:r>
    </w:p>
    <w:bookmarkStart w:name="z37" w:id="32"/>
    <w:p>
      <w:pPr>
        <w:spacing w:after="0"/>
        <w:ind w:left="0"/>
        <w:jc w:val="both"/>
      </w:pPr>
      <w:r>
        <w:rPr>
          <w:rFonts w:ascii="Times New Roman"/>
          <w:b w:val="false"/>
          <w:i w:val="false"/>
          <w:color w:val="000000"/>
          <w:sz w:val="28"/>
        </w:rPr>
        <w:t>
      Ключевые показатели деятельности:</w:t>
      </w:r>
    </w:p>
    <w:bookmarkEnd w:id="32"/>
    <w:p>
      <w:pPr>
        <w:spacing w:after="0"/>
        <w:ind w:left="0"/>
        <w:jc w:val="both"/>
      </w:pPr>
      <w:r>
        <w:rPr>
          <w:rFonts w:ascii="Times New Roman"/>
          <w:b w:val="false"/>
          <w:i w:val="false"/>
          <w:color w:val="000000"/>
          <w:sz w:val="28"/>
        </w:rPr>
        <w:t>
      1) количество заключенных меморандумов, соглашений, протоколов намерений с зарубежными и отечественными партнерами;</w:t>
      </w:r>
    </w:p>
    <w:p>
      <w:pPr>
        <w:spacing w:after="0"/>
        <w:ind w:left="0"/>
        <w:jc w:val="both"/>
      </w:pPr>
      <w:r>
        <w:rPr>
          <w:rFonts w:ascii="Times New Roman"/>
          <w:b w:val="false"/>
          <w:i w:val="false"/>
          <w:color w:val="000000"/>
          <w:sz w:val="28"/>
        </w:rPr>
        <w:t>
      2) прирост объема инвестиционного портфеля по сравнению с предыдущим годом, %;</w:t>
      </w:r>
    </w:p>
    <w:p>
      <w:pPr>
        <w:spacing w:after="0"/>
        <w:ind w:left="0"/>
        <w:jc w:val="both"/>
      </w:pPr>
      <w:r>
        <w:rPr>
          <w:rFonts w:ascii="Times New Roman"/>
          <w:b w:val="false"/>
          <w:i w:val="false"/>
          <w:color w:val="000000"/>
          <w:sz w:val="28"/>
        </w:rPr>
        <w:t>
      3) соотношение привлечения средств частных инвесторов к вложенным средствам, %;</w:t>
      </w:r>
    </w:p>
    <w:p>
      <w:pPr>
        <w:spacing w:after="0"/>
        <w:ind w:left="0"/>
        <w:jc w:val="both"/>
      </w:pPr>
      <w:r>
        <w:rPr>
          <w:rFonts w:ascii="Times New Roman"/>
          <w:b w:val="false"/>
          <w:i w:val="false"/>
          <w:color w:val="000000"/>
          <w:sz w:val="28"/>
        </w:rPr>
        <w:t>
      4) рост объема иностранных инвестиций в обрабатывающую промышленность, %.</w:t>
      </w:r>
    </w:p>
    <w:bookmarkStart w:name="z38" w:id="33"/>
    <w:p>
      <w:pPr>
        <w:spacing w:after="0"/>
        <w:ind w:left="0"/>
        <w:jc w:val="both"/>
      </w:pPr>
      <w:r>
        <w:rPr>
          <w:rFonts w:ascii="Times New Roman"/>
          <w:b w:val="false"/>
          <w:i w:val="false"/>
          <w:color w:val="000000"/>
          <w:sz w:val="28"/>
        </w:rPr>
        <w:t>
      Ожидаемые результаты:</w:t>
      </w:r>
    </w:p>
    <w:bookmarkEnd w:id="33"/>
    <w:p>
      <w:pPr>
        <w:spacing w:after="0"/>
        <w:ind w:left="0"/>
        <w:jc w:val="both"/>
      </w:pPr>
      <w:r>
        <w:rPr>
          <w:rFonts w:ascii="Times New Roman"/>
          <w:b w:val="false"/>
          <w:i w:val="false"/>
          <w:color w:val="000000"/>
          <w:sz w:val="28"/>
        </w:rPr>
        <w:t>
      К 2018 году будет заключено 11, а к 2023 году – 32 меморандума, соглашений, протоколов намерения с зарубежными и отечественными партнерами с целью установления взаимовыгодного сотрудничества, реализации инвестиционных проектов, создания совместных предприятий. В результате в период 2014 – 2018 годов будет обеспечен ежегодный средний прирост инвестиционного портфеля на уровне 1,8 %, и до 2023 года – на уровне 1,7 % в год. Ежегодный рост объема иностранных инвестиций составит 1,5-2 % в год, увеличившись в 2023 году по сравнению с 2014 годом на 15 %.</w:t>
      </w:r>
    </w:p>
    <w:bookmarkStart w:name="z39" w:id="34"/>
    <w:p>
      <w:pPr>
        <w:spacing w:after="0"/>
        <w:ind w:left="0"/>
        <w:jc w:val="both"/>
      </w:pPr>
      <w:r>
        <w:rPr>
          <w:rFonts w:ascii="Times New Roman"/>
          <w:b w:val="false"/>
          <w:i w:val="false"/>
          <w:color w:val="000000"/>
          <w:sz w:val="28"/>
        </w:rPr>
        <w:t>
      Цель 2. Реализация и поддержка инвестиционных и инновационных проектов, в том числе входящих в Государственную программу форсированного индустриально-инновационного развития на 2010 – 2014 годы.</w:t>
      </w:r>
    </w:p>
    <w:bookmarkEnd w:id="34"/>
    <w:bookmarkStart w:name="z40" w:id="35"/>
    <w:p>
      <w:pPr>
        <w:spacing w:after="0"/>
        <w:ind w:left="0"/>
        <w:jc w:val="both"/>
      </w:pPr>
      <w:r>
        <w:rPr>
          <w:rFonts w:ascii="Times New Roman"/>
          <w:b w:val="false"/>
          <w:i w:val="false"/>
          <w:color w:val="000000"/>
          <w:sz w:val="28"/>
        </w:rPr>
        <w:t>
      Задачи:</w:t>
      </w:r>
    </w:p>
    <w:bookmarkEnd w:id="35"/>
    <w:p>
      <w:pPr>
        <w:spacing w:after="0"/>
        <w:ind w:left="0"/>
        <w:jc w:val="both"/>
      </w:pPr>
      <w:r>
        <w:rPr>
          <w:rFonts w:ascii="Times New Roman"/>
          <w:b w:val="false"/>
          <w:i w:val="false"/>
          <w:color w:val="000000"/>
          <w:sz w:val="28"/>
        </w:rPr>
        <w:t>
      1) создание условий для развития высокотехнологичного малого и среднего бизнеса и повышения научного и инжинирингового потенциала региона;</w:t>
      </w:r>
    </w:p>
    <w:p>
      <w:pPr>
        <w:spacing w:after="0"/>
        <w:ind w:left="0"/>
        <w:jc w:val="both"/>
      </w:pPr>
      <w:r>
        <w:rPr>
          <w:rFonts w:ascii="Times New Roman"/>
          <w:b w:val="false"/>
          <w:i w:val="false"/>
          <w:color w:val="000000"/>
          <w:sz w:val="28"/>
        </w:rPr>
        <w:t>
      2) реализация инвестиционных и инновационных проектов в приоритетных отраслях экономики области;</w:t>
      </w:r>
    </w:p>
    <w:p>
      <w:pPr>
        <w:spacing w:after="0"/>
        <w:ind w:left="0"/>
        <w:jc w:val="both"/>
      </w:pPr>
      <w:r>
        <w:rPr>
          <w:rFonts w:ascii="Times New Roman"/>
          <w:b w:val="false"/>
          <w:i w:val="false"/>
          <w:color w:val="000000"/>
          <w:sz w:val="28"/>
        </w:rPr>
        <w:t>
      3) обеспечение рационального и комплексного использования и воспроизводства природных ископаемых для развития отраслей промышленности;</w:t>
      </w:r>
    </w:p>
    <w:p>
      <w:pPr>
        <w:spacing w:after="0"/>
        <w:ind w:left="0"/>
        <w:jc w:val="both"/>
      </w:pPr>
      <w:r>
        <w:rPr>
          <w:rFonts w:ascii="Times New Roman"/>
          <w:b w:val="false"/>
          <w:i w:val="false"/>
          <w:color w:val="000000"/>
          <w:sz w:val="28"/>
        </w:rPr>
        <w:t>
      4) проведение аналитических исследований и подготовка инвестиционных и инновационных проектов с привлечением возможностей институтов развития;</w:t>
      </w:r>
    </w:p>
    <w:p>
      <w:pPr>
        <w:spacing w:after="0"/>
        <w:ind w:left="0"/>
        <w:jc w:val="both"/>
      </w:pPr>
      <w:r>
        <w:rPr>
          <w:rFonts w:ascii="Times New Roman"/>
          <w:b w:val="false"/>
          <w:i w:val="false"/>
          <w:color w:val="000000"/>
          <w:sz w:val="28"/>
        </w:rPr>
        <w:t>
      5) привлечение в регион отечественных и зарубежных инвесторов для реализации перспективных проектов, в том числе на принципах государственно-частного партнерства;</w:t>
      </w:r>
    </w:p>
    <w:p>
      <w:pPr>
        <w:spacing w:after="0"/>
        <w:ind w:left="0"/>
        <w:jc w:val="both"/>
      </w:pPr>
      <w:r>
        <w:rPr>
          <w:rFonts w:ascii="Times New Roman"/>
          <w:b w:val="false"/>
          <w:i w:val="false"/>
          <w:color w:val="000000"/>
          <w:sz w:val="28"/>
        </w:rPr>
        <w:t>
      6) оказание инвесторам содействия в реализации проектов через долевое участие, участие активами, а также получение финансирования в рамках государственных и отраслевых программ;</w:t>
      </w:r>
    </w:p>
    <w:p>
      <w:pPr>
        <w:spacing w:after="0"/>
        <w:ind w:left="0"/>
        <w:jc w:val="both"/>
      </w:pPr>
      <w:r>
        <w:rPr>
          <w:rFonts w:ascii="Times New Roman"/>
          <w:b w:val="false"/>
          <w:i w:val="false"/>
          <w:color w:val="000000"/>
          <w:sz w:val="28"/>
        </w:rPr>
        <w:t>
      7) организация трансферта передовых технологий;</w:t>
      </w:r>
    </w:p>
    <w:p>
      <w:pPr>
        <w:spacing w:after="0"/>
        <w:ind w:left="0"/>
        <w:jc w:val="both"/>
      </w:pPr>
      <w:r>
        <w:rPr>
          <w:rFonts w:ascii="Times New Roman"/>
          <w:b w:val="false"/>
          <w:i w:val="false"/>
          <w:color w:val="000000"/>
          <w:sz w:val="28"/>
        </w:rPr>
        <w:t>
      8) содействие брендированию продукции для более активного продвижения продукции на внутреннем и внешнем рынках.</w:t>
      </w:r>
    </w:p>
    <w:bookmarkStart w:name="z41" w:id="36"/>
    <w:p>
      <w:pPr>
        <w:spacing w:after="0"/>
        <w:ind w:left="0"/>
        <w:jc w:val="both"/>
      </w:pPr>
      <w:r>
        <w:rPr>
          <w:rFonts w:ascii="Times New Roman"/>
          <w:b w:val="false"/>
          <w:i w:val="false"/>
          <w:color w:val="000000"/>
          <w:sz w:val="28"/>
        </w:rPr>
        <w:t>
      Мероприятия:</w:t>
      </w:r>
    </w:p>
    <w:bookmarkEnd w:id="36"/>
    <w:p>
      <w:pPr>
        <w:spacing w:after="0"/>
        <w:ind w:left="0"/>
        <w:jc w:val="both"/>
      </w:pPr>
      <w:r>
        <w:rPr>
          <w:rFonts w:ascii="Times New Roman"/>
          <w:b w:val="false"/>
          <w:i w:val="false"/>
          <w:color w:val="000000"/>
          <w:sz w:val="28"/>
        </w:rPr>
        <w:t>
      1) разработка технико-экономических обоснований, проектно-сметной документации с целью привлечения инвестиций для реализации проектов СПК;</w:t>
      </w:r>
    </w:p>
    <w:p>
      <w:pPr>
        <w:spacing w:after="0"/>
        <w:ind w:left="0"/>
        <w:jc w:val="both"/>
      </w:pPr>
      <w:r>
        <w:rPr>
          <w:rFonts w:ascii="Times New Roman"/>
          <w:b w:val="false"/>
          <w:i w:val="false"/>
          <w:color w:val="000000"/>
          <w:sz w:val="28"/>
        </w:rPr>
        <w:t>
      2) расширение сотрудничества с государственными институтами развития, привлечение финансового потенциала институтов Национального управляющего холдинга "Байтерек" (Банк развития Казахстана, Инвестиционный фонд Казахстана, Национальное агентство по технологическому развитию) к реализации индустриально-инновационных проектов;</w:t>
      </w:r>
    </w:p>
    <w:p>
      <w:pPr>
        <w:spacing w:after="0"/>
        <w:ind w:left="0"/>
        <w:jc w:val="both"/>
      </w:pPr>
      <w:r>
        <w:rPr>
          <w:rFonts w:ascii="Times New Roman"/>
          <w:b w:val="false"/>
          <w:i w:val="false"/>
          <w:color w:val="000000"/>
          <w:sz w:val="28"/>
        </w:rPr>
        <w:t>
      3) совершенствование системы управления проектами в сфере недропользования через вовлечение новых месторождений в хозяйственный оборот и повышение рыночной капитализации добывающих совместных предприятий;</w:t>
      </w:r>
    </w:p>
    <w:p>
      <w:pPr>
        <w:spacing w:after="0"/>
        <w:ind w:left="0"/>
        <w:jc w:val="both"/>
      </w:pPr>
      <w:r>
        <w:rPr>
          <w:rFonts w:ascii="Times New Roman"/>
          <w:b w:val="false"/>
          <w:i w:val="false"/>
          <w:color w:val="000000"/>
          <w:sz w:val="28"/>
        </w:rPr>
        <w:t>
      4) развитие минерально-сырьевой базы через создание совместных с СПК предприятий для действующих и новых предприятий;</w:t>
      </w:r>
    </w:p>
    <w:p>
      <w:pPr>
        <w:spacing w:after="0"/>
        <w:ind w:left="0"/>
        <w:jc w:val="both"/>
      </w:pPr>
      <w:r>
        <w:rPr>
          <w:rFonts w:ascii="Times New Roman"/>
          <w:b w:val="false"/>
          <w:i w:val="false"/>
          <w:color w:val="000000"/>
          <w:sz w:val="28"/>
        </w:rPr>
        <w:t>
      5) исполнение обязательств недропользователей по направлению 1 % на научно-исследовательские и опытно-конструкторские работы, работу технопарков, центров коммерциализации, реализацию других совместных инновационных инициатив;</w:t>
      </w:r>
    </w:p>
    <w:p>
      <w:pPr>
        <w:spacing w:after="0"/>
        <w:ind w:left="0"/>
        <w:jc w:val="both"/>
      </w:pPr>
      <w:r>
        <w:rPr>
          <w:rFonts w:ascii="Times New Roman"/>
          <w:b w:val="false"/>
          <w:i w:val="false"/>
          <w:color w:val="000000"/>
          <w:sz w:val="28"/>
        </w:rPr>
        <w:t>
      6) анализ рынка товаров и составление перечня перспективной продукции.</w:t>
      </w:r>
    </w:p>
    <w:bookmarkStart w:name="z42" w:id="37"/>
    <w:p>
      <w:pPr>
        <w:spacing w:after="0"/>
        <w:ind w:left="0"/>
        <w:jc w:val="both"/>
      </w:pPr>
      <w:r>
        <w:rPr>
          <w:rFonts w:ascii="Times New Roman"/>
          <w:b w:val="false"/>
          <w:i w:val="false"/>
          <w:color w:val="000000"/>
          <w:sz w:val="28"/>
        </w:rPr>
        <w:t>
      Ключевые показатели деятельности:</w:t>
      </w:r>
    </w:p>
    <w:bookmarkEnd w:id="37"/>
    <w:p>
      <w:pPr>
        <w:spacing w:after="0"/>
        <w:ind w:left="0"/>
        <w:jc w:val="both"/>
      </w:pPr>
      <w:r>
        <w:rPr>
          <w:rFonts w:ascii="Times New Roman"/>
          <w:b w:val="false"/>
          <w:i w:val="false"/>
          <w:color w:val="000000"/>
          <w:sz w:val="28"/>
        </w:rPr>
        <w:t xml:space="preserve">
      1) количество созданных в регионе конкурентоспособных проектов (производств), в том числе проектов, входящих в </w:t>
      </w:r>
      <w:r>
        <w:rPr>
          <w:rFonts w:ascii="Times New Roman"/>
          <w:b w:val="false"/>
          <w:i w:val="false"/>
          <w:color w:val="000000"/>
          <w:sz w:val="28"/>
        </w:rPr>
        <w:t>Государственную программу</w:t>
      </w:r>
      <w:r>
        <w:rPr>
          <w:rFonts w:ascii="Times New Roman"/>
          <w:b w:val="false"/>
          <w:i w:val="false"/>
          <w:color w:val="000000"/>
          <w:sz w:val="28"/>
        </w:rPr>
        <w:t xml:space="preserve"> форсированного индустриально-инновационного развития на 2010 – 2014 годы, единиц;</w:t>
      </w:r>
    </w:p>
    <w:p>
      <w:pPr>
        <w:spacing w:after="0"/>
        <w:ind w:left="0"/>
        <w:jc w:val="both"/>
      </w:pPr>
      <w:r>
        <w:rPr>
          <w:rFonts w:ascii="Times New Roman"/>
          <w:b w:val="false"/>
          <w:i w:val="false"/>
          <w:color w:val="000000"/>
          <w:sz w:val="28"/>
        </w:rPr>
        <w:t>
      2) количество созданных в регионе рабочих мест, единиц;</w:t>
      </w:r>
    </w:p>
    <w:p>
      <w:pPr>
        <w:spacing w:after="0"/>
        <w:ind w:left="0"/>
        <w:jc w:val="both"/>
      </w:pPr>
      <w:r>
        <w:rPr>
          <w:rFonts w:ascii="Times New Roman"/>
          <w:b w:val="false"/>
          <w:i w:val="false"/>
          <w:color w:val="000000"/>
          <w:sz w:val="28"/>
        </w:rPr>
        <w:t>
      3) количество реализуемых проектов с участием иностранных инвесторов, единиц.</w:t>
      </w:r>
    </w:p>
    <w:bookmarkStart w:name="z43" w:id="38"/>
    <w:p>
      <w:pPr>
        <w:spacing w:after="0"/>
        <w:ind w:left="0"/>
        <w:jc w:val="both"/>
      </w:pPr>
      <w:r>
        <w:rPr>
          <w:rFonts w:ascii="Times New Roman"/>
          <w:b w:val="false"/>
          <w:i w:val="false"/>
          <w:color w:val="000000"/>
          <w:sz w:val="28"/>
        </w:rPr>
        <w:t>
      Ожидаемые результаты:</w:t>
      </w:r>
    </w:p>
    <w:bookmarkEnd w:id="38"/>
    <w:p>
      <w:pPr>
        <w:spacing w:after="0"/>
        <w:ind w:left="0"/>
        <w:jc w:val="both"/>
      </w:pPr>
      <w:r>
        <w:rPr>
          <w:rFonts w:ascii="Times New Roman"/>
          <w:b w:val="false"/>
          <w:i w:val="false"/>
          <w:color w:val="000000"/>
          <w:sz w:val="28"/>
        </w:rPr>
        <w:t>
      В результате реализации и поддержки инвестиционных и инновационных проектов, в том числе входящих в Государственную программу форсированного индустриально-инновационного развития на 2010 – 2014 годы.</w:t>
      </w:r>
    </w:p>
    <w:p>
      <w:pPr>
        <w:spacing w:after="0"/>
        <w:ind w:left="0"/>
        <w:jc w:val="both"/>
      </w:pPr>
      <w:r>
        <w:rPr>
          <w:rFonts w:ascii="Times New Roman"/>
          <w:b w:val="false"/>
          <w:i w:val="false"/>
          <w:color w:val="000000"/>
          <w:sz w:val="28"/>
        </w:rPr>
        <w:t>
      Количество привлеченных иностранных инвесторов в регион (не менее двух единиц ежегодно) в 2018 году достигнет 7, к 2023 году 20 единиц, в том числе из списка Global-2000, – 3 единицы до 2023 года.</w:t>
      </w:r>
    </w:p>
    <w:p>
      <w:pPr>
        <w:spacing w:after="0"/>
        <w:ind w:left="0"/>
        <w:jc w:val="both"/>
      </w:pPr>
      <w:r>
        <w:rPr>
          <w:rFonts w:ascii="Times New Roman"/>
          <w:b w:val="false"/>
          <w:i w:val="false"/>
          <w:color w:val="000000"/>
          <w:sz w:val="28"/>
        </w:rPr>
        <w:t>
      При этом, к 2018 году будет создано не менее 218, а к 2023 году не менее 600 новых рабочих мест. Также будут освоены новые виды конкурентоспособной продукции.</w:t>
      </w:r>
    </w:p>
    <w:p>
      <w:pPr>
        <w:spacing w:after="0"/>
        <w:ind w:left="0"/>
        <w:jc w:val="both"/>
      </w:pPr>
      <w:r>
        <w:rPr>
          <w:rFonts w:ascii="Times New Roman"/>
          <w:b w:val="false"/>
          <w:i w:val="false"/>
          <w:color w:val="000000"/>
          <w:sz w:val="28"/>
        </w:rPr>
        <w:t>
      Количество ежегодно запускаемых инвестиционных проектов, в том числе с участием иностранного капитала (не менее 5 ежегодно), достигнет к 2018 году 11 единиц, к 2023 году 31 единицы, из них с участием иностранного капитала 2 единицы к 2018 году и 7 единиц к 2023 году.</w:t>
      </w:r>
    </w:p>
    <w:bookmarkStart w:name="z44" w:id="39"/>
    <w:p>
      <w:pPr>
        <w:spacing w:after="0"/>
        <w:ind w:left="0"/>
        <w:jc w:val="both"/>
      </w:pPr>
      <w:r>
        <w:rPr>
          <w:rFonts w:ascii="Times New Roman"/>
          <w:b w:val="false"/>
          <w:i w:val="false"/>
          <w:color w:val="000000"/>
          <w:sz w:val="28"/>
        </w:rPr>
        <w:t>
      Цель 3. Обеспечение устойчивого роста экономики региона, в первую очередь, за счет развития несырьевых секторов и приоритетных отраслей.</w:t>
      </w:r>
    </w:p>
    <w:bookmarkEnd w:id="39"/>
    <w:bookmarkStart w:name="z45" w:id="40"/>
    <w:p>
      <w:pPr>
        <w:spacing w:after="0"/>
        <w:ind w:left="0"/>
        <w:jc w:val="both"/>
      </w:pPr>
      <w:r>
        <w:rPr>
          <w:rFonts w:ascii="Times New Roman"/>
          <w:b w:val="false"/>
          <w:i w:val="false"/>
          <w:color w:val="000000"/>
          <w:sz w:val="28"/>
        </w:rPr>
        <w:t>
      Задачи:</w:t>
      </w:r>
    </w:p>
    <w:bookmarkEnd w:id="40"/>
    <w:p>
      <w:pPr>
        <w:spacing w:after="0"/>
        <w:ind w:left="0"/>
        <w:jc w:val="both"/>
      </w:pPr>
      <w:r>
        <w:rPr>
          <w:rFonts w:ascii="Times New Roman"/>
          <w:b w:val="false"/>
          <w:i w:val="false"/>
          <w:color w:val="000000"/>
          <w:sz w:val="28"/>
        </w:rPr>
        <w:t>
      1) создание и развитие кластеров в приоритетных отраслях;</w:t>
      </w:r>
    </w:p>
    <w:p>
      <w:pPr>
        <w:spacing w:after="0"/>
        <w:ind w:left="0"/>
        <w:jc w:val="both"/>
      </w:pPr>
      <w:r>
        <w:rPr>
          <w:rFonts w:ascii="Times New Roman"/>
          <w:b w:val="false"/>
          <w:i w:val="false"/>
          <w:color w:val="000000"/>
          <w:sz w:val="28"/>
        </w:rPr>
        <w:t>
      2) координация партнерских программ по развитию малого и среднего бизнеса вокруг системообразующих и крупных компаний региона;</w:t>
      </w:r>
    </w:p>
    <w:p>
      <w:pPr>
        <w:spacing w:after="0"/>
        <w:ind w:left="0"/>
        <w:jc w:val="both"/>
      </w:pPr>
      <w:r>
        <w:rPr>
          <w:rFonts w:ascii="Times New Roman"/>
          <w:b w:val="false"/>
          <w:i w:val="false"/>
          <w:color w:val="000000"/>
          <w:sz w:val="28"/>
        </w:rPr>
        <w:t>
      3) создание новых и модернизация существующих конкурентоспособных производств в приоритетных секторах экономики (точках роста).</w:t>
      </w:r>
    </w:p>
    <w:bookmarkStart w:name="z46" w:id="41"/>
    <w:p>
      <w:pPr>
        <w:spacing w:after="0"/>
        <w:ind w:left="0"/>
        <w:jc w:val="both"/>
      </w:pPr>
      <w:r>
        <w:rPr>
          <w:rFonts w:ascii="Times New Roman"/>
          <w:b w:val="false"/>
          <w:i w:val="false"/>
          <w:color w:val="000000"/>
          <w:sz w:val="28"/>
        </w:rPr>
        <w:t>
      Мероприятия:</w:t>
      </w:r>
    </w:p>
    <w:bookmarkEnd w:id="41"/>
    <w:p>
      <w:pPr>
        <w:spacing w:after="0"/>
        <w:ind w:left="0"/>
        <w:jc w:val="both"/>
      </w:pPr>
      <w:r>
        <w:rPr>
          <w:rFonts w:ascii="Times New Roman"/>
          <w:b w:val="false"/>
          <w:i w:val="false"/>
          <w:color w:val="000000"/>
          <w:sz w:val="28"/>
        </w:rPr>
        <w:t>
      1) интеграция возможностей промышленных предприятий, учебных заведений, инжиниринговых, транспортных и логистических компаний, предприятий по производству пищевых продуктов и легкой промышленности, животноводства, развлекательного и рекреационного бизнеса, отраслевых конструкторских бюро, технопарков для создания и развития кластеров в приоритетных отраслях;</w:t>
      </w:r>
    </w:p>
    <w:p>
      <w:pPr>
        <w:spacing w:after="0"/>
        <w:ind w:left="0"/>
        <w:jc w:val="both"/>
      </w:pPr>
      <w:r>
        <w:rPr>
          <w:rFonts w:ascii="Times New Roman"/>
          <w:b w:val="false"/>
          <w:i w:val="false"/>
          <w:color w:val="000000"/>
          <w:sz w:val="28"/>
        </w:rPr>
        <w:t>
      2) создание новых конкурентоспособных производств в приоритетных секторах экономики (точках роста) (транспортно-логистический центр наземных и воздушных перевозок, индустриальная зона, развитие кооперации в агропромышленном комплексе как фактора повышения эффективности производства, развитие прибрежной зоны озера Шалкар);</w:t>
      </w:r>
    </w:p>
    <w:p>
      <w:pPr>
        <w:spacing w:after="0"/>
        <w:ind w:left="0"/>
        <w:jc w:val="both"/>
      </w:pPr>
      <w:r>
        <w:rPr>
          <w:rFonts w:ascii="Times New Roman"/>
          <w:b w:val="false"/>
          <w:i w:val="false"/>
          <w:color w:val="000000"/>
          <w:sz w:val="28"/>
        </w:rPr>
        <w:t>
      3) содействие модернизации существующих конкурентоспособных производств в приоритетных секторах экономики (точках роста) (разработка и утверждение государственных программ развития военного и гражданского кораблестроения в Республике Казахстан);</w:t>
      </w:r>
    </w:p>
    <w:p>
      <w:pPr>
        <w:spacing w:after="0"/>
        <w:ind w:left="0"/>
        <w:jc w:val="both"/>
      </w:pPr>
      <w:r>
        <w:rPr>
          <w:rFonts w:ascii="Times New Roman"/>
          <w:b w:val="false"/>
          <w:i w:val="false"/>
          <w:color w:val="000000"/>
          <w:sz w:val="28"/>
        </w:rPr>
        <w:t>
      4) реализация государственных программ, направленных на обеспечение устойчивого и сбалансированного роста экономики в несырьевых секторах;</w:t>
      </w:r>
    </w:p>
    <w:p>
      <w:pPr>
        <w:spacing w:after="0"/>
        <w:ind w:left="0"/>
        <w:jc w:val="both"/>
      </w:pPr>
      <w:r>
        <w:rPr>
          <w:rFonts w:ascii="Times New Roman"/>
          <w:b w:val="false"/>
          <w:i w:val="false"/>
          <w:color w:val="000000"/>
          <w:sz w:val="28"/>
        </w:rPr>
        <w:t>
      5) расширение инвестиционной деятельности и привлечение инвестиций в несырьевые сектора.</w:t>
      </w:r>
    </w:p>
    <w:bookmarkStart w:name="z47" w:id="42"/>
    <w:p>
      <w:pPr>
        <w:spacing w:after="0"/>
        <w:ind w:left="0"/>
        <w:jc w:val="both"/>
      </w:pPr>
      <w:r>
        <w:rPr>
          <w:rFonts w:ascii="Times New Roman"/>
          <w:b w:val="false"/>
          <w:i w:val="false"/>
          <w:color w:val="000000"/>
          <w:sz w:val="28"/>
        </w:rPr>
        <w:t>
      Ключевые показатели деятельности:</w:t>
      </w:r>
    </w:p>
    <w:bookmarkEnd w:id="42"/>
    <w:p>
      <w:pPr>
        <w:spacing w:after="0"/>
        <w:ind w:left="0"/>
        <w:jc w:val="both"/>
      </w:pPr>
      <w:r>
        <w:rPr>
          <w:rFonts w:ascii="Times New Roman"/>
          <w:b w:val="false"/>
          <w:i w:val="false"/>
          <w:color w:val="000000"/>
          <w:sz w:val="28"/>
        </w:rPr>
        <w:t>
      1) темп роста объема производства обрабатывающей промышленности (% к предыдущему году);</w:t>
      </w:r>
    </w:p>
    <w:p>
      <w:pPr>
        <w:spacing w:after="0"/>
        <w:ind w:left="0"/>
        <w:jc w:val="both"/>
      </w:pPr>
      <w:r>
        <w:rPr>
          <w:rFonts w:ascii="Times New Roman"/>
          <w:b w:val="false"/>
          <w:i w:val="false"/>
          <w:color w:val="000000"/>
          <w:sz w:val="28"/>
        </w:rPr>
        <w:t>
      2) увеличение доли несырьевого экспорта от совокупного производства обрабатывающей промышленности;</w:t>
      </w:r>
    </w:p>
    <w:p>
      <w:pPr>
        <w:spacing w:after="0"/>
        <w:ind w:left="0"/>
        <w:jc w:val="both"/>
      </w:pPr>
      <w:r>
        <w:rPr>
          <w:rFonts w:ascii="Times New Roman"/>
          <w:b w:val="false"/>
          <w:i w:val="false"/>
          <w:color w:val="000000"/>
          <w:sz w:val="28"/>
        </w:rPr>
        <w:t>
      3) увеличение объема въездного туризма.</w:t>
      </w:r>
    </w:p>
    <w:bookmarkStart w:name="z48" w:id="43"/>
    <w:p>
      <w:pPr>
        <w:spacing w:after="0"/>
        <w:ind w:left="0"/>
        <w:jc w:val="both"/>
      </w:pPr>
      <w:r>
        <w:rPr>
          <w:rFonts w:ascii="Times New Roman"/>
          <w:b w:val="false"/>
          <w:i w:val="false"/>
          <w:color w:val="000000"/>
          <w:sz w:val="28"/>
        </w:rPr>
        <w:t>
      Ожидаемые результаты:</w:t>
      </w:r>
    </w:p>
    <w:bookmarkEnd w:id="43"/>
    <w:p>
      <w:pPr>
        <w:spacing w:after="0"/>
        <w:ind w:left="0"/>
        <w:jc w:val="both"/>
      </w:pPr>
      <w:r>
        <w:rPr>
          <w:rFonts w:ascii="Times New Roman"/>
          <w:b w:val="false"/>
          <w:i w:val="false"/>
          <w:color w:val="000000"/>
          <w:sz w:val="28"/>
        </w:rPr>
        <w:t>
      Реализация мероприятий обеспечит устойчивый ежегодный темп роста обрабатывающей промышленности на среднем уровне не менее 4 %.</w:t>
      </w:r>
    </w:p>
    <w:p>
      <w:pPr>
        <w:spacing w:after="0"/>
        <w:ind w:left="0"/>
        <w:jc w:val="both"/>
      </w:pPr>
      <w:r>
        <w:rPr>
          <w:rFonts w:ascii="Times New Roman"/>
          <w:b w:val="false"/>
          <w:i w:val="false"/>
          <w:color w:val="000000"/>
          <w:sz w:val="28"/>
        </w:rPr>
        <w:t>
      Также будут созданы новые кластеры, модернизированы действующие производства по выпуску гражданских и военных судов, машин и оборудования для нефтегазовой промышленности и др., при этом увеличится доля несырьевого экспорта от совокупного производства обрабатывающей промышленности к 2018 году до 23,7 %, к 2023 году – до 25,5%.</w:t>
      </w:r>
    </w:p>
    <w:p>
      <w:pPr>
        <w:spacing w:after="0"/>
        <w:ind w:left="0"/>
        <w:jc w:val="both"/>
      </w:pPr>
      <w:r>
        <w:rPr>
          <w:rFonts w:ascii="Times New Roman"/>
          <w:b w:val="false"/>
          <w:i w:val="false"/>
          <w:color w:val="000000"/>
          <w:sz w:val="28"/>
        </w:rPr>
        <w:t>
      Количество въездных туристов к 2018 году достигнет 16,2 тыс. человек в год, к 2023 году – 21 тыс. человек в год.</w:t>
      </w:r>
    </w:p>
    <w:bookmarkStart w:name="z49" w:id="44"/>
    <w:p>
      <w:pPr>
        <w:spacing w:after="0"/>
        <w:ind w:left="0"/>
        <w:jc w:val="both"/>
      </w:pPr>
      <w:r>
        <w:rPr>
          <w:rFonts w:ascii="Times New Roman"/>
          <w:b w:val="false"/>
          <w:i w:val="false"/>
          <w:color w:val="000000"/>
          <w:sz w:val="28"/>
        </w:rPr>
        <w:t>
      Цель 4. Увеличение инвестиций в высокорентабельные проекты</w:t>
      </w:r>
    </w:p>
    <w:bookmarkEnd w:id="44"/>
    <w:bookmarkStart w:name="z50" w:id="45"/>
    <w:p>
      <w:pPr>
        <w:spacing w:after="0"/>
        <w:ind w:left="0"/>
        <w:jc w:val="both"/>
      </w:pPr>
      <w:r>
        <w:rPr>
          <w:rFonts w:ascii="Times New Roman"/>
          <w:b w:val="false"/>
          <w:i w:val="false"/>
          <w:color w:val="000000"/>
          <w:sz w:val="28"/>
        </w:rPr>
        <w:t>
      Задачи:</w:t>
      </w:r>
    </w:p>
    <w:bookmarkEnd w:id="45"/>
    <w:p>
      <w:pPr>
        <w:spacing w:after="0"/>
        <w:ind w:left="0"/>
        <w:jc w:val="both"/>
      </w:pPr>
      <w:r>
        <w:rPr>
          <w:rFonts w:ascii="Times New Roman"/>
          <w:b w:val="false"/>
          <w:i w:val="false"/>
          <w:color w:val="000000"/>
          <w:sz w:val="28"/>
        </w:rPr>
        <w:t>
      1) увеличение объема инвестиционного портфеля;</w:t>
      </w:r>
    </w:p>
    <w:p>
      <w:pPr>
        <w:spacing w:after="0"/>
        <w:ind w:left="0"/>
        <w:jc w:val="both"/>
      </w:pPr>
      <w:r>
        <w:rPr>
          <w:rFonts w:ascii="Times New Roman"/>
          <w:b w:val="false"/>
          <w:i w:val="false"/>
          <w:color w:val="000000"/>
          <w:sz w:val="28"/>
        </w:rPr>
        <w:t>
      2) увеличение стоимости активов;</w:t>
      </w:r>
    </w:p>
    <w:p>
      <w:pPr>
        <w:spacing w:after="0"/>
        <w:ind w:left="0"/>
        <w:jc w:val="both"/>
      </w:pPr>
      <w:r>
        <w:rPr>
          <w:rFonts w:ascii="Times New Roman"/>
          <w:b w:val="false"/>
          <w:i w:val="false"/>
          <w:color w:val="000000"/>
          <w:sz w:val="28"/>
        </w:rPr>
        <w:t>
      3) расширение сотрудничества с государственными институтами развития для реализации проектов.</w:t>
      </w:r>
    </w:p>
    <w:bookmarkStart w:name="z51" w:id="46"/>
    <w:p>
      <w:pPr>
        <w:spacing w:after="0"/>
        <w:ind w:left="0"/>
        <w:jc w:val="both"/>
      </w:pPr>
      <w:r>
        <w:rPr>
          <w:rFonts w:ascii="Times New Roman"/>
          <w:b w:val="false"/>
          <w:i w:val="false"/>
          <w:color w:val="000000"/>
          <w:sz w:val="28"/>
        </w:rPr>
        <w:t>
      Мероприятия:</w:t>
      </w:r>
    </w:p>
    <w:bookmarkEnd w:id="46"/>
    <w:p>
      <w:pPr>
        <w:spacing w:after="0"/>
        <w:ind w:left="0"/>
        <w:jc w:val="both"/>
      </w:pPr>
      <w:r>
        <w:rPr>
          <w:rFonts w:ascii="Times New Roman"/>
          <w:b w:val="false"/>
          <w:i w:val="false"/>
          <w:color w:val="000000"/>
          <w:sz w:val="28"/>
        </w:rPr>
        <w:t>
      1) привлечение инвестиций в проекты;</w:t>
      </w:r>
    </w:p>
    <w:p>
      <w:pPr>
        <w:spacing w:after="0"/>
        <w:ind w:left="0"/>
        <w:jc w:val="both"/>
      </w:pPr>
      <w:r>
        <w:rPr>
          <w:rFonts w:ascii="Times New Roman"/>
          <w:b w:val="false"/>
          <w:i w:val="false"/>
          <w:color w:val="000000"/>
          <w:sz w:val="28"/>
        </w:rPr>
        <w:t>
      2) увеличение инвестиций в капиталообразующие отрасли;</w:t>
      </w:r>
    </w:p>
    <w:p>
      <w:pPr>
        <w:spacing w:after="0"/>
        <w:ind w:left="0"/>
        <w:jc w:val="both"/>
      </w:pPr>
      <w:r>
        <w:rPr>
          <w:rFonts w:ascii="Times New Roman"/>
          <w:b w:val="false"/>
          <w:i w:val="false"/>
          <w:color w:val="000000"/>
          <w:sz w:val="28"/>
        </w:rPr>
        <w:t>
      3) вовлечение государственных активов в деловой оборот;</w:t>
      </w:r>
    </w:p>
    <w:p>
      <w:pPr>
        <w:spacing w:after="0"/>
        <w:ind w:left="0"/>
        <w:jc w:val="both"/>
      </w:pPr>
      <w:r>
        <w:rPr>
          <w:rFonts w:ascii="Times New Roman"/>
          <w:b w:val="false"/>
          <w:i w:val="false"/>
          <w:color w:val="000000"/>
          <w:sz w:val="28"/>
        </w:rPr>
        <w:t>
      4) проведение оценки развития региона, определение возможностей региона в развитии страны.</w:t>
      </w:r>
    </w:p>
    <w:bookmarkStart w:name="z52" w:id="47"/>
    <w:p>
      <w:pPr>
        <w:spacing w:after="0"/>
        <w:ind w:left="0"/>
        <w:jc w:val="both"/>
      </w:pPr>
      <w:r>
        <w:rPr>
          <w:rFonts w:ascii="Times New Roman"/>
          <w:b w:val="false"/>
          <w:i w:val="false"/>
          <w:color w:val="000000"/>
          <w:sz w:val="28"/>
        </w:rPr>
        <w:t>
      Ключевые показатели деятельности:</w:t>
      </w:r>
    </w:p>
    <w:bookmarkEnd w:id="47"/>
    <w:p>
      <w:pPr>
        <w:spacing w:after="0"/>
        <w:ind w:left="0"/>
        <w:jc w:val="both"/>
      </w:pPr>
      <w:r>
        <w:rPr>
          <w:rFonts w:ascii="Times New Roman"/>
          <w:b w:val="false"/>
          <w:i w:val="false"/>
          <w:color w:val="000000"/>
          <w:sz w:val="28"/>
        </w:rPr>
        <w:t>
      1) объем инвестиционного портфеля СПК за год, млн. тенге;</w:t>
      </w:r>
    </w:p>
    <w:p>
      <w:pPr>
        <w:spacing w:after="0"/>
        <w:ind w:left="0"/>
        <w:jc w:val="both"/>
      </w:pPr>
      <w:r>
        <w:rPr>
          <w:rFonts w:ascii="Times New Roman"/>
          <w:b w:val="false"/>
          <w:i w:val="false"/>
          <w:color w:val="000000"/>
          <w:sz w:val="28"/>
        </w:rPr>
        <w:t>
      2) рентабельность инвестиций (ROI), %.</w:t>
      </w:r>
    </w:p>
    <w:bookmarkStart w:name="z53" w:id="48"/>
    <w:p>
      <w:pPr>
        <w:spacing w:after="0"/>
        <w:ind w:left="0"/>
        <w:jc w:val="both"/>
      </w:pPr>
      <w:r>
        <w:rPr>
          <w:rFonts w:ascii="Times New Roman"/>
          <w:b w:val="false"/>
          <w:i w:val="false"/>
          <w:color w:val="000000"/>
          <w:sz w:val="28"/>
        </w:rPr>
        <w:t>
      Ожидаемые результаты:</w:t>
      </w:r>
    </w:p>
    <w:bookmarkEnd w:id="48"/>
    <w:p>
      <w:pPr>
        <w:spacing w:after="0"/>
        <w:ind w:left="0"/>
        <w:jc w:val="both"/>
      </w:pPr>
      <w:r>
        <w:rPr>
          <w:rFonts w:ascii="Times New Roman"/>
          <w:b w:val="false"/>
          <w:i w:val="false"/>
          <w:color w:val="000000"/>
          <w:sz w:val="28"/>
        </w:rPr>
        <w:t>
      В результате достижения цели по увеличению инвестиций в высокорентабельные проекты объем инвестиционного портфеля СПК возрастет в 2018 году до 7210 млн. тенге, а к 2023 году – до 7800 млн. тенге. При этом, рентабельность инвестиций к 2018 году – 0,60 %, к 2023 году – 0,75 %. Реализация проектов СПК позволит создать новые производства и рабочие места, насытить внутренний рынок отечественными товарами и услугами, увеличить налоговые поступления в бюджет. Достижение указанных показателей окажет мультипликативный эффект на рост валового регионального продукта.</w:t>
      </w:r>
    </w:p>
    <w:bookmarkStart w:name="z54" w:id="49"/>
    <w:p>
      <w:pPr>
        <w:spacing w:after="0"/>
        <w:ind w:left="0"/>
        <w:jc w:val="both"/>
      </w:pPr>
      <w:r>
        <w:rPr>
          <w:rFonts w:ascii="Times New Roman"/>
          <w:b w:val="false"/>
          <w:i w:val="false"/>
          <w:color w:val="000000"/>
          <w:sz w:val="28"/>
        </w:rPr>
        <w:t>
      СНД 2. Создание условий для стимулирования экономической активности в точках роста</w:t>
      </w:r>
    </w:p>
    <w:bookmarkEnd w:id="49"/>
    <w:p>
      <w:pPr>
        <w:spacing w:after="0"/>
        <w:ind w:left="0"/>
        <w:jc w:val="both"/>
      </w:pPr>
      <w:r>
        <w:rPr>
          <w:rFonts w:ascii="Times New Roman"/>
          <w:b w:val="false"/>
          <w:i w:val="false"/>
          <w:color w:val="000000"/>
          <w:sz w:val="28"/>
        </w:rPr>
        <w:t>
      Цели:</w:t>
      </w:r>
    </w:p>
    <w:p>
      <w:pPr>
        <w:spacing w:after="0"/>
        <w:ind w:left="0"/>
        <w:jc w:val="both"/>
      </w:pPr>
      <w:r>
        <w:rPr>
          <w:rFonts w:ascii="Times New Roman"/>
          <w:b w:val="false"/>
          <w:i w:val="false"/>
          <w:color w:val="000000"/>
          <w:sz w:val="28"/>
        </w:rPr>
        <w:t>
      1) формирование региональной инновационной системы;</w:t>
      </w:r>
    </w:p>
    <w:p>
      <w:pPr>
        <w:spacing w:after="0"/>
        <w:ind w:left="0"/>
        <w:jc w:val="both"/>
      </w:pPr>
      <w:r>
        <w:rPr>
          <w:rFonts w:ascii="Times New Roman"/>
          <w:b w:val="false"/>
          <w:i w:val="false"/>
          <w:color w:val="000000"/>
          <w:sz w:val="28"/>
        </w:rPr>
        <w:t>
      2) реализация партнерских программ с крупными компаниями.</w:t>
      </w:r>
    </w:p>
    <w:bookmarkStart w:name="z55" w:id="50"/>
    <w:p>
      <w:pPr>
        <w:spacing w:after="0"/>
        <w:ind w:left="0"/>
        <w:jc w:val="both"/>
      </w:pPr>
      <w:r>
        <w:rPr>
          <w:rFonts w:ascii="Times New Roman"/>
          <w:b w:val="false"/>
          <w:i w:val="false"/>
          <w:color w:val="000000"/>
          <w:sz w:val="28"/>
        </w:rPr>
        <w:t>
      Цель 1. Формирование региональной инновационной системы.</w:t>
      </w:r>
    </w:p>
    <w:bookmarkEnd w:id="50"/>
    <w:bookmarkStart w:name="z56" w:id="51"/>
    <w:p>
      <w:pPr>
        <w:spacing w:after="0"/>
        <w:ind w:left="0"/>
        <w:jc w:val="both"/>
      </w:pPr>
      <w:r>
        <w:rPr>
          <w:rFonts w:ascii="Times New Roman"/>
          <w:b w:val="false"/>
          <w:i w:val="false"/>
          <w:color w:val="000000"/>
          <w:sz w:val="28"/>
        </w:rPr>
        <w:t>
      Задачи:</w:t>
      </w:r>
    </w:p>
    <w:bookmarkEnd w:id="51"/>
    <w:p>
      <w:pPr>
        <w:spacing w:after="0"/>
        <w:ind w:left="0"/>
        <w:jc w:val="both"/>
      </w:pPr>
      <w:r>
        <w:rPr>
          <w:rFonts w:ascii="Times New Roman"/>
          <w:b w:val="false"/>
          <w:i w:val="false"/>
          <w:color w:val="000000"/>
          <w:sz w:val="28"/>
        </w:rPr>
        <w:t>
      1) создание условий, стимулирующих применение инновационных технологий;</w:t>
      </w:r>
    </w:p>
    <w:p>
      <w:pPr>
        <w:spacing w:after="0"/>
        <w:ind w:left="0"/>
        <w:jc w:val="both"/>
      </w:pPr>
      <w:r>
        <w:rPr>
          <w:rFonts w:ascii="Times New Roman"/>
          <w:b w:val="false"/>
          <w:i w:val="false"/>
          <w:color w:val="000000"/>
          <w:sz w:val="28"/>
        </w:rPr>
        <w:t>
      2) развитие инфраструктуры поддержки и развития бизнеса (создание технопарков, индустриальных зон, бизнес-инкубаторов).</w:t>
      </w:r>
    </w:p>
    <w:bookmarkStart w:name="z57" w:id="52"/>
    <w:p>
      <w:pPr>
        <w:spacing w:after="0"/>
        <w:ind w:left="0"/>
        <w:jc w:val="both"/>
      </w:pPr>
      <w:r>
        <w:rPr>
          <w:rFonts w:ascii="Times New Roman"/>
          <w:b w:val="false"/>
          <w:i w:val="false"/>
          <w:color w:val="000000"/>
          <w:sz w:val="28"/>
        </w:rPr>
        <w:t>
      Мероприятия:</w:t>
      </w:r>
    </w:p>
    <w:bookmarkEnd w:id="52"/>
    <w:p>
      <w:pPr>
        <w:spacing w:after="0"/>
        <w:ind w:left="0"/>
        <w:jc w:val="both"/>
      </w:pPr>
      <w:r>
        <w:rPr>
          <w:rFonts w:ascii="Times New Roman"/>
          <w:b w:val="false"/>
          <w:i w:val="false"/>
          <w:color w:val="000000"/>
          <w:sz w:val="28"/>
        </w:rPr>
        <w:t>
      1) исследование состояния и развития инновационной инфраструктуры;</w:t>
      </w:r>
    </w:p>
    <w:p>
      <w:pPr>
        <w:spacing w:after="0"/>
        <w:ind w:left="0"/>
        <w:jc w:val="both"/>
      </w:pPr>
      <w:r>
        <w:rPr>
          <w:rFonts w:ascii="Times New Roman"/>
          <w:b w:val="false"/>
          <w:i w:val="false"/>
          <w:color w:val="000000"/>
          <w:sz w:val="28"/>
        </w:rPr>
        <w:t>
      2) создание и развитие индустриальных зон, отраслевых конструкторских бюро, бизнес-инкубаторов, технопарков;</w:t>
      </w:r>
    </w:p>
    <w:p>
      <w:pPr>
        <w:spacing w:after="0"/>
        <w:ind w:left="0"/>
        <w:jc w:val="both"/>
      </w:pPr>
      <w:r>
        <w:rPr>
          <w:rFonts w:ascii="Times New Roman"/>
          <w:b w:val="false"/>
          <w:i w:val="false"/>
          <w:color w:val="000000"/>
          <w:sz w:val="28"/>
        </w:rPr>
        <w:t>
      3) оказание содействия субъектам индустриально-инновационной деятельности в коммерциализации технологий;</w:t>
      </w:r>
    </w:p>
    <w:p>
      <w:pPr>
        <w:spacing w:after="0"/>
        <w:ind w:left="0"/>
        <w:jc w:val="both"/>
      </w:pPr>
      <w:r>
        <w:rPr>
          <w:rFonts w:ascii="Times New Roman"/>
          <w:b w:val="false"/>
          <w:i w:val="false"/>
          <w:color w:val="000000"/>
          <w:sz w:val="28"/>
        </w:rPr>
        <w:t>
      4) поддержка эффективного внедрения инноваций и развития высокотехнологичных производств;</w:t>
      </w:r>
    </w:p>
    <w:p>
      <w:pPr>
        <w:spacing w:after="0"/>
        <w:ind w:left="0"/>
        <w:jc w:val="both"/>
      </w:pPr>
      <w:r>
        <w:rPr>
          <w:rFonts w:ascii="Times New Roman"/>
          <w:b w:val="false"/>
          <w:i w:val="false"/>
          <w:color w:val="000000"/>
          <w:sz w:val="28"/>
        </w:rPr>
        <w:t>
      5) активизация работы по сотрудничеству учебных заведений с предприятиями по вопросам разработки и внедрения инноваций, новых технологий.</w:t>
      </w:r>
    </w:p>
    <w:bookmarkStart w:name="z58" w:id="53"/>
    <w:p>
      <w:pPr>
        <w:spacing w:after="0"/>
        <w:ind w:left="0"/>
        <w:jc w:val="both"/>
      </w:pPr>
      <w:r>
        <w:rPr>
          <w:rFonts w:ascii="Times New Roman"/>
          <w:b w:val="false"/>
          <w:i w:val="false"/>
          <w:color w:val="000000"/>
          <w:sz w:val="28"/>
        </w:rPr>
        <w:t>
      Ключевые показатели деятельности:</w:t>
      </w:r>
    </w:p>
    <w:bookmarkEnd w:id="53"/>
    <w:p>
      <w:pPr>
        <w:spacing w:after="0"/>
        <w:ind w:left="0"/>
        <w:jc w:val="both"/>
      </w:pPr>
      <w:r>
        <w:rPr>
          <w:rFonts w:ascii="Times New Roman"/>
          <w:b w:val="false"/>
          <w:i w:val="false"/>
          <w:color w:val="000000"/>
          <w:sz w:val="28"/>
        </w:rPr>
        <w:t>
      1) количество созданных элементов в области современной инновационной инфраструктуры, единиц;</w:t>
      </w:r>
    </w:p>
    <w:p>
      <w:pPr>
        <w:spacing w:after="0"/>
        <w:ind w:left="0"/>
        <w:jc w:val="both"/>
      </w:pPr>
      <w:r>
        <w:rPr>
          <w:rFonts w:ascii="Times New Roman"/>
          <w:b w:val="false"/>
          <w:i w:val="false"/>
          <w:color w:val="000000"/>
          <w:sz w:val="28"/>
        </w:rPr>
        <w:t>
      2) количество инновационных бизнес-идей, отобранных уполномоченным органом в области государственной поддержки индустриально-инновационной деятельности, единиц в год;</w:t>
      </w:r>
    </w:p>
    <w:p>
      <w:pPr>
        <w:spacing w:after="0"/>
        <w:ind w:left="0"/>
        <w:jc w:val="both"/>
      </w:pPr>
      <w:r>
        <w:rPr>
          <w:rFonts w:ascii="Times New Roman"/>
          <w:b w:val="false"/>
          <w:i w:val="false"/>
          <w:color w:val="000000"/>
          <w:sz w:val="28"/>
        </w:rPr>
        <w:t>
      3) количество участников от области в национальных инновационных конкурсах, единиц в год.</w:t>
      </w:r>
    </w:p>
    <w:bookmarkStart w:name="z59" w:id="54"/>
    <w:p>
      <w:pPr>
        <w:spacing w:after="0"/>
        <w:ind w:left="0"/>
        <w:jc w:val="both"/>
      </w:pPr>
      <w:r>
        <w:rPr>
          <w:rFonts w:ascii="Times New Roman"/>
          <w:b w:val="false"/>
          <w:i w:val="false"/>
          <w:color w:val="000000"/>
          <w:sz w:val="28"/>
        </w:rPr>
        <w:t>
      Ожидаемые результаты:</w:t>
      </w:r>
    </w:p>
    <w:bookmarkEnd w:id="54"/>
    <w:p>
      <w:pPr>
        <w:spacing w:after="0"/>
        <w:ind w:left="0"/>
        <w:jc w:val="both"/>
      </w:pPr>
      <w:r>
        <w:rPr>
          <w:rFonts w:ascii="Times New Roman"/>
          <w:b w:val="false"/>
          <w:i w:val="false"/>
          <w:color w:val="000000"/>
          <w:sz w:val="28"/>
        </w:rPr>
        <w:t>
      В результате достижения цели по формированию региональной инновационной системы СПК будет сформирована инновационная инфраструктура, которая к 2018 году будет насчитывать 3 элемента, в 2023 году – 4 элемента (индустриальные зоны, бизнес-инкубаторы, технопарки).</w:t>
      </w:r>
    </w:p>
    <w:p>
      <w:pPr>
        <w:spacing w:after="0"/>
        <w:ind w:left="0"/>
        <w:jc w:val="both"/>
      </w:pPr>
      <w:r>
        <w:rPr>
          <w:rFonts w:ascii="Times New Roman"/>
          <w:b w:val="false"/>
          <w:i w:val="false"/>
          <w:color w:val="000000"/>
          <w:sz w:val="28"/>
        </w:rPr>
        <w:t>
      За счет увеличения количества бизнес-идей, отобранных уполномоченным органом к реализации, их количество в 2018 году достигнет 8 единиц, в 2023 году – 18 единиц.</w:t>
      </w:r>
    </w:p>
    <w:p>
      <w:pPr>
        <w:spacing w:after="0"/>
        <w:ind w:left="0"/>
        <w:jc w:val="both"/>
      </w:pPr>
      <w:r>
        <w:rPr>
          <w:rFonts w:ascii="Times New Roman"/>
          <w:b w:val="false"/>
          <w:i w:val="false"/>
          <w:color w:val="000000"/>
          <w:sz w:val="28"/>
        </w:rPr>
        <w:t>
      Количество участников от региона в национальных инновационных конкурсах, начиная с 2014 года, будет составлять 1-3 человека.</w:t>
      </w:r>
    </w:p>
    <w:bookmarkStart w:name="z60" w:id="55"/>
    <w:p>
      <w:pPr>
        <w:spacing w:after="0"/>
        <w:ind w:left="0"/>
        <w:jc w:val="both"/>
      </w:pPr>
      <w:r>
        <w:rPr>
          <w:rFonts w:ascii="Times New Roman"/>
          <w:b w:val="false"/>
          <w:i w:val="false"/>
          <w:color w:val="000000"/>
          <w:sz w:val="28"/>
        </w:rPr>
        <w:t>
      Цель 2. Реализация партнерских программ с крупными компаниями.</w:t>
      </w:r>
    </w:p>
    <w:bookmarkEnd w:id="55"/>
    <w:bookmarkStart w:name="z61" w:id="56"/>
    <w:p>
      <w:pPr>
        <w:spacing w:after="0"/>
        <w:ind w:left="0"/>
        <w:jc w:val="both"/>
      </w:pPr>
      <w:r>
        <w:rPr>
          <w:rFonts w:ascii="Times New Roman"/>
          <w:b w:val="false"/>
          <w:i w:val="false"/>
          <w:color w:val="000000"/>
          <w:sz w:val="28"/>
        </w:rPr>
        <w:t>
      Задачи:</w:t>
      </w:r>
    </w:p>
    <w:bookmarkEnd w:id="56"/>
    <w:p>
      <w:pPr>
        <w:spacing w:after="0"/>
        <w:ind w:left="0"/>
        <w:jc w:val="both"/>
      </w:pPr>
      <w:r>
        <w:rPr>
          <w:rFonts w:ascii="Times New Roman"/>
          <w:b w:val="false"/>
          <w:i w:val="false"/>
          <w:color w:val="000000"/>
          <w:sz w:val="28"/>
        </w:rPr>
        <w:t>
      1) развитие сети местных поставщиков вокруг крупных компаний;</w:t>
      </w:r>
    </w:p>
    <w:p>
      <w:pPr>
        <w:spacing w:after="0"/>
        <w:ind w:left="0"/>
        <w:jc w:val="both"/>
      </w:pPr>
      <w:r>
        <w:rPr>
          <w:rFonts w:ascii="Times New Roman"/>
          <w:b w:val="false"/>
          <w:i w:val="false"/>
          <w:color w:val="000000"/>
          <w:sz w:val="28"/>
        </w:rPr>
        <w:t>
      2) развитие альтернативного бизнеса, не связанного с профильной деятельностью компаний на базе крупных компаний;</w:t>
      </w:r>
    </w:p>
    <w:p>
      <w:pPr>
        <w:spacing w:after="0"/>
        <w:ind w:left="0"/>
        <w:jc w:val="both"/>
      </w:pPr>
      <w:r>
        <w:rPr>
          <w:rFonts w:ascii="Times New Roman"/>
          <w:b w:val="false"/>
          <w:i w:val="false"/>
          <w:color w:val="000000"/>
          <w:sz w:val="28"/>
        </w:rPr>
        <w:t>
      3) развитие инициатив предпринимателей в области внедрения передовых технологий и охраны окружающей среды на базе крупных компаний;</w:t>
      </w:r>
    </w:p>
    <w:p>
      <w:pPr>
        <w:spacing w:after="0"/>
        <w:ind w:left="0"/>
        <w:jc w:val="both"/>
      </w:pPr>
      <w:r>
        <w:rPr>
          <w:rFonts w:ascii="Times New Roman"/>
          <w:b w:val="false"/>
          <w:i w:val="false"/>
          <w:color w:val="000000"/>
          <w:sz w:val="28"/>
        </w:rPr>
        <w:t>
      4) оказание нефинансовой поддержки бизнеса в рамках деятельности компании.</w:t>
      </w:r>
    </w:p>
    <w:bookmarkStart w:name="z62" w:id="57"/>
    <w:p>
      <w:pPr>
        <w:spacing w:after="0"/>
        <w:ind w:left="0"/>
        <w:jc w:val="both"/>
      </w:pPr>
      <w:r>
        <w:rPr>
          <w:rFonts w:ascii="Times New Roman"/>
          <w:b w:val="false"/>
          <w:i w:val="false"/>
          <w:color w:val="000000"/>
          <w:sz w:val="28"/>
        </w:rPr>
        <w:t>
      Мероприятия:</w:t>
      </w:r>
    </w:p>
    <w:bookmarkEnd w:id="57"/>
    <w:p>
      <w:pPr>
        <w:spacing w:after="0"/>
        <w:ind w:left="0"/>
        <w:jc w:val="both"/>
      </w:pPr>
      <w:r>
        <w:rPr>
          <w:rFonts w:ascii="Times New Roman"/>
          <w:b w:val="false"/>
          <w:i w:val="false"/>
          <w:color w:val="000000"/>
          <w:sz w:val="28"/>
        </w:rPr>
        <w:t>
      1) заключение меморандумов о взаимопонимании и сотрудничестве между заинтересованными сторонами;</w:t>
      </w:r>
    </w:p>
    <w:p>
      <w:pPr>
        <w:spacing w:after="0"/>
        <w:ind w:left="0"/>
        <w:jc w:val="both"/>
      </w:pPr>
      <w:r>
        <w:rPr>
          <w:rFonts w:ascii="Times New Roman"/>
          <w:b w:val="false"/>
          <w:i w:val="false"/>
          <w:color w:val="000000"/>
          <w:sz w:val="28"/>
        </w:rPr>
        <w:t>
      2) создание рабочей группы по вопросам реализации партнерских программ с привлечением представителей государственных органов, местных исполнительных органов, институтов развития, крупных компаний и бизнес-ассоциаций.</w:t>
      </w:r>
    </w:p>
    <w:bookmarkStart w:name="z63" w:id="58"/>
    <w:p>
      <w:pPr>
        <w:spacing w:after="0"/>
        <w:ind w:left="0"/>
        <w:jc w:val="both"/>
      </w:pPr>
      <w:r>
        <w:rPr>
          <w:rFonts w:ascii="Times New Roman"/>
          <w:b w:val="false"/>
          <w:i w:val="false"/>
          <w:color w:val="000000"/>
          <w:sz w:val="28"/>
        </w:rPr>
        <w:t>
      Ключевые показатели деятельности:</w:t>
      </w:r>
    </w:p>
    <w:bookmarkEnd w:id="58"/>
    <w:p>
      <w:pPr>
        <w:spacing w:after="0"/>
        <w:ind w:left="0"/>
        <w:jc w:val="both"/>
      </w:pPr>
      <w:r>
        <w:rPr>
          <w:rFonts w:ascii="Times New Roman"/>
          <w:b w:val="false"/>
          <w:i w:val="false"/>
          <w:color w:val="000000"/>
          <w:sz w:val="28"/>
        </w:rPr>
        <w:t>
      1) количество местных поставщиков вокруг крупных компаний, единиц;</w:t>
      </w:r>
    </w:p>
    <w:p>
      <w:pPr>
        <w:spacing w:after="0"/>
        <w:ind w:left="0"/>
        <w:jc w:val="both"/>
      </w:pPr>
      <w:r>
        <w:rPr>
          <w:rFonts w:ascii="Times New Roman"/>
          <w:b w:val="false"/>
          <w:i w:val="false"/>
          <w:color w:val="000000"/>
          <w:sz w:val="28"/>
        </w:rPr>
        <w:t>
      2) количество предприятий альтернативного бизнеса, не связанного с профильной деятельностью компаний, на базе крупных компаний, единиц;</w:t>
      </w:r>
    </w:p>
    <w:p>
      <w:pPr>
        <w:spacing w:after="0"/>
        <w:ind w:left="0"/>
        <w:jc w:val="both"/>
      </w:pPr>
      <w:r>
        <w:rPr>
          <w:rFonts w:ascii="Times New Roman"/>
          <w:b w:val="false"/>
          <w:i w:val="false"/>
          <w:color w:val="000000"/>
          <w:sz w:val="28"/>
        </w:rPr>
        <w:t>
      3) количество инициатив предпринимателей в области внедрения передовых технологий и охраны окружающей среды на базе крупных компаний, единиц.</w:t>
      </w:r>
    </w:p>
    <w:bookmarkStart w:name="z64" w:id="59"/>
    <w:p>
      <w:pPr>
        <w:spacing w:after="0"/>
        <w:ind w:left="0"/>
        <w:jc w:val="both"/>
      </w:pPr>
      <w:r>
        <w:rPr>
          <w:rFonts w:ascii="Times New Roman"/>
          <w:b w:val="false"/>
          <w:i w:val="false"/>
          <w:color w:val="000000"/>
          <w:sz w:val="28"/>
        </w:rPr>
        <w:t>
      Ожидаемые результаты:</w:t>
      </w:r>
    </w:p>
    <w:bookmarkEnd w:id="59"/>
    <w:p>
      <w:pPr>
        <w:spacing w:after="0"/>
        <w:ind w:left="0"/>
        <w:jc w:val="both"/>
      </w:pPr>
      <w:r>
        <w:rPr>
          <w:rFonts w:ascii="Times New Roman"/>
          <w:b w:val="false"/>
          <w:i w:val="false"/>
          <w:color w:val="000000"/>
          <w:sz w:val="28"/>
        </w:rPr>
        <w:t>
      В результате достижения цели по реализации партнерских программ с крупными компаниями будут достигнуты значительное развитие и поддержка малого и среднего предпринимательства в регионах посредством объединения усилий крупных компаний, государства, международных организаций.</w:t>
      </w:r>
    </w:p>
    <w:p>
      <w:pPr>
        <w:spacing w:after="0"/>
        <w:ind w:left="0"/>
        <w:jc w:val="both"/>
      </w:pPr>
      <w:r>
        <w:rPr>
          <w:rFonts w:ascii="Times New Roman"/>
          <w:b w:val="false"/>
          <w:i w:val="false"/>
          <w:color w:val="000000"/>
          <w:sz w:val="28"/>
        </w:rPr>
        <w:t>
      К 2018 году количество местных поставщиков вокруг крупных компаний составит 7 единиц, а к 2023 году – 17 единиц.</w:t>
      </w:r>
    </w:p>
    <w:p>
      <w:pPr>
        <w:spacing w:after="0"/>
        <w:ind w:left="0"/>
        <w:jc w:val="both"/>
      </w:pPr>
      <w:r>
        <w:rPr>
          <w:rFonts w:ascii="Times New Roman"/>
          <w:b w:val="false"/>
          <w:i w:val="false"/>
          <w:color w:val="000000"/>
          <w:sz w:val="28"/>
        </w:rPr>
        <w:t>
      Количество предприятий альтернативного бизнеса, не связанного с профильной деятельностью компаний, на базе крупных компаний к 2018 году составит 7 единиц, к 2023 году – 17 единиц.</w:t>
      </w:r>
    </w:p>
    <w:p>
      <w:pPr>
        <w:spacing w:after="0"/>
        <w:ind w:left="0"/>
        <w:jc w:val="both"/>
      </w:pPr>
      <w:r>
        <w:rPr>
          <w:rFonts w:ascii="Times New Roman"/>
          <w:b w:val="false"/>
          <w:i w:val="false"/>
          <w:color w:val="000000"/>
          <w:sz w:val="28"/>
        </w:rPr>
        <w:t>
      Количество инициатив предпринимателей в области внедрения передовых технологий и охраны окружающей среды на базе крупных компаний к 2018 году составит 7 единиц, к 2023 году – 17 единиц.</w:t>
      </w:r>
    </w:p>
    <w:bookmarkStart w:name="z65" w:id="60"/>
    <w:p>
      <w:pPr>
        <w:spacing w:after="0"/>
        <w:ind w:left="0"/>
        <w:jc w:val="both"/>
      </w:pPr>
      <w:r>
        <w:rPr>
          <w:rFonts w:ascii="Times New Roman"/>
          <w:b w:val="false"/>
          <w:i w:val="false"/>
          <w:color w:val="000000"/>
          <w:sz w:val="28"/>
        </w:rPr>
        <w:t>
      СНД 3. Повышение эффективности коммерческой деятельности и уровня корпоративного управления</w:t>
      </w:r>
    </w:p>
    <w:bookmarkEnd w:id="60"/>
    <w:bookmarkStart w:name="z66" w:id="61"/>
    <w:p>
      <w:pPr>
        <w:spacing w:after="0"/>
        <w:ind w:left="0"/>
        <w:jc w:val="both"/>
      </w:pPr>
      <w:r>
        <w:rPr>
          <w:rFonts w:ascii="Times New Roman"/>
          <w:b w:val="false"/>
          <w:i w:val="false"/>
          <w:color w:val="000000"/>
          <w:sz w:val="28"/>
        </w:rPr>
        <w:t>
      Цели:</w:t>
      </w:r>
    </w:p>
    <w:bookmarkEnd w:id="61"/>
    <w:p>
      <w:pPr>
        <w:spacing w:after="0"/>
        <w:ind w:left="0"/>
        <w:jc w:val="both"/>
      </w:pPr>
      <w:r>
        <w:rPr>
          <w:rFonts w:ascii="Times New Roman"/>
          <w:b w:val="false"/>
          <w:i w:val="false"/>
          <w:color w:val="000000"/>
          <w:sz w:val="28"/>
        </w:rPr>
        <w:t>
      1) увеличение прибыльности СПК;</w:t>
      </w:r>
    </w:p>
    <w:p>
      <w:pPr>
        <w:spacing w:after="0"/>
        <w:ind w:left="0"/>
        <w:jc w:val="both"/>
      </w:pPr>
      <w:r>
        <w:rPr>
          <w:rFonts w:ascii="Times New Roman"/>
          <w:b w:val="false"/>
          <w:i w:val="false"/>
          <w:color w:val="000000"/>
          <w:sz w:val="28"/>
        </w:rPr>
        <w:t>
      2) повышение эффективности управления активами и дочерними и зависимыми организациями;</w:t>
      </w:r>
    </w:p>
    <w:p>
      <w:pPr>
        <w:spacing w:after="0"/>
        <w:ind w:left="0"/>
        <w:jc w:val="both"/>
      </w:pPr>
      <w:r>
        <w:rPr>
          <w:rFonts w:ascii="Times New Roman"/>
          <w:b w:val="false"/>
          <w:i w:val="false"/>
          <w:color w:val="000000"/>
          <w:sz w:val="28"/>
        </w:rPr>
        <w:t>
      3) повышение качества корпоративного управления и развитие взаимодействия с внешними сторонами;</w:t>
      </w:r>
    </w:p>
    <w:p>
      <w:pPr>
        <w:spacing w:after="0"/>
        <w:ind w:left="0"/>
        <w:jc w:val="both"/>
      </w:pPr>
      <w:r>
        <w:rPr>
          <w:rFonts w:ascii="Times New Roman"/>
          <w:b w:val="false"/>
          <w:i w:val="false"/>
          <w:color w:val="000000"/>
          <w:sz w:val="28"/>
        </w:rPr>
        <w:t>
      4) улучшение эффективности кадровой политики.</w:t>
      </w:r>
    </w:p>
    <w:bookmarkStart w:name="z67" w:id="62"/>
    <w:p>
      <w:pPr>
        <w:spacing w:after="0"/>
        <w:ind w:left="0"/>
        <w:jc w:val="both"/>
      </w:pPr>
      <w:r>
        <w:rPr>
          <w:rFonts w:ascii="Times New Roman"/>
          <w:b w:val="false"/>
          <w:i w:val="false"/>
          <w:color w:val="000000"/>
          <w:sz w:val="28"/>
        </w:rPr>
        <w:t>
      Цель 1. Увеличение прибыльности СПК.</w:t>
      </w:r>
    </w:p>
    <w:bookmarkEnd w:id="62"/>
    <w:bookmarkStart w:name="z68" w:id="63"/>
    <w:p>
      <w:pPr>
        <w:spacing w:after="0"/>
        <w:ind w:left="0"/>
        <w:jc w:val="both"/>
      </w:pPr>
      <w:r>
        <w:rPr>
          <w:rFonts w:ascii="Times New Roman"/>
          <w:b w:val="false"/>
          <w:i w:val="false"/>
          <w:color w:val="000000"/>
          <w:sz w:val="28"/>
        </w:rPr>
        <w:t>
      Задачи:</w:t>
      </w:r>
    </w:p>
    <w:bookmarkEnd w:id="63"/>
    <w:p>
      <w:pPr>
        <w:spacing w:after="0"/>
        <w:ind w:left="0"/>
        <w:jc w:val="both"/>
      </w:pPr>
      <w:r>
        <w:rPr>
          <w:rFonts w:ascii="Times New Roman"/>
          <w:b w:val="false"/>
          <w:i w:val="false"/>
          <w:color w:val="000000"/>
          <w:sz w:val="28"/>
        </w:rPr>
        <w:t>
      1) повышение доходности инвестиционного портфеля;</w:t>
      </w:r>
    </w:p>
    <w:p>
      <w:pPr>
        <w:spacing w:after="0"/>
        <w:ind w:left="0"/>
        <w:jc w:val="both"/>
      </w:pPr>
      <w:r>
        <w:rPr>
          <w:rFonts w:ascii="Times New Roman"/>
          <w:b w:val="false"/>
          <w:i w:val="false"/>
          <w:color w:val="000000"/>
          <w:sz w:val="28"/>
        </w:rPr>
        <w:t>
      2) увеличение рентабельности деятельности СПК.</w:t>
      </w:r>
    </w:p>
    <w:bookmarkStart w:name="z69" w:id="64"/>
    <w:p>
      <w:pPr>
        <w:spacing w:after="0"/>
        <w:ind w:left="0"/>
        <w:jc w:val="both"/>
      </w:pPr>
      <w:r>
        <w:rPr>
          <w:rFonts w:ascii="Times New Roman"/>
          <w:b w:val="false"/>
          <w:i w:val="false"/>
          <w:color w:val="000000"/>
          <w:sz w:val="28"/>
        </w:rPr>
        <w:t>
      Мероприятия:</w:t>
      </w:r>
    </w:p>
    <w:bookmarkEnd w:id="64"/>
    <w:p>
      <w:pPr>
        <w:spacing w:after="0"/>
        <w:ind w:left="0"/>
        <w:jc w:val="both"/>
      </w:pPr>
      <w:r>
        <w:rPr>
          <w:rFonts w:ascii="Times New Roman"/>
          <w:b w:val="false"/>
          <w:i w:val="false"/>
          <w:color w:val="000000"/>
          <w:sz w:val="28"/>
        </w:rPr>
        <w:t>
      1) расширение источников получения доходов;</w:t>
      </w:r>
    </w:p>
    <w:p>
      <w:pPr>
        <w:spacing w:after="0"/>
        <w:ind w:left="0"/>
        <w:jc w:val="both"/>
      </w:pPr>
      <w:r>
        <w:rPr>
          <w:rFonts w:ascii="Times New Roman"/>
          <w:b w:val="false"/>
          <w:i w:val="false"/>
          <w:color w:val="000000"/>
          <w:sz w:val="28"/>
        </w:rPr>
        <w:t>
      2) обеспечение оптимального соотношения доходности и надежности размещения временно свободных средств СПК.</w:t>
      </w:r>
    </w:p>
    <w:bookmarkStart w:name="z70" w:id="65"/>
    <w:p>
      <w:pPr>
        <w:spacing w:after="0"/>
        <w:ind w:left="0"/>
        <w:jc w:val="both"/>
      </w:pPr>
      <w:r>
        <w:rPr>
          <w:rFonts w:ascii="Times New Roman"/>
          <w:b w:val="false"/>
          <w:i w:val="false"/>
          <w:color w:val="000000"/>
          <w:sz w:val="28"/>
        </w:rPr>
        <w:t>
      Ключевые показатели деятельности:</w:t>
      </w:r>
    </w:p>
    <w:bookmarkEnd w:id="65"/>
    <w:p>
      <w:pPr>
        <w:spacing w:after="0"/>
        <w:ind w:left="0"/>
        <w:jc w:val="both"/>
      </w:pPr>
      <w:r>
        <w:rPr>
          <w:rFonts w:ascii="Times New Roman"/>
          <w:b w:val="false"/>
          <w:i w:val="false"/>
          <w:color w:val="000000"/>
          <w:sz w:val="28"/>
        </w:rPr>
        <w:t>
      1) чистый доход СПК;</w:t>
      </w:r>
    </w:p>
    <w:p>
      <w:pPr>
        <w:spacing w:after="0"/>
        <w:ind w:left="0"/>
        <w:jc w:val="both"/>
      </w:pPr>
      <w:r>
        <w:rPr>
          <w:rFonts w:ascii="Times New Roman"/>
          <w:b w:val="false"/>
          <w:i w:val="false"/>
          <w:color w:val="000000"/>
          <w:sz w:val="28"/>
        </w:rPr>
        <w:t>
      2) чистый доход на 1 сотрудника;</w:t>
      </w:r>
    </w:p>
    <w:p>
      <w:pPr>
        <w:spacing w:after="0"/>
        <w:ind w:left="0"/>
        <w:jc w:val="both"/>
      </w:pPr>
      <w:r>
        <w:rPr>
          <w:rFonts w:ascii="Times New Roman"/>
          <w:b w:val="false"/>
          <w:i w:val="false"/>
          <w:color w:val="000000"/>
          <w:sz w:val="28"/>
        </w:rPr>
        <w:t>
      3) рентабельность активов (ROA).</w:t>
      </w:r>
    </w:p>
    <w:bookmarkStart w:name="z71" w:id="66"/>
    <w:p>
      <w:pPr>
        <w:spacing w:after="0"/>
        <w:ind w:left="0"/>
        <w:jc w:val="both"/>
      </w:pPr>
      <w:r>
        <w:rPr>
          <w:rFonts w:ascii="Times New Roman"/>
          <w:b w:val="false"/>
          <w:i w:val="false"/>
          <w:color w:val="000000"/>
          <w:sz w:val="28"/>
        </w:rPr>
        <w:t>
      Ожидаемые результаты:</w:t>
      </w:r>
    </w:p>
    <w:bookmarkEnd w:id="66"/>
    <w:p>
      <w:pPr>
        <w:spacing w:after="0"/>
        <w:ind w:left="0"/>
        <w:jc w:val="both"/>
      </w:pPr>
      <w:r>
        <w:rPr>
          <w:rFonts w:ascii="Times New Roman"/>
          <w:b w:val="false"/>
          <w:i w:val="false"/>
          <w:color w:val="000000"/>
          <w:sz w:val="28"/>
        </w:rPr>
        <w:t>
      В результате достижения цели по увеличению прибыльности СПК выйдет на устойчивый уровень доходности. Так, в 2018 году прогнозный чистый доход составит около 2,9 млн. тенге, к 2023 году 4,0 млн. тенге, а чистый доход на 1 сотрудника 0,1 млн. тенге и 0,14 млн. тенге соответственно.</w:t>
      </w:r>
    </w:p>
    <w:p>
      <w:pPr>
        <w:spacing w:after="0"/>
        <w:ind w:left="0"/>
        <w:jc w:val="both"/>
      </w:pPr>
      <w:r>
        <w:rPr>
          <w:rFonts w:ascii="Times New Roman"/>
          <w:b w:val="false"/>
          <w:i w:val="false"/>
          <w:color w:val="000000"/>
          <w:sz w:val="28"/>
        </w:rPr>
        <w:t>
      За счет роста результатов финансово-хозяйственной деятельности СПК будет обеспечивать прирост инвестиционного портфеля путем реинвестирования полученной прибыли. Рентабельность активов СПК составит к 2018 году 0,04 %, к 2023 году – 0,06 %.</w:t>
      </w:r>
    </w:p>
    <w:bookmarkStart w:name="z72" w:id="67"/>
    <w:p>
      <w:pPr>
        <w:spacing w:after="0"/>
        <w:ind w:left="0"/>
        <w:jc w:val="both"/>
      </w:pPr>
      <w:r>
        <w:rPr>
          <w:rFonts w:ascii="Times New Roman"/>
          <w:b w:val="false"/>
          <w:i w:val="false"/>
          <w:color w:val="000000"/>
          <w:sz w:val="28"/>
        </w:rPr>
        <w:t>
      Цель 2. Повышение эффективности управления активами и дочерними и зависимыми организациями.</w:t>
      </w:r>
    </w:p>
    <w:bookmarkEnd w:id="67"/>
    <w:bookmarkStart w:name="z73" w:id="68"/>
    <w:p>
      <w:pPr>
        <w:spacing w:after="0"/>
        <w:ind w:left="0"/>
        <w:jc w:val="both"/>
      </w:pPr>
      <w:r>
        <w:rPr>
          <w:rFonts w:ascii="Times New Roman"/>
          <w:b w:val="false"/>
          <w:i w:val="false"/>
          <w:color w:val="000000"/>
          <w:sz w:val="28"/>
        </w:rPr>
        <w:t>
      Задачи:</w:t>
      </w:r>
    </w:p>
    <w:bookmarkEnd w:id="68"/>
    <w:p>
      <w:pPr>
        <w:spacing w:after="0"/>
        <w:ind w:left="0"/>
        <w:jc w:val="both"/>
      </w:pPr>
      <w:r>
        <w:rPr>
          <w:rFonts w:ascii="Times New Roman"/>
          <w:b w:val="false"/>
          <w:i w:val="false"/>
          <w:color w:val="000000"/>
          <w:sz w:val="28"/>
        </w:rPr>
        <w:t>
      1) мониторинг деятельности общества, дочерних и зависимых организаций на постоянной основе;</w:t>
      </w:r>
    </w:p>
    <w:p>
      <w:pPr>
        <w:spacing w:after="0"/>
        <w:ind w:left="0"/>
        <w:jc w:val="both"/>
      </w:pPr>
      <w:r>
        <w:rPr>
          <w:rFonts w:ascii="Times New Roman"/>
          <w:b w:val="false"/>
          <w:i w:val="false"/>
          <w:color w:val="000000"/>
          <w:sz w:val="28"/>
        </w:rPr>
        <w:t>
      2) мониторинг профинансированных проектов;</w:t>
      </w:r>
    </w:p>
    <w:p>
      <w:pPr>
        <w:spacing w:after="0"/>
        <w:ind w:left="0"/>
        <w:jc w:val="both"/>
      </w:pPr>
      <w:r>
        <w:rPr>
          <w:rFonts w:ascii="Times New Roman"/>
          <w:b w:val="false"/>
          <w:i w:val="false"/>
          <w:color w:val="000000"/>
          <w:sz w:val="28"/>
        </w:rPr>
        <w:t>
      3) повышение эффективности собственного капитала и активов общества;</w:t>
      </w:r>
    </w:p>
    <w:p>
      <w:pPr>
        <w:spacing w:after="0"/>
        <w:ind w:left="0"/>
        <w:jc w:val="both"/>
      </w:pPr>
      <w:r>
        <w:rPr>
          <w:rFonts w:ascii="Times New Roman"/>
          <w:b w:val="false"/>
          <w:i w:val="false"/>
          <w:color w:val="000000"/>
          <w:sz w:val="28"/>
        </w:rPr>
        <w:t>
      4) взаимодействие с органами власти по передаче части активов государственной собственности, земли в собственность СПК;</w:t>
      </w:r>
    </w:p>
    <w:p>
      <w:pPr>
        <w:spacing w:after="0"/>
        <w:ind w:left="0"/>
        <w:jc w:val="both"/>
      </w:pPr>
      <w:r>
        <w:rPr>
          <w:rFonts w:ascii="Times New Roman"/>
          <w:b w:val="false"/>
          <w:i w:val="false"/>
          <w:color w:val="000000"/>
          <w:sz w:val="28"/>
        </w:rPr>
        <w:t>
      5) проведение анализа перспектив развития по финансовому оздоровлению переданных государственных активов (предприятий);</w:t>
      </w:r>
    </w:p>
    <w:p>
      <w:pPr>
        <w:spacing w:after="0"/>
        <w:ind w:left="0"/>
        <w:jc w:val="both"/>
      </w:pPr>
      <w:r>
        <w:rPr>
          <w:rFonts w:ascii="Times New Roman"/>
          <w:b w:val="false"/>
          <w:i w:val="false"/>
          <w:color w:val="000000"/>
          <w:sz w:val="28"/>
        </w:rPr>
        <w:t>
      6) вовлечение государственных активов в деловой оборот, оздоровление проблемных активов и развитие на их базе конкурентоспособных производств.</w:t>
      </w:r>
    </w:p>
    <w:bookmarkStart w:name="z74" w:id="69"/>
    <w:p>
      <w:pPr>
        <w:spacing w:after="0"/>
        <w:ind w:left="0"/>
        <w:jc w:val="both"/>
      </w:pPr>
      <w:r>
        <w:rPr>
          <w:rFonts w:ascii="Times New Roman"/>
          <w:b w:val="false"/>
          <w:i w:val="false"/>
          <w:color w:val="000000"/>
          <w:sz w:val="28"/>
        </w:rPr>
        <w:t>
      Мероприятия:</w:t>
      </w:r>
    </w:p>
    <w:bookmarkEnd w:id="69"/>
    <w:p>
      <w:pPr>
        <w:spacing w:after="0"/>
        <w:ind w:left="0"/>
        <w:jc w:val="both"/>
      </w:pPr>
      <w:r>
        <w:rPr>
          <w:rFonts w:ascii="Times New Roman"/>
          <w:b w:val="false"/>
          <w:i w:val="false"/>
          <w:color w:val="000000"/>
          <w:sz w:val="28"/>
        </w:rPr>
        <w:t>
      1) капитализация дочерних и зависимых компаний;</w:t>
      </w:r>
    </w:p>
    <w:p>
      <w:pPr>
        <w:spacing w:after="0"/>
        <w:ind w:left="0"/>
        <w:jc w:val="both"/>
      </w:pPr>
      <w:r>
        <w:rPr>
          <w:rFonts w:ascii="Times New Roman"/>
          <w:b w:val="false"/>
          <w:i w:val="false"/>
          <w:color w:val="000000"/>
          <w:sz w:val="28"/>
        </w:rPr>
        <w:t>
      2) создание наблюдательных советов, введение представителей СПК в исполнительные органы дочерних и зависимых компаний;</w:t>
      </w:r>
    </w:p>
    <w:p>
      <w:pPr>
        <w:spacing w:after="0"/>
        <w:ind w:left="0"/>
        <w:jc w:val="both"/>
      </w:pPr>
      <w:r>
        <w:rPr>
          <w:rFonts w:ascii="Times New Roman"/>
          <w:b w:val="false"/>
          <w:i w:val="false"/>
          <w:color w:val="000000"/>
          <w:sz w:val="28"/>
        </w:rPr>
        <w:t>
      3) управление переданными активами государственной и частной собственности;</w:t>
      </w:r>
    </w:p>
    <w:p>
      <w:pPr>
        <w:spacing w:after="0"/>
        <w:ind w:left="0"/>
        <w:jc w:val="both"/>
      </w:pPr>
      <w:r>
        <w:rPr>
          <w:rFonts w:ascii="Times New Roman"/>
          <w:b w:val="false"/>
          <w:i w:val="false"/>
          <w:color w:val="000000"/>
          <w:sz w:val="28"/>
        </w:rPr>
        <w:t>
      4) разработка и реализация проектов по реабилитации и реструктуризации государственных предприятий и/или организаций, создание на их основе новых производств;</w:t>
      </w:r>
    </w:p>
    <w:p>
      <w:pPr>
        <w:spacing w:after="0"/>
        <w:ind w:left="0"/>
        <w:jc w:val="both"/>
      </w:pPr>
      <w:r>
        <w:rPr>
          <w:rFonts w:ascii="Times New Roman"/>
          <w:b w:val="false"/>
          <w:i w:val="false"/>
          <w:color w:val="000000"/>
          <w:sz w:val="28"/>
        </w:rPr>
        <w:t>
      5) анализ финансово-хозяйственной деятельности/комплексный анализ передаваемого предприятия/актива на предмет целесообразности проведения мероприятий по финансовому оздоровлению (реабилитации), реструктуризации и развития на их основе новых производств;</w:t>
      </w:r>
    </w:p>
    <w:p>
      <w:pPr>
        <w:spacing w:after="0"/>
        <w:ind w:left="0"/>
        <w:jc w:val="both"/>
      </w:pPr>
      <w:r>
        <w:rPr>
          <w:rFonts w:ascii="Times New Roman"/>
          <w:b w:val="false"/>
          <w:i w:val="false"/>
          <w:color w:val="000000"/>
          <w:sz w:val="28"/>
        </w:rPr>
        <w:t>
      6) анализ плана финансового оздоровления передаваемого предприятия и/или анализ плана мероприятий по реабилитации (оздоровлению), реструктуризации и развитию передаваемого актива;</w:t>
      </w:r>
    </w:p>
    <w:p>
      <w:pPr>
        <w:spacing w:after="0"/>
        <w:ind w:left="0"/>
        <w:jc w:val="both"/>
      </w:pPr>
      <w:r>
        <w:rPr>
          <w:rFonts w:ascii="Times New Roman"/>
          <w:b w:val="false"/>
          <w:i w:val="false"/>
          <w:color w:val="000000"/>
          <w:sz w:val="28"/>
        </w:rPr>
        <w:t>
      7) разработка бизнес-планов, технико-экономических обоснований, технико-экономических заключений, маркетинговых исследований для передаваемого предприятия/актива;</w:t>
      </w:r>
    </w:p>
    <w:p>
      <w:pPr>
        <w:spacing w:after="0"/>
        <w:ind w:left="0"/>
        <w:jc w:val="both"/>
      </w:pPr>
      <w:r>
        <w:rPr>
          <w:rFonts w:ascii="Times New Roman"/>
          <w:b w:val="false"/>
          <w:i w:val="false"/>
          <w:color w:val="000000"/>
          <w:sz w:val="28"/>
        </w:rPr>
        <w:t>
      8) поиск инвесторов в целях возможности участия в реабилитации (оздоровлении) государственных активов (предприятий) для последующей передачи в конкурентную среду.</w:t>
      </w:r>
    </w:p>
    <w:bookmarkStart w:name="z75" w:id="70"/>
    <w:p>
      <w:pPr>
        <w:spacing w:after="0"/>
        <w:ind w:left="0"/>
        <w:jc w:val="both"/>
      </w:pPr>
      <w:r>
        <w:rPr>
          <w:rFonts w:ascii="Times New Roman"/>
          <w:b w:val="false"/>
          <w:i w:val="false"/>
          <w:color w:val="000000"/>
          <w:sz w:val="28"/>
        </w:rPr>
        <w:t>
      Ключевые показатели деятельности:</w:t>
      </w:r>
    </w:p>
    <w:bookmarkEnd w:id="70"/>
    <w:p>
      <w:pPr>
        <w:spacing w:after="0"/>
        <w:ind w:left="0"/>
        <w:jc w:val="both"/>
      </w:pPr>
      <w:r>
        <w:rPr>
          <w:rFonts w:ascii="Times New Roman"/>
          <w:b w:val="false"/>
          <w:i w:val="false"/>
          <w:color w:val="000000"/>
          <w:sz w:val="28"/>
        </w:rPr>
        <w:t>
      1) ROA (коэффициент рентабельности активов);</w:t>
      </w:r>
    </w:p>
    <w:p>
      <w:pPr>
        <w:spacing w:after="0"/>
        <w:ind w:left="0"/>
        <w:jc w:val="both"/>
      </w:pPr>
      <w:r>
        <w:rPr>
          <w:rFonts w:ascii="Times New Roman"/>
          <w:b w:val="false"/>
          <w:i w:val="false"/>
          <w:color w:val="000000"/>
          <w:sz w:val="28"/>
        </w:rPr>
        <w:t>
      2) ROE (коэффициент рентабельности собственного капитала);</w:t>
      </w:r>
    </w:p>
    <w:p>
      <w:pPr>
        <w:spacing w:after="0"/>
        <w:ind w:left="0"/>
        <w:jc w:val="both"/>
      </w:pPr>
      <w:r>
        <w:rPr>
          <w:rFonts w:ascii="Times New Roman"/>
          <w:b w:val="false"/>
          <w:i w:val="false"/>
          <w:color w:val="000000"/>
          <w:sz w:val="28"/>
        </w:rPr>
        <w:t>
      3) количество реабилитированных (оздоровленных) предприятий.</w:t>
      </w:r>
    </w:p>
    <w:bookmarkStart w:name="z76" w:id="71"/>
    <w:p>
      <w:pPr>
        <w:spacing w:after="0"/>
        <w:ind w:left="0"/>
        <w:jc w:val="both"/>
      </w:pPr>
      <w:r>
        <w:rPr>
          <w:rFonts w:ascii="Times New Roman"/>
          <w:b w:val="false"/>
          <w:i w:val="false"/>
          <w:color w:val="000000"/>
          <w:sz w:val="28"/>
        </w:rPr>
        <w:t>
      Ожидаемые результаты:</w:t>
      </w:r>
    </w:p>
    <w:bookmarkEnd w:id="71"/>
    <w:p>
      <w:pPr>
        <w:spacing w:after="0"/>
        <w:ind w:left="0"/>
        <w:jc w:val="both"/>
      </w:pPr>
      <w:r>
        <w:rPr>
          <w:rFonts w:ascii="Times New Roman"/>
          <w:b w:val="false"/>
          <w:i w:val="false"/>
          <w:color w:val="000000"/>
          <w:sz w:val="28"/>
        </w:rPr>
        <w:t>
      В результате реализации мероприятий, направленных на эффективность управления активами и дочерними и зависимыми компаниями, станут оптимизация, реструктуризация предприятий и создание на их основе новых конкурентоспособных производств, совместных предприятий на основе государственно-частного партнерства. Также будут подготовлены предложения по приобретению и реализации активов, акций и долей участия в проектах для передачи их в конкурентную среду и внедрено корпоративное управление в дочерних и зависимых компаниях.</w:t>
      </w:r>
    </w:p>
    <w:p>
      <w:pPr>
        <w:spacing w:after="0"/>
        <w:ind w:left="0"/>
        <w:jc w:val="both"/>
      </w:pPr>
      <w:r>
        <w:rPr>
          <w:rFonts w:ascii="Times New Roman"/>
          <w:b w:val="false"/>
          <w:i w:val="false"/>
          <w:color w:val="000000"/>
          <w:sz w:val="28"/>
        </w:rPr>
        <w:t>
      К 2018 году рентабельность активов составит 0,04 %, к 2023 году – 0,06 %. Рентабельность собственного капитала к 2017 году составит 0,6 %, к 2023 году – 0,08 %.</w:t>
      </w:r>
    </w:p>
    <w:p>
      <w:pPr>
        <w:spacing w:after="0"/>
        <w:ind w:left="0"/>
        <w:jc w:val="both"/>
      </w:pPr>
      <w:r>
        <w:rPr>
          <w:rFonts w:ascii="Times New Roman"/>
          <w:b w:val="false"/>
          <w:i w:val="false"/>
          <w:color w:val="000000"/>
          <w:sz w:val="28"/>
        </w:rPr>
        <w:t>
      Результатом реабилитации (оздоровления) предприятий будет являться достижение устойчивого финансового состояния дочерних и зависимых компаний. Таким образом, число реабилитированных (оздоровленных) предприятий в 2018 году составит 2, к 2023 году – 6 единиц.</w:t>
      </w:r>
    </w:p>
    <w:bookmarkStart w:name="z77" w:id="72"/>
    <w:p>
      <w:pPr>
        <w:spacing w:after="0"/>
        <w:ind w:left="0"/>
        <w:jc w:val="both"/>
      </w:pPr>
      <w:r>
        <w:rPr>
          <w:rFonts w:ascii="Times New Roman"/>
          <w:b w:val="false"/>
          <w:i w:val="false"/>
          <w:color w:val="000000"/>
          <w:sz w:val="28"/>
        </w:rPr>
        <w:t>
      Цель 3. Повышение качества корпоративного управления и развитие взаимодействия с внешними сторонами.</w:t>
      </w:r>
    </w:p>
    <w:bookmarkEnd w:id="72"/>
    <w:bookmarkStart w:name="z78" w:id="73"/>
    <w:p>
      <w:pPr>
        <w:spacing w:after="0"/>
        <w:ind w:left="0"/>
        <w:jc w:val="both"/>
      </w:pPr>
      <w:r>
        <w:rPr>
          <w:rFonts w:ascii="Times New Roman"/>
          <w:b w:val="false"/>
          <w:i w:val="false"/>
          <w:color w:val="000000"/>
          <w:sz w:val="28"/>
        </w:rPr>
        <w:t>
      Задачи:</w:t>
      </w:r>
    </w:p>
    <w:bookmarkEnd w:id="73"/>
    <w:p>
      <w:pPr>
        <w:spacing w:after="0"/>
        <w:ind w:left="0"/>
        <w:jc w:val="both"/>
      </w:pPr>
      <w:r>
        <w:rPr>
          <w:rFonts w:ascii="Times New Roman"/>
          <w:b w:val="false"/>
          <w:i w:val="false"/>
          <w:color w:val="000000"/>
          <w:sz w:val="28"/>
        </w:rPr>
        <w:t>
      1) совершенствование системы корпоративного управления;</w:t>
      </w:r>
    </w:p>
    <w:p>
      <w:pPr>
        <w:spacing w:after="0"/>
        <w:ind w:left="0"/>
        <w:jc w:val="both"/>
      </w:pPr>
      <w:r>
        <w:rPr>
          <w:rFonts w:ascii="Times New Roman"/>
          <w:b w:val="false"/>
          <w:i w:val="false"/>
          <w:color w:val="000000"/>
          <w:sz w:val="28"/>
        </w:rPr>
        <w:t>
      2) повышение эффективности внедрения системы менеджмента качества;</w:t>
      </w:r>
    </w:p>
    <w:p>
      <w:pPr>
        <w:spacing w:after="0"/>
        <w:ind w:left="0"/>
        <w:jc w:val="both"/>
      </w:pPr>
      <w:r>
        <w:rPr>
          <w:rFonts w:ascii="Times New Roman"/>
          <w:b w:val="false"/>
          <w:i w:val="false"/>
          <w:color w:val="000000"/>
          <w:sz w:val="28"/>
        </w:rPr>
        <w:t>
      3) обеспечение максимальной прозрачности, а также улучшения доступности и качества информации о деятельности СПК;</w:t>
      </w:r>
    </w:p>
    <w:p>
      <w:pPr>
        <w:spacing w:after="0"/>
        <w:ind w:left="0"/>
        <w:jc w:val="both"/>
      </w:pPr>
      <w:r>
        <w:rPr>
          <w:rFonts w:ascii="Times New Roman"/>
          <w:b w:val="false"/>
          <w:i w:val="false"/>
          <w:color w:val="000000"/>
          <w:sz w:val="28"/>
        </w:rPr>
        <w:t>
      4) совершенствование продуктовой линейки СПК;</w:t>
      </w:r>
    </w:p>
    <w:p>
      <w:pPr>
        <w:spacing w:after="0"/>
        <w:ind w:left="0"/>
        <w:jc w:val="both"/>
      </w:pPr>
      <w:r>
        <w:rPr>
          <w:rFonts w:ascii="Times New Roman"/>
          <w:b w:val="false"/>
          <w:i w:val="false"/>
          <w:color w:val="000000"/>
          <w:sz w:val="28"/>
        </w:rPr>
        <w:t>
      5) улучшение качества предоставляемых услуг.</w:t>
      </w:r>
    </w:p>
    <w:bookmarkStart w:name="z79" w:id="74"/>
    <w:p>
      <w:pPr>
        <w:spacing w:after="0"/>
        <w:ind w:left="0"/>
        <w:jc w:val="both"/>
      </w:pPr>
      <w:r>
        <w:rPr>
          <w:rFonts w:ascii="Times New Roman"/>
          <w:b w:val="false"/>
          <w:i w:val="false"/>
          <w:color w:val="000000"/>
          <w:sz w:val="28"/>
        </w:rPr>
        <w:t>
      Мероприятия:</w:t>
      </w:r>
    </w:p>
    <w:bookmarkEnd w:id="74"/>
    <w:p>
      <w:pPr>
        <w:spacing w:after="0"/>
        <w:ind w:left="0"/>
        <w:jc w:val="both"/>
      </w:pPr>
      <w:r>
        <w:rPr>
          <w:rFonts w:ascii="Times New Roman"/>
          <w:b w:val="false"/>
          <w:i w:val="false"/>
          <w:color w:val="000000"/>
          <w:sz w:val="28"/>
        </w:rPr>
        <w:t>
      1) совершенствование системы внутренних документов, регламентирующих корпоративное управление в СПК;</w:t>
      </w:r>
    </w:p>
    <w:p>
      <w:pPr>
        <w:spacing w:after="0"/>
        <w:ind w:left="0"/>
        <w:jc w:val="both"/>
      </w:pPr>
      <w:r>
        <w:rPr>
          <w:rFonts w:ascii="Times New Roman"/>
          <w:b w:val="false"/>
          <w:i w:val="false"/>
          <w:color w:val="000000"/>
          <w:sz w:val="28"/>
        </w:rPr>
        <w:t>
      2) внедрение в практику Кодекса корпоративного управления;</w:t>
      </w:r>
    </w:p>
    <w:p>
      <w:pPr>
        <w:spacing w:after="0"/>
        <w:ind w:left="0"/>
        <w:jc w:val="both"/>
      </w:pPr>
      <w:r>
        <w:rPr>
          <w:rFonts w:ascii="Times New Roman"/>
          <w:b w:val="false"/>
          <w:i w:val="false"/>
          <w:color w:val="000000"/>
          <w:sz w:val="28"/>
        </w:rPr>
        <w:t>
      3) внедрение передовых производственных и управленческих технологий и стандартов;</w:t>
      </w:r>
    </w:p>
    <w:p>
      <w:pPr>
        <w:spacing w:after="0"/>
        <w:ind w:left="0"/>
        <w:jc w:val="both"/>
      </w:pPr>
      <w:r>
        <w:rPr>
          <w:rFonts w:ascii="Times New Roman"/>
          <w:b w:val="false"/>
          <w:i w:val="false"/>
          <w:color w:val="000000"/>
          <w:sz w:val="28"/>
        </w:rPr>
        <w:t>
      4) взаимодействие с корпоративным университетом "Самрук-Казына" для внедрения структурированного и последовательного подхода к повышению уровня корпоративного управления в группе компаний СПК;</w:t>
      </w:r>
    </w:p>
    <w:p>
      <w:pPr>
        <w:spacing w:after="0"/>
        <w:ind w:left="0"/>
        <w:jc w:val="both"/>
      </w:pPr>
      <w:r>
        <w:rPr>
          <w:rFonts w:ascii="Times New Roman"/>
          <w:b w:val="false"/>
          <w:i w:val="false"/>
          <w:color w:val="000000"/>
          <w:sz w:val="28"/>
        </w:rPr>
        <w:t>
      5) проведение работ по присвоению СПК рейтинга корпоративного управления национального или международного уровня;</w:t>
      </w:r>
    </w:p>
    <w:p>
      <w:pPr>
        <w:spacing w:after="0"/>
        <w:ind w:left="0"/>
        <w:jc w:val="both"/>
      </w:pPr>
      <w:r>
        <w:rPr>
          <w:rFonts w:ascii="Times New Roman"/>
          <w:b w:val="false"/>
          <w:i w:val="false"/>
          <w:color w:val="000000"/>
          <w:sz w:val="28"/>
        </w:rPr>
        <w:t>
      6) формирование системы раскрытия информации и прозрачности деятельности;</w:t>
      </w:r>
    </w:p>
    <w:p>
      <w:pPr>
        <w:spacing w:after="0"/>
        <w:ind w:left="0"/>
        <w:jc w:val="both"/>
      </w:pPr>
      <w:r>
        <w:rPr>
          <w:rFonts w:ascii="Times New Roman"/>
          <w:b w:val="false"/>
          <w:i w:val="false"/>
          <w:color w:val="000000"/>
          <w:sz w:val="28"/>
        </w:rPr>
        <w:t>
      7) сокращение времени на освоение новых процессов;</w:t>
      </w:r>
    </w:p>
    <w:p>
      <w:pPr>
        <w:spacing w:after="0"/>
        <w:ind w:left="0"/>
        <w:jc w:val="both"/>
      </w:pPr>
      <w:r>
        <w:rPr>
          <w:rFonts w:ascii="Times New Roman"/>
          <w:b w:val="false"/>
          <w:i w:val="false"/>
          <w:color w:val="000000"/>
          <w:sz w:val="28"/>
        </w:rPr>
        <w:t>
      8) повышение производительности процессов;</w:t>
      </w:r>
    </w:p>
    <w:p>
      <w:pPr>
        <w:spacing w:after="0"/>
        <w:ind w:left="0"/>
        <w:jc w:val="both"/>
      </w:pPr>
      <w:r>
        <w:rPr>
          <w:rFonts w:ascii="Times New Roman"/>
          <w:b w:val="false"/>
          <w:i w:val="false"/>
          <w:color w:val="000000"/>
          <w:sz w:val="28"/>
        </w:rPr>
        <w:t>
      9) развитие коммуникаций и обмен навыками между портфельными и другими компаниями;</w:t>
      </w:r>
    </w:p>
    <w:p>
      <w:pPr>
        <w:spacing w:after="0"/>
        <w:ind w:left="0"/>
        <w:jc w:val="both"/>
      </w:pPr>
      <w:r>
        <w:rPr>
          <w:rFonts w:ascii="Times New Roman"/>
          <w:b w:val="false"/>
          <w:i w:val="false"/>
          <w:color w:val="000000"/>
          <w:sz w:val="28"/>
        </w:rPr>
        <w:t>
      10) регулярное обновление контента корпоративного сайта актуальной и оперативной информацией о деятельности СПК;</w:t>
      </w:r>
    </w:p>
    <w:p>
      <w:pPr>
        <w:spacing w:after="0"/>
        <w:ind w:left="0"/>
        <w:jc w:val="both"/>
      </w:pPr>
      <w:r>
        <w:rPr>
          <w:rFonts w:ascii="Times New Roman"/>
          <w:b w:val="false"/>
          <w:i w:val="false"/>
          <w:color w:val="000000"/>
          <w:sz w:val="28"/>
        </w:rPr>
        <w:t>
      11) анализ рынка потребителей и их ожиданий по свойствам предлагаемой продукции;</w:t>
      </w:r>
    </w:p>
    <w:p>
      <w:pPr>
        <w:spacing w:after="0"/>
        <w:ind w:left="0"/>
        <w:jc w:val="both"/>
      </w:pPr>
      <w:r>
        <w:rPr>
          <w:rFonts w:ascii="Times New Roman"/>
          <w:b w:val="false"/>
          <w:i w:val="false"/>
          <w:color w:val="000000"/>
          <w:sz w:val="28"/>
        </w:rPr>
        <w:t>
      12) налаживание обратной связи СПК с потребителем, проведение встреч, форумов, презентаций;</w:t>
      </w:r>
    </w:p>
    <w:p>
      <w:pPr>
        <w:spacing w:after="0"/>
        <w:ind w:left="0"/>
        <w:jc w:val="both"/>
      </w:pPr>
      <w:r>
        <w:rPr>
          <w:rFonts w:ascii="Times New Roman"/>
          <w:b w:val="false"/>
          <w:i w:val="false"/>
          <w:color w:val="000000"/>
          <w:sz w:val="28"/>
        </w:rPr>
        <w:t xml:space="preserve">
      13) проведение опросов предпринимателей региона в целях возможного устранения замечаний потребителей. </w:t>
      </w:r>
    </w:p>
    <w:bookmarkStart w:name="z80" w:id="75"/>
    <w:p>
      <w:pPr>
        <w:spacing w:after="0"/>
        <w:ind w:left="0"/>
        <w:jc w:val="both"/>
      </w:pPr>
      <w:r>
        <w:rPr>
          <w:rFonts w:ascii="Times New Roman"/>
          <w:b w:val="false"/>
          <w:i w:val="false"/>
          <w:color w:val="000000"/>
          <w:sz w:val="28"/>
        </w:rPr>
        <w:t>
      Ключевые показатели деятельности:</w:t>
      </w:r>
    </w:p>
    <w:bookmarkEnd w:id="75"/>
    <w:p>
      <w:pPr>
        <w:spacing w:after="0"/>
        <w:ind w:left="0"/>
        <w:jc w:val="both"/>
      </w:pPr>
      <w:r>
        <w:rPr>
          <w:rFonts w:ascii="Times New Roman"/>
          <w:b w:val="false"/>
          <w:i w:val="false"/>
          <w:color w:val="000000"/>
          <w:sz w:val="28"/>
        </w:rPr>
        <w:t>
      1) получение рейтинга корпоративного управления, а также подтверждение соответствия требованиям стандартов менеджмента;</w:t>
      </w:r>
    </w:p>
    <w:p>
      <w:pPr>
        <w:spacing w:after="0"/>
        <w:ind w:left="0"/>
        <w:jc w:val="both"/>
      </w:pPr>
      <w:r>
        <w:rPr>
          <w:rFonts w:ascii="Times New Roman"/>
          <w:b w:val="false"/>
          <w:i w:val="false"/>
          <w:color w:val="000000"/>
          <w:sz w:val="28"/>
        </w:rPr>
        <w:t>
      2) посещаемость веб-сайта (показывает актуальность и оперативность обновления информации);</w:t>
      </w:r>
    </w:p>
    <w:p>
      <w:pPr>
        <w:spacing w:after="0"/>
        <w:ind w:left="0"/>
        <w:jc w:val="both"/>
      </w:pPr>
      <w:r>
        <w:rPr>
          <w:rFonts w:ascii="Times New Roman"/>
          <w:b w:val="false"/>
          <w:i w:val="false"/>
          <w:color w:val="000000"/>
          <w:sz w:val="28"/>
        </w:rPr>
        <w:t>
      3) % удовлетворенности предпринимателей области в качестве предоставленных услуг.</w:t>
      </w:r>
    </w:p>
    <w:bookmarkStart w:name="z81" w:id="76"/>
    <w:p>
      <w:pPr>
        <w:spacing w:after="0"/>
        <w:ind w:left="0"/>
        <w:jc w:val="both"/>
      </w:pPr>
      <w:r>
        <w:rPr>
          <w:rFonts w:ascii="Times New Roman"/>
          <w:b w:val="false"/>
          <w:i w:val="false"/>
          <w:color w:val="000000"/>
          <w:sz w:val="28"/>
        </w:rPr>
        <w:t>
      Ожидаемые результаты:</w:t>
      </w:r>
    </w:p>
    <w:bookmarkEnd w:id="76"/>
    <w:p>
      <w:pPr>
        <w:spacing w:after="0"/>
        <w:ind w:left="0"/>
        <w:jc w:val="both"/>
      </w:pPr>
      <w:r>
        <w:rPr>
          <w:rFonts w:ascii="Times New Roman"/>
          <w:b w:val="false"/>
          <w:i w:val="false"/>
          <w:color w:val="000000"/>
          <w:sz w:val="28"/>
        </w:rPr>
        <w:t>
      В результате достижения цели по повышению качества корпоративного управления СПК будет получен рейтинг корпоративного управления, что обеспечит развитие корпоративного управления и позволит значительно повысить эффективность деятельности организации, а также станет открытой моделью системы управления, готовой для применения в портфельных компаниях и дочерних организациях СПК.</w:t>
      </w:r>
    </w:p>
    <w:p>
      <w:pPr>
        <w:spacing w:after="0"/>
        <w:ind w:left="0"/>
        <w:jc w:val="both"/>
      </w:pPr>
      <w:r>
        <w:rPr>
          <w:rFonts w:ascii="Times New Roman"/>
          <w:b w:val="false"/>
          <w:i w:val="false"/>
          <w:color w:val="000000"/>
          <w:sz w:val="28"/>
        </w:rPr>
        <w:t>
      Взаимодействие с внешними сторонами будут способствовать увеличению заинтересованности бизнес-сообщества области в финансовых инструментах, а также нефинансовых инструментов поддержки бизнеса, предоставляемых СПК.</w:t>
      </w:r>
    </w:p>
    <w:bookmarkStart w:name="z82" w:id="77"/>
    <w:p>
      <w:pPr>
        <w:spacing w:after="0"/>
        <w:ind w:left="0"/>
        <w:jc w:val="both"/>
      </w:pPr>
      <w:r>
        <w:rPr>
          <w:rFonts w:ascii="Times New Roman"/>
          <w:b w:val="false"/>
          <w:i w:val="false"/>
          <w:color w:val="000000"/>
          <w:sz w:val="28"/>
        </w:rPr>
        <w:t>
      Цель 4.Улучшение эффективности кадровой политики.</w:t>
      </w:r>
    </w:p>
    <w:bookmarkEnd w:id="77"/>
    <w:bookmarkStart w:name="z83" w:id="78"/>
    <w:p>
      <w:pPr>
        <w:spacing w:after="0"/>
        <w:ind w:left="0"/>
        <w:jc w:val="both"/>
      </w:pPr>
      <w:r>
        <w:rPr>
          <w:rFonts w:ascii="Times New Roman"/>
          <w:b w:val="false"/>
          <w:i w:val="false"/>
          <w:color w:val="000000"/>
          <w:sz w:val="28"/>
        </w:rPr>
        <w:t>
      Задача:</w:t>
      </w:r>
    </w:p>
    <w:bookmarkEnd w:id="78"/>
    <w:p>
      <w:pPr>
        <w:spacing w:after="0"/>
        <w:ind w:left="0"/>
        <w:jc w:val="both"/>
      </w:pPr>
      <w:r>
        <w:rPr>
          <w:rFonts w:ascii="Times New Roman"/>
          <w:b w:val="false"/>
          <w:i w:val="false"/>
          <w:color w:val="000000"/>
          <w:sz w:val="28"/>
        </w:rPr>
        <w:t>
      1) внедрение передового отечественного и мирового опыта в области кадровой политики.</w:t>
      </w:r>
    </w:p>
    <w:bookmarkStart w:name="z84" w:id="79"/>
    <w:p>
      <w:pPr>
        <w:spacing w:after="0"/>
        <w:ind w:left="0"/>
        <w:jc w:val="both"/>
      </w:pPr>
      <w:r>
        <w:rPr>
          <w:rFonts w:ascii="Times New Roman"/>
          <w:b w:val="false"/>
          <w:i w:val="false"/>
          <w:color w:val="000000"/>
          <w:sz w:val="28"/>
        </w:rPr>
        <w:t>
      Мероприятия:</w:t>
      </w:r>
    </w:p>
    <w:bookmarkEnd w:id="79"/>
    <w:p>
      <w:pPr>
        <w:spacing w:after="0"/>
        <w:ind w:left="0"/>
        <w:jc w:val="both"/>
      </w:pPr>
      <w:r>
        <w:rPr>
          <w:rFonts w:ascii="Times New Roman"/>
          <w:b w:val="false"/>
          <w:i w:val="false"/>
          <w:color w:val="000000"/>
          <w:sz w:val="28"/>
        </w:rPr>
        <w:t>
      1) методическая помощь предприятиям для разработки стратегий развития, внутренних правил, политики;</w:t>
      </w:r>
    </w:p>
    <w:p>
      <w:pPr>
        <w:spacing w:after="0"/>
        <w:ind w:left="0"/>
        <w:jc w:val="both"/>
      </w:pPr>
      <w:r>
        <w:rPr>
          <w:rFonts w:ascii="Times New Roman"/>
          <w:b w:val="false"/>
          <w:i w:val="false"/>
          <w:color w:val="000000"/>
          <w:sz w:val="28"/>
        </w:rPr>
        <w:t>
      2) разработка планов развития персонала;</w:t>
      </w:r>
    </w:p>
    <w:p>
      <w:pPr>
        <w:spacing w:after="0"/>
        <w:ind w:left="0"/>
        <w:jc w:val="both"/>
      </w:pPr>
      <w:r>
        <w:rPr>
          <w:rFonts w:ascii="Times New Roman"/>
          <w:b w:val="false"/>
          <w:i w:val="false"/>
          <w:color w:val="000000"/>
          <w:sz w:val="28"/>
        </w:rPr>
        <w:t>
      3) обучение казахстанских специалистов;</w:t>
      </w:r>
    </w:p>
    <w:p>
      <w:pPr>
        <w:spacing w:after="0"/>
        <w:ind w:left="0"/>
        <w:jc w:val="both"/>
      </w:pPr>
      <w:r>
        <w:rPr>
          <w:rFonts w:ascii="Times New Roman"/>
          <w:b w:val="false"/>
          <w:i w:val="false"/>
          <w:color w:val="000000"/>
          <w:sz w:val="28"/>
        </w:rPr>
        <w:t>
      4) привлечение специалистов по линии международных организаций с оплатой их услуг за счет указанных организаций;</w:t>
      </w:r>
    </w:p>
    <w:p>
      <w:pPr>
        <w:spacing w:after="0"/>
        <w:ind w:left="0"/>
        <w:jc w:val="both"/>
      </w:pPr>
      <w:r>
        <w:rPr>
          <w:rFonts w:ascii="Times New Roman"/>
          <w:b w:val="false"/>
          <w:i w:val="false"/>
          <w:color w:val="000000"/>
          <w:sz w:val="28"/>
        </w:rPr>
        <w:t>
      5) привлечение выпускников программы "Болашак".</w:t>
      </w:r>
    </w:p>
    <w:bookmarkStart w:name="z85" w:id="80"/>
    <w:p>
      <w:pPr>
        <w:spacing w:after="0"/>
        <w:ind w:left="0"/>
        <w:jc w:val="both"/>
      </w:pPr>
      <w:r>
        <w:rPr>
          <w:rFonts w:ascii="Times New Roman"/>
          <w:b w:val="false"/>
          <w:i w:val="false"/>
          <w:color w:val="000000"/>
          <w:sz w:val="28"/>
        </w:rPr>
        <w:t>
      Ключевые показатели деятельности:</w:t>
      </w:r>
    </w:p>
    <w:bookmarkEnd w:id="80"/>
    <w:p>
      <w:pPr>
        <w:spacing w:after="0"/>
        <w:ind w:left="0"/>
        <w:jc w:val="both"/>
      </w:pPr>
      <w:r>
        <w:rPr>
          <w:rFonts w:ascii="Times New Roman"/>
          <w:b w:val="false"/>
          <w:i w:val="false"/>
          <w:color w:val="000000"/>
          <w:sz w:val="28"/>
        </w:rPr>
        <w:t>
      1) количество привлеченных иностранных специалистов, а также выпускников программы "Болашак";</w:t>
      </w:r>
    </w:p>
    <w:p>
      <w:pPr>
        <w:spacing w:after="0"/>
        <w:ind w:left="0"/>
        <w:jc w:val="both"/>
      </w:pPr>
      <w:r>
        <w:rPr>
          <w:rFonts w:ascii="Times New Roman"/>
          <w:b w:val="false"/>
          <w:i w:val="false"/>
          <w:color w:val="000000"/>
          <w:sz w:val="28"/>
        </w:rPr>
        <w:t>
      2) количество подготовленных рекомендаций (инструкций) иностранными специалистами;</w:t>
      </w:r>
    </w:p>
    <w:p>
      <w:pPr>
        <w:spacing w:after="0"/>
        <w:ind w:left="0"/>
        <w:jc w:val="both"/>
      </w:pPr>
      <w:r>
        <w:rPr>
          <w:rFonts w:ascii="Times New Roman"/>
          <w:b w:val="false"/>
          <w:i w:val="false"/>
          <w:color w:val="000000"/>
          <w:sz w:val="28"/>
        </w:rPr>
        <w:t>
      3) количество проведенных обучающих семинаров, тренингов.</w:t>
      </w:r>
    </w:p>
    <w:bookmarkStart w:name="z86" w:id="81"/>
    <w:p>
      <w:pPr>
        <w:spacing w:after="0"/>
        <w:ind w:left="0"/>
        <w:jc w:val="both"/>
      </w:pPr>
      <w:r>
        <w:rPr>
          <w:rFonts w:ascii="Times New Roman"/>
          <w:b w:val="false"/>
          <w:i w:val="false"/>
          <w:color w:val="000000"/>
          <w:sz w:val="28"/>
        </w:rPr>
        <w:t>
      Ожидаемые результаты:</w:t>
      </w:r>
    </w:p>
    <w:bookmarkEnd w:id="81"/>
    <w:p>
      <w:pPr>
        <w:spacing w:after="0"/>
        <w:ind w:left="0"/>
        <w:jc w:val="both"/>
      </w:pPr>
      <w:r>
        <w:rPr>
          <w:rFonts w:ascii="Times New Roman"/>
          <w:b w:val="false"/>
          <w:i w:val="false"/>
          <w:color w:val="000000"/>
          <w:sz w:val="28"/>
        </w:rPr>
        <w:t>
      Результатом достижения данной цели станет привлечение иностранных специалистов и выпускников программы "Болашак" с 2015 года. К 2018 году будет привлечено 5 специалистов, к 2023 году – 19 специалистов.</w:t>
      </w:r>
    </w:p>
    <w:p>
      <w:pPr>
        <w:spacing w:after="0"/>
        <w:ind w:left="0"/>
        <w:jc w:val="both"/>
      </w:pPr>
      <w:r>
        <w:rPr>
          <w:rFonts w:ascii="Times New Roman"/>
          <w:b w:val="false"/>
          <w:i w:val="false"/>
          <w:color w:val="000000"/>
          <w:sz w:val="28"/>
        </w:rPr>
        <w:t>
      При этом привлеченными специалистами к 2018 году будет подготовлено 5 рекомендаций (инструкций) и проведено 11 обучающих семинаров (тренингов), к 2023 году соответственно – 12 рекомендаций и 18 семинаров, в результате повысится образовательный уровень сотрудников СПК, будут внедрены прогрессивные методы корпоративного управления.</w:t>
      </w:r>
    </w:p>
    <w:bookmarkStart w:name="z87" w:id="82"/>
    <w:p>
      <w:pPr>
        <w:spacing w:after="0"/>
        <w:ind w:left="0"/>
        <w:jc w:val="both"/>
      </w:pPr>
      <w:r>
        <w:rPr>
          <w:rFonts w:ascii="Times New Roman"/>
          <w:b w:val="false"/>
          <w:i w:val="false"/>
          <w:color w:val="000000"/>
          <w:sz w:val="28"/>
        </w:rPr>
        <w:t>
      СНД 4. Участие в реализации государственных программ</w:t>
      </w:r>
    </w:p>
    <w:bookmarkEnd w:id="82"/>
    <w:bookmarkStart w:name="z88" w:id="83"/>
    <w:p>
      <w:pPr>
        <w:spacing w:after="0"/>
        <w:ind w:left="0"/>
        <w:jc w:val="both"/>
      </w:pPr>
      <w:r>
        <w:rPr>
          <w:rFonts w:ascii="Times New Roman"/>
          <w:b w:val="false"/>
          <w:i w:val="false"/>
          <w:color w:val="000000"/>
          <w:sz w:val="28"/>
        </w:rPr>
        <w:t>
      Цель 1. Обеспечение устойчивого роста регионального предпринимательства в несырьевых секторах экономики.</w:t>
      </w:r>
    </w:p>
    <w:bookmarkEnd w:id="83"/>
    <w:bookmarkStart w:name="z89" w:id="84"/>
    <w:p>
      <w:pPr>
        <w:spacing w:after="0"/>
        <w:ind w:left="0"/>
        <w:jc w:val="both"/>
      </w:pPr>
      <w:r>
        <w:rPr>
          <w:rFonts w:ascii="Times New Roman"/>
          <w:b w:val="false"/>
          <w:i w:val="false"/>
          <w:color w:val="000000"/>
          <w:sz w:val="28"/>
        </w:rPr>
        <w:t>
      Задачи:</w:t>
      </w:r>
    </w:p>
    <w:bookmarkEnd w:id="84"/>
    <w:p>
      <w:pPr>
        <w:spacing w:after="0"/>
        <w:ind w:left="0"/>
        <w:jc w:val="both"/>
      </w:pPr>
      <w:r>
        <w:rPr>
          <w:rFonts w:ascii="Times New Roman"/>
          <w:b w:val="false"/>
          <w:i w:val="false"/>
          <w:color w:val="000000"/>
          <w:sz w:val="28"/>
        </w:rPr>
        <w:t>
      1) поддержка новых бизнес-инициатив;</w:t>
      </w:r>
    </w:p>
    <w:p>
      <w:pPr>
        <w:spacing w:after="0"/>
        <w:ind w:left="0"/>
        <w:jc w:val="both"/>
      </w:pPr>
      <w:r>
        <w:rPr>
          <w:rFonts w:ascii="Times New Roman"/>
          <w:b w:val="false"/>
          <w:i w:val="false"/>
          <w:color w:val="000000"/>
          <w:sz w:val="28"/>
        </w:rPr>
        <w:t>
      2) поддержка экспортоориентированных производств.</w:t>
      </w:r>
    </w:p>
    <w:bookmarkStart w:name="z90" w:id="85"/>
    <w:p>
      <w:pPr>
        <w:spacing w:after="0"/>
        <w:ind w:left="0"/>
        <w:jc w:val="both"/>
      </w:pPr>
      <w:r>
        <w:rPr>
          <w:rFonts w:ascii="Times New Roman"/>
          <w:b w:val="false"/>
          <w:i w:val="false"/>
          <w:color w:val="000000"/>
          <w:sz w:val="28"/>
        </w:rPr>
        <w:t>
      Мероприятия:</w:t>
      </w:r>
    </w:p>
    <w:bookmarkEnd w:id="85"/>
    <w:p>
      <w:pPr>
        <w:spacing w:after="0"/>
        <w:ind w:left="0"/>
        <w:jc w:val="both"/>
      </w:pPr>
      <w:r>
        <w:rPr>
          <w:rFonts w:ascii="Times New Roman"/>
          <w:b w:val="false"/>
          <w:i w:val="false"/>
          <w:color w:val="000000"/>
          <w:sz w:val="28"/>
        </w:rPr>
        <w:t>
      1) удешевление кредитов для предпринимателей в части субсидирования процентных ставок вознаграждения;</w:t>
      </w:r>
    </w:p>
    <w:p>
      <w:pPr>
        <w:spacing w:after="0"/>
        <w:ind w:left="0"/>
        <w:jc w:val="both"/>
      </w:pPr>
      <w:r>
        <w:rPr>
          <w:rFonts w:ascii="Times New Roman"/>
          <w:b w:val="false"/>
          <w:i w:val="false"/>
          <w:color w:val="000000"/>
          <w:sz w:val="28"/>
        </w:rPr>
        <w:t>
      2) предоставление гарантий по кредитам;</w:t>
      </w:r>
    </w:p>
    <w:p>
      <w:pPr>
        <w:spacing w:after="0"/>
        <w:ind w:left="0"/>
        <w:jc w:val="both"/>
      </w:pPr>
      <w:r>
        <w:rPr>
          <w:rFonts w:ascii="Times New Roman"/>
          <w:b w:val="false"/>
          <w:i w:val="false"/>
          <w:color w:val="000000"/>
          <w:sz w:val="28"/>
        </w:rPr>
        <w:t>
      3) развитие производственной (индустриальной) инфраструктуры;</w:t>
      </w:r>
    </w:p>
    <w:p>
      <w:pPr>
        <w:spacing w:after="0"/>
        <w:ind w:left="0"/>
        <w:jc w:val="both"/>
      </w:pPr>
      <w:r>
        <w:rPr>
          <w:rFonts w:ascii="Times New Roman"/>
          <w:b w:val="false"/>
          <w:i w:val="false"/>
          <w:color w:val="000000"/>
          <w:sz w:val="28"/>
        </w:rPr>
        <w:t>
      4) содействие брендированию продукции для более активного продвижения продукции на внутреннем и внешнем рынках;</w:t>
      </w:r>
    </w:p>
    <w:p>
      <w:pPr>
        <w:spacing w:after="0"/>
        <w:ind w:left="0"/>
        <w:jc w:val="both"/>
      </w:pPr>
      <w:r>
        <w:rPr>
          <w:rFonts w:ascii="Times New Roman"/>
          <w:b w:val="false"/>
          <w:i w:val="false"/>
          <w:color w:val="000000"/>
          <w:sz w:val="28"/>
        </w:rPr>
        <w:t>
      5) оказание нефинансовой поддержки бизнесу в рамках деятельности СПК;</w:t>
      </w:r>
    </w:p>
    <w:p>
      <w:pPr>
        <w:spacing w:after="0"/>
        <w:ind w:left="0"/>
        <w:jc w:val="both"/>
      </w:pPr>
      <w:r>
        <w:rPr>
          <w:rFonts w:ascii="Times New Roman"/>
          <w:b w:val="false"/>
          <w:i w:val="false"/>
          <w:color w:val="000000"/>
          <w:sz w:val="28"/>
        </w:rPr>
        <w:t>
      6) внедрение передовых производственных и управленческих технологий и стандартов.</w:t>
      </w:r>
    </w:p>
    <w:bookmarkStart w:name="z91" w:id="86"/>
    <w:p>
      <w:pPr>
        <w:spacing w:after="0"/>
        <w:ind w:left="0"/>
        <w:jc w:val="both"/>
      </w:pPr>
      <w:r>
        <w:rPr>
          <w:rFonts w:ascii="Times New Roman"/>
          <w:b w:val="false"/>
          <w:i w:val="false"/>
          <w:color w:val="000000"/>
          <w:sz w:val="28"/>
        </w:rPr>
        <w:t>
      Ключевые показатели деятельности:</w:t>
      </w:r>
    </w:p>
    <w:bookmarkEnd w:id="86"/>
    <w:p>
      <w:pPr>
        <w:spacing w:after="0"/>
        <w:ind w:left="0"/>
        <w:jc w:val="both"/>
      </w:pPr>
      <w:r>
        <w:rPr>
          <w:rFonts w:ascii="Times New Roman"/>
          <w:b w:val="false"/>
          <w:i w:val="false"/>
          <w:color w:val="000000"/>
          <w:sz w:val="28"/>
        </w:rPr>
        <w:t>
      1) увеличение доли обрабатывающей промышленности в структуре валового регионального продукта;</w:t>
      </w:r>
    </w:p>
    <w:p>
      <w:pPr>
        <w:spacing w:after="0"/>
        <w:ind w:left="0"/>
        <w:jc w:val="both"/>
      </w:pPr>
      <w:r>
        <w:rPr>
          <w:rFonts w:ascii="Times New Roman"/>
          <w:b w:val="false"/>
          <w:i w:val="false"/>
          <w:color w:val="000000"/>
          <w:sz w:val="28"/>
        </w:rPr>
        <w:t>
      2) увеличение доли несырьевого экспорта в общем объеме экспорта.</w:t>
      </w:r>
    </w:p>
    <w:bookmarkStart w:name="z92" w:id="87"/>
    <w:p>
      <w:pPr>
        <w:spacing w:after="0"/>
        <w:ind w:left="0"/>
        <w:jc w:val="both"/>
      </w:pPr>
      <w:r>
        <w:rPr>
          <w:rFonts w:ascii="Times New Roman"/>
          <w:b w:val="false"/>
          <w:i w:val="false"/>
          <w:color w:val="000000"/>
          <w:sz w:val="28"/>
        </w:rPr>
        <w:t>
      Ожидаемые результаты:</w:t>
      </w:r>
    </w:p>
    <w:bookmarkEnd w:id="87"/>
    <w:p>
      <w:pPr>
        <w:spacing w:after="0"/>
        <w:ind w:left="0"/>
        <w:jc w:val="both"/>
      </w:pPr>
      <w:r>
        <w:rPr>
          <w:rFonts w:ascii="Times New Roman"/>
          <w:b w:val="false"/>
          <w:i w:val="false"/>
          <w:color w:val="000000"/>
          <w:sz w:val="28"/>
        </w:rPr>
        <w:t>
      В результате реализации данной цели произойдет неуклонный рост обрабатывающей промышленности в структуре валового регионального продукта, который к 2018 году достигнет 5,35 %, а к 2023 году – 7 %. Возрастет экспортный несырьевой потенциал области, будет обеспечено устойчивое развитие сектора частного предпринимательства в несырьевых отраслях экономики.</w:t>
      </w:r>
    </w:p>
    <w:p>
      <w:pPr>
        <w:spacing w:after="0"/>
        <w:ind w:left="0"/>
        <w:jc w:val="both"/>
      </w:pPr>
      <w:r>
        <w:rPr>
          <w:rFonts w:ascii="Times New Roman"/>
          <w:b w:val="false"/>
          <w:i w:val="false"/>
          <w:color w:val="000000"/>
          <w:sz w:val="28"/>
        </w:rPr>
        <w:t>
      При этом возрастет доля несырьевого экспорта до 18,1 % к 2018 году, и до 24 % к 2023 году.</w:t>
      </w:r>
    </w:p>
    <w:p>
      <w:pPr>
        <w:spacing w:after="0"/>
        <w:ind w:left="0"/>
        <w:jc w:val="both"/>
      </w:pPr>
      <w:r>
        <w:rPr>
          <w:rFonts w:ascii="Times New Roman"/>
          <w:b w:val="false"/>
          <w:i w:val="false"/>
          <w:color w:val="000000"/>
          <w:sz w:val="28"/>
        </w:rPr>
        <w:t>
      Реализация Стратегии развития окажет эффективное влияние на социально-экономическое развитие Западно-Казахстанской области. Деятельность СПК будет способствовать динамичному экономическому росту региона, созданию единого экономического рынка, более эффективному и целевому использованию государственных активов. Цели СПК – обеспечение прорывного развития региона, консолидация государственных ресурсов и предпринимательской инициативы для решения приоритетных задач области.</w:t>
      </w:r>
    </w:p>
    <w:p>
      <w:pPr>
        <w:spacing w:after="0"/>
        <w:ind w:left="0"/>
        <w:jc w:val="both"/>
      </w:pPr>
      <w:r>
        <w:rPr>
          <w:rFonts w:ascii="Times New Roman"/>
          <w:b w:val="false"/>
          <w:i w:val="false"/>
          <w:color w:val="000000"/>
          <w:sz w:val="28"/>
        </w:rPr>
        <w:t>
      Прямым результатом реализации Стратегии развития станут: создание новых конкурентоспособных производств, увеличение и создание новых рабочих мест, производство экспортоориентированной продукции, увеличение налоговых поступлений в бюджет, повышение производительности труда.</w:t>
      </w:r>
    </w:p>
    <w:p>
      <w:pPr>
        <w:spacing w:after="0"/>
        <w:ind w:left="0"/>
        <w:jc w:val="both"/>
      </w:pPr>
      <w:r>
        <w:rPr>
          <w:rFonts w:ascii="Times New Roman"/>
          <w:b w:val="false"/>
          <w:i w:val="false"/>
          <w:color w:val="000000"/>
          <w:sz w:val="28"/>
        </w:rPr>
        <w:t>
      Для обеспечения контроля за осуществлением Стратегии разработан ряд количественных и качественных показателей деятельности, которые охватывают общий процесс внедрения новых миссии и видения СПК, формирование предполагаемого инвестиционного портфеля (включая реструктуризацию и разработку) и проведение внутренних организационных преобразований. На каждом этапе реализации Стратегии будет проводиться регулярный мониторинг достижения поставленных целей с использованием ключевых показателей деятельности.</w:t>
      </w:r>
    </w:p>
    <w:p>
      <w:pPr>
        <w:spacing w:after="0"/>
        <w:ind w:left="0"/>
        <w:jc w:val="both"/>
      </w:pPr>
      <w:r>
        <w:rPr>
          <w:rFonts w:ascii="Times New Roman"/>
          <w:b w:val="false"/>
          <w:i w:val="false"/>
          <w:color w:val="000000"/>
          <w:sz w:val="28"/>
        </w:rPr>
        <w:t>
      Также, в целях реализации Стратегии будет разработан План развития СПК на пять лет, конкретизирующий и детализирующий мероприятия, осуществляемые в течение среднесрочного периода в рамках реализации Стратегии.</w:t>
      </w:r>
    </w:p>
    <w:p>
      <w:pPr>
        <w:spacing w:after="0"/>
        <w:ind w:left="0"/>
        <w:jc w:val="both"/>
      </w:pPr>
      <w:r>
        <w:rPr>
          <w:rFonts w:ascii="Times New Roman"/>
          <w:b w:val="false"/>
          <w:i w:val="false"/>
          <w:color w:val="000000"/>
          <w:sz w:val="28"/>
        </w:rPr>
        <w:t>
      В случае необходимости будут вноситься соответствующие предложения по корректировке и/или уточнению Стратегии.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Стратегии развития акционерного</w:t>
            </w:r>
            <w:r>
              <w:br/>
            </w:r>
            <w:r>
              <w:rPr>
                <w:rFonts w:ascii="Times New Roman"/>
                <w:b w:val="false"/>
                <w:i w:val="false"/>
                <w:color w:val="000000"/>
                <w:sz w:val="20"/>
              </w:rPr>
              <w:t>общества "Национальная компания</w:t>
            </w:r>
            <w:r>
              <w:br/>
            </w:r>
            <w:r>
              <w:rPr>
                <w:rFonts w:ascii="Times New Roman"/>
                <w:b w:val="false"/>
                <w:i w:val="false"/>
                <w:color w:val="000000"/>
                <w:sz w:val="20"/>
              </w:rPr>
              <w:t>"Социально-предпринимательская</w:t>
            </w:r>
            <w:r>
              <w:br/>
            </w:r>
            <w:r>
              <w:rPr>
                <w:rFonts w:ascii="Times New Roman"/>
                <w:b w:val="false"/>
                <w:i w:val="false"/>
                <w:color w:val="000000"/>
                <w:sz w:val="20"/>
              </w:rPr>
              <w:t>корпорация "Орал" на 2014 – 2023 годы</w:t>
            </w:r>
          </w:p>
        </w:tc>
      </w:tr>
    </w:tbl>
    <w:bookmarkStart w:name="z94" w:id="88"/>
    <w:p>
      <w:pPr>
        <w:spacing w:after="0"/>
        <w:ind w:left="0"/>
        <w:jc w:val="left"/>
      </w:pPr>
      <w:r>
        <w:rPr>
          <w:rFonts w:ascii="Times New Roman"/>
          <w:b/>
          <w:i w:val="false"/>
          <w:color w:val="000000"/>
        </w:rPr>
        <w:t xml:space="preserve">  Основные ключевые показатели деятельности (далее – КПД)</w:t>
      </w:r>
      <w:r>
        <w:br/>
      </w:r>
      <w:r>
        <w:rPr>
          <w:rFonts w:ascii="Times New Roman"/>
          <w:b/>
          <w:i w:val="false"/>
          <w:color w:val="000000"/>
        </w:rPr>
        <w:t>стратегического развития акционерного общества "Национальная</w:t>
      </w:r>
      <w:r>
        <w:br/>
      </w:r>
      <w:r>
        <w:rPr>
          <w:rFonts w:ascii="Times New Roman"/>
          <w:b/>
          <w:i w:val="false"/>
          <w:color w:val="000000"/>
        </w:rPr>
        <w:t>компания "Социально-предпринимательская корпорация "Орал"</w:t>
      </w:r>
      <w:r>
        <w:br/>
      </w:r>
      <w:r>
        <w:rPr>
          <w:rFonts w:ascii="Times New Roman"/>
          <w:b/>
          <w:i w:val="false"/>
          <w:color w:val="000000"/>
        </w:rPr>
        <w:t>на 2014 – 2023 годы</w:t>
      </w:r>
    </w:p>
    <w:bookmarkEnd w:id="88"/>
    <w:bookmarkStart w:name="z99" w:id="89"/>
    <w:p>
      <w:pPr>
        <w:spacing w:after="0"/>
        <w:ind w:left="0"/>
        <w:jc w:val="both"/>
      </w:pPr>
      <w:r>
        <w:rPr>
          <w:rFonts w:ascii="Times New Roman"/>
          <w:b w:val="false"/>
          <w:i w:val="false"/>
          <w:color w:val="000000"/>
          <w:sz w:val="28"/>
        </w:rPr>
        <w:t>
      СНД 1. Привлечение инвестиций и создание новых производств в точках роста региона</w:t>
      </w:r>
    </w:p>
    <w:bookmarkEnd w:id="89"/>
    <w:bookmarkStart w:name="z95" w:id="90"/>
    <w:p>
      <w:pPr>
        <w:spacing w:after="0"/>
        <w:ind w:left="0"/>
        <w:jc w:val="both"/>
      </w:pPr>
      <w:r>
        <w:rPr>
          <w:rFonts w:ascii="Times New Roman"/>
          <w:b w:val="false"/>
          <w:i w:val="false"/>
          <w:color w:val="000000"/>
          <w:sz w:val="28"/>
        </w:rPr>
        <w:t>
      Цель 1. Формирование благоприятного инвестиционного климата в регионе</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7"/>
        <w:gridCol w:w="1021"/>
        <w:gridCol w:w="1021"/>
        <w:gridCol w:w="1021"/>
        <w:gridCol w:w="1021"/>
        <w:gridCol w:w="1021"/>
        <w:gridCol w:w="1021"/>
        <w:gridCol w:w="1021"/>
        <w:gridCol w:w="1022"/>
        <w:gridCol w:w="1022"/>
        <w:gridCol w:w="1022"/>
      </w:tblGrid>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Количество заключенных меморандумов, соглашений, протоколов намерений с зарубежными и отечественными партнерами, единиц.</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Прирост объема инвестиционного портфеля по сравнению с предыдущим годом,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3. Соотношение привлечения средств частных инвесторов к вложенным средствам,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4. Рост объема иностранных инвестиций в обрабатывающую промышленность,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bl>
    <w:p>
      <w:pPr>
        <w:spacing w:after="0"/>
        <w:ind w:left="0"/>
        <w:jc w:val="left"/>
      </w:pPr>
      <w:r>
        <w:br/>
      </w:r>
      <w:r>
        <w:rPr>
          <w:rFonts w:ascii="Times New Roman"/>
          <w:b w:val="false"/>
          <w:i w:val="false"/>
          <w:color w:val="000000"/>
          <w:sz w:val="28"/>
        </w:rPr>
        <w:t>
</w:t>
      </w:r>
    </w:p>
    <w:bookmarkStart w:name="z96" w:id="91"/>
    <w:p>
      <w:pPr>
        <w:spacing w:after="0"/>
        <w:ind w:left="0"/>
        <w:jc w:val="both"/>
      </w:pPr>
      <w:r>
        <w:rPr>
          <w:rFonts w:ascii="Times New Roman"/>
          <w:b w:val="false"/>
          <w:i w:val="false"/>
          <w:color w:val="000000"/>
          <w:sz w:val="28"/>
        </w:rPr>
        <w:t>
      Цель 2. Реализация и поддержка инвестиционных и инновационных проектов, в том числе входящих в Государственную программу форсированного индустриально-инновационного развития на 2010 – 2014 годы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6"/>
        <w:gridCol w:w="773"/>
        <w:gridCol w:w="773"/>
        <w:gridCol w:w="854"/>
        <w:gridCol w:w="773"/>
        <w:gridCol w:w="854"/>
        <w:gridCol w:w="773"/>
        <w:gridCol w:w="773"/>
        <w:gridCol w:w="773"/>
        <w:gridCol w:w="774"/>
        <w:gridCol w:w="774"/>
      </w:tblGrid>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год</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20"/>
              <w:ind w:left="20"/>
              <w:jc w:val="both"/>
            </w:pPr>
            <w:r>
              <w:rPr>
                <w:rFonts w:ascii="Times New Roman"/>
                <w:b w:val="false"/>
                <w:i w:val="false"/>
                <w:color w:val="000000"/>
                <w:sz w:val="20"/>
              </w:rPr>
              <w:t>
год</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20"/>
              <w:ind w:left="20"/>
              <w:jc w:val="both"/>
            </w:pPr>
            <w:r>
              <w:rPr>
                <w:rFonts w:ascii="Times New Roman"/>
                <w:b w:val="false"/>
                <w:i w:val="false"/>
                <w:color w:val="000000"/>
                <w:sz w:val="20"/>
              </w:rPr>
              <w:t>
год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p>
            <w:pPr>
              <w:spacing w:after="20"/>
              <w:ind w:left="20"/>
              <w:jc w:val="both"/>
            </w:pPr>
            <w:r>
              <w:rPr>
                <w:rFonts w:ascii="Times New Roman"/>
                <w:b w:val="false"/>
                <w:i w:val="false"/>
                <w:color w:val="000000"/>
                <w:sz w:val="20"/>
              </w:rPr>
              <w:t>
год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год</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p>
            <w:pPr>
              <w:spacing w:after="20"/>
              <w:ind w:left="20"/>
              <w:jc w:val="both"/>
            </w:pPr>
            <w:r>
              <w:rPr>
                <w:rFonts w:ascii="Times New Roman"/>
                <w:b w:val="false"/>
                <w:i w:val="false"/>
                <w:color w:val="000000"/>
                <w:sz w:val="20"/>
              </w:rPr>
              <w:t>
год</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p>
            <w:pPr>
              <w:spacing w:after="20"/>
              <w:ind w:left="20"/>
              <w:jc w:val="both"/>
            </w:pPr>
            <w:r>
              <w:rPr>
                <w:rFonts w:ascii="Times New Roman"/>
                <w:b w:val="false"/>
                <w:i w:val="false"/>
                <w:color w:val="000000"/>
                <w:sz w:val="20"/>
              </w:rPr>
              <w:t>
год</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КПД 1. Количество созданных в регионе конкурентоспособных проектов (производств), в том числе проектов, входящих в </w:t>
            </w:r>
            <w:r>
              <w:rPr>
                <w:rFonts w:ascii="Times New Roman"/>
                <w:b w:val="false"/>
                <w:i w:val="false"/>
                <w:color w:val="000000"/>
                <w:sz w:val="20"/>
              </w:rPr>
              <w:t>Государственную программу</w:t>
            </w:r>
            <w:r>
              <w:rPr>
                <w:rFonts w:ascii="Times New Roman"/>
                <w:b w:val="false"/>
                <w:i w:val="false"/>
                <w:color w:val="000000"/>
                <w:sz w:val="20"/>
              </w:rPr>
              <w:t xml:space="preserve"> форсированного индустриально-инновационного развития на 2010 – 2014 годы, единиц</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Количество созданных в регионе рабочих мест, единиц</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3. Количество реализуемых проектов с участием иностранных инвесторов, единиц</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97" w:id="92"/>
    <w:p>
      <w:pPr>
        <w:spacing w:after="0"/>
        <w:ind w:left="0"/>
        <w:jc w:val="both"/>
      </w:pPr>
      <w:r>
        <w:rPr>
          <w:rFonts w:ascii="Times New Roman"/>
          <w:b w:val="false"/>
          <w:i w:val="false"/>
          <w:color w:val="000000"/>
          <w:sz w:val="28"/>
        </w:rPr>
        <w:t>
      Цель 3. Обеспечение устойчивого роста экономики региона, в первую очередь, за счет развития несырьевых секторов и приоритетных отраслей</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0"/>
        <w:gridCol w:w="1018"/>
        <w:gridCol w:w="1018"/>
        <w:gridCol w:w="1018"/>
        <w:gridCol w:w="1018"/>
        <w:gridCol w:w="1018"/>
        <w:gridCol w:w="1018"/>
        <w:gridCol w:w="1018"/>
        <w:gridCol w:w="1018"/>
        <w:gridCol w:w="1018"/>
        <w:gridCol w:w="1018"/>
      </w:tblGrid>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20"/>
              <w:ind w:left="20"/>
              <w:jc w:val="both"/>
            </w:pPr>
            <w:r>
              <w:rPr>
                <w:rFonts w:ascii="Times New Roman"/>
                <w:b w:val="false"/>
                <w:i w:val="false"/>
                <w:color w:val="000000"/>
                <w:sz w:val="20"/>
              </w:rPr>
              <w:t>
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20"/>
              <w:ind w:left="20"/>
              <w:jc w:val="both"/>
            </w:pPr>
            <w:r>
              <w:rPr>
                <w:rFonts w:ascii="Times New Roman"/>
                <w:b w:val="false"/>
                <w:i w:val="false"/>
                <w:color w:val="000000"/>
                <w:sz w:val="20"/>
              </w:rPr>
              <w:t>
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p>
            <w:pPr>
              <w:spacing w:after="20"/>
              <w:ind w:left="20"/>
              <w:jc w:val="both"/>
            </w:pPr>
            <w:r>
              <w:rPr>
                <w:rFonts w:ascii="Times New Roman"/>
                <w:b w:val="false"/>
                <w:i w:val="false"/>
                <w:color w:val="000000"/>
                <w:sz w:val="20"/>
              </w:rPr>
              <w:t>
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20"/>
              <w:ind w:left="20"/>
              <w:jc w:val="both"/>
            </w:pPr>
            <w:r>
              <w:rPr>
                <w:rFonts w:ascii="Times New Roman"/>
                <w:b w:val="false"/>
                <w:i w:val="false"/>
                <w:color w:val="000000"/>
                <w:sz w:val="20"/>
              </w:rPr>
              <w:t>
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p>
            <w:pPr>
              <w:spacing w:after="20"/>
              <w:ind w:left="20"/>
              <w:jc w:val="both"/>
            </w:pPr>
            <w:r>
              <w:rPr>
                <w:rFonts w:ascii="Times New Roman"/>
                <w:b w:val="false"/>
                <w:i w:val="false"/>
                <w:color w:val="000000"/>
                <w:sz w:val="20"/>
              </w:rPr>
              <w:t>
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p>
            <w:pPr>
              <w:spacing w:after="20"/>
              <w:ind w:left="20"/>
              <w:jc w:val="both"/>
            </w:pPr>
            <w:r>
              <w:rPr>
                <w:rFonts w:ascii="Times New Roman"/>
                <w:b w:val="false"/>
                <w:i w:val="false"/>
                <w:color w:val="000000"/>
                <w:sz w:val="20"/>
              </w:rPr>
              <w:t>
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p>
            <w:pPr>
              <w:spacing w:after="20"/>
              <w:ind w:left="20"/>
              <w:jc w:val="both"/>
            </w:pPr>
            <w:r>
              <w:rPr>
                <w:rFonts w:ascii="Times New Roman"/>
                <w:b w:val="false"/>
                <w:i w:val="false"/>
                <w:color w:val="000000"/>
                <w:sz w:val="20"/>
              </w:rPr>
              <w:t>
год</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Темп роста объема производства обрабатывающей промышленности, % к предыдущему году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Увеличение доли несырьевого экспорта от совокупного производства обрабатывающей промышленности,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3. Увеличение объема въездного туризма, тыс. чел</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p>
      <w:pPr>
        <w:spacing w:after="0"/>
        <w:ind w:left="0"/>
        <w:jc w:val="left"/>
      </w:pPr>
      <w:r>
        <w:br/>
      </w:r>
      <w:r>
        <w:rPr>
          <w:rFonts w:ascii="Times New Roman"/>
          <w:b w:val="false"/>
          <w:i w:val="false"/>
          <w:color w:val="000000"/>
          <w:sz w:val="28"/>
        </w:rPr>
        <w:t>
</w:t>
      </w:r>
    </w:p>
    <w:bookmarkStart w:name="z98" w:id="93"/>
    <w:p>
      <w:pPr>
        <w:spacing w:after="0"/>
        <w:ind w:left="0"/>
        <w:jc w:val="both"/>
      </w:pPr>
      <w:r>
        <w:rPr>
          <w:rFonts w:ascii="Times New Roman"/>
          <w:b w:val="false"/>
          <w:i w:val="false"/>
          <w:color w:val="000000"/>
          <w:sz w:val="28"/>
        </w:rPr>
        <w:t>
      Цель 4. Увеличение инвестиций в высокорентабельные проекты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1"/>
        <w:gridCol w:w="987"/>
        <w:gridCol w:w="988"/>
        <w:gridCol w:w="988"/>
        <w:gridCol w:w="988"/>
        <w:gridCol w:w="988"/>
        <w:gridCol w:w="988"/>
        <w:gridCol w:w="988"/>
        <w:gridCol w:w="988"/>
        <w:gridCol w:w="988"/>
        <w:gridCol w:w="988"/>
      </w:tblGrid>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год</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20"/>
              <w:ind w:left="20"/>
              <w:jc w:val="both"/>
            </w:pPr>
            <w:r>
              <w:rPr>
                <w:rFonts w:ascii="Times New Roman"/>
                <w:b w:val="false"/>
                <w:i w:val="false"/>
                <w:color w:val="000000"/>
                <w:sz w:val="20"/>
              </w:rPr>
              <w:t>
год</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20"/>
              <w:ind w:left="20"/>
              <w:jc w:val="both"/>
            </w:pPr>
            <w:r>
              <w:rPr>
                <w:rFonts w:ascii="Times New Roman"/>
                <w:b w:val="false"/>
                <w:i w:val="false"/>
                <w:color w:val="000000"/>
                <w:sz w:val="20"/>
              </w:rPr>
              <w:t>
год</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p>
            <w:pPr>
              <w:spacing w:after="20"/>
              <w:ind w:left="20"/>
              <w:jc w:val="both"/>
            </w:pPr>
            <w:r>
              <w:rPr>
                <w:rFonts w:ascii="Times New Roman"/>
                <w:b w:val="false"/>
                <w:i w:val="false"/>
                <w:color w:val="000000"/>
                <w:sz w:val="20"/>
              </w:rPr>
              <w:t>
год</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20"/>
              <w:ind w:left="20"/>
              <w:jc w:val="both"/>
            </w:pPr>
            <w:r>
              <w:rPr>
                <w:rFonts w:ascii="Times New Roman"/>
                <w:b w:val="false"/>
                <w:i w:val="false"/>
                <w:color w:val="000000"/>
                <w:sz w:val="20"/>
              </w:rPr>
              <w:t>
год</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p>
            <w:pPr>
              <w:spacing w:after="20"/>
              <w:ind w:left="20"/>
              <w:jc w:val="both"/>
            </w:pPr>
            <w:r>
              <w:rPr>
                <w:rFonts w:ascii="Times New Roman"/>
                <w:b w:val="false"/>
                <w:i w:val="false"/>
                <w:color w:val="000000"/>
                <w:sz w:val="20"/>
              </w:rPr>
              <w:t>
год</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год</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p>
            <w:pPr>
              <w:spacing w:after="20"/>
              <w:ind w:left="20"/>
              <w:jc w:val="both"/>
            </w:pPr>
            <w:r>
              <w:rPr>
                <w:rFonts w:ascii="Times New Roman"/>
                <w:b w:val="false"/>
                <w:i w:val="false"/>
                <w:color w:val="000000"/>
                <w:sz w:val="20"/>
              </w:rPr>
              <w:t>
год</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p>
            <w:pPr>
              <w:spacing w:after="20"/>
              <w:ind w:left="20"/>
              <w:jc w:val="both"/>
            </w:pPr>
            <w:r>
              <w:rPr>
                <w:rFonts w:ascii="Times New Roman"/>
                <w:b w:val="false"/>
                <w:i w:val="false"/>
                <w:color w:val="000000"/>
                <w:sz w:val="20"/>
              </w:rPr>
              <w:t>
год</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Объем инвестиционного портфеля СПК за год, млн. тенге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Рентабельность инвестиций (ROI),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bl>
    <w:p>
      <w:pPr>
        <w:spacing w:after="0"/>
        <w:ind w:left="0"/>
        <w:jc w:val="left"/>
      </w:pPr>
      <w:r>
        <w:br/>
      </w:r>
      <w:r>
        <w:rPr>
          <w:rFonts w:ascii="Times New Roman"/>
          <w:b w:val="false"/>
          <w:i w:val="false"/>
          <w:color w:val="000000"/>
          <w:sz w:val="28"/>
        </w:rPr>
        <w:t>
</w:t>
      </w:r>
    </w:p>
    <w:bookmarkStart w:name="z100" w:id="94"/>
    <w:p>
      <w:pPr>
        <w:spacing w:after="0"/>
        <w:ind w:left="0"/>
        <w:jc w:val="both"/>
      </w:pPr>
      <w:r>
        <w:rPr>
          <w:rFonts w:ascii="Times New Roman"/>
          <w:b w:val="false"/>
          <w:i w:val="false"/>
          <w:color w:val="000000"/>
          <w:sz w:val="28"/>
        </w:rPr>
        <w:t>
      СНД 2. Создание условий для стимулирования экономической активности в точках роста</w:t>
      </w:r>
    </w:p>
    <w:bookmarkEnd w:id="94"/>
    <w:bookmarkStart w:name="z101" w:id="95"/>
    <w:p>
      <w:pPr>
        <w:spacing w:after="0"/>
        <w:ind w:left="0"/>
        <w:jc w:val="both"/>
      </w:pPr>
      <w:r>
        <w:rPr>
          <w:rFonts w:ascii="Times New Roman"/>
          <w:b w:val="false"/>
          <w:i w:val="false"/>
          <w:color w:val="000000"/>
          <w:sz w:val="28"/>
        </w:rPr>
        <w:t>
      Цель 1. Формирование региональной инновационной системы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8"/>
        <w:gridCol w:w="973"/>
        <w:gridCol w:w="973"/>
        <w:gridCol w:w="973"/>
        <w:gridCol w:w="973"/>
        <w:gridCol w:w="973"/>
        <w:gridCol w:w="973"/>
        <w:gridCol w:w="973"/>
        <w:gridCol w:w="973"/>
        <w:gridCol w:w="974"/>
        <w:gridCol w:w="974"/>
      </w:tblGrid>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20"/>
              <w:ind w:left="20"/>
              <w:jc w:val="both"/>
            </w:pPr>
            <w:r>
              <w:rPr>
                <w:rFonts w:ascii="Times New Roman"/>
                <w:b w:val="false"/>
                <w:i w:val="false"/>
                <w:color w:val="000000"/>
                <w:sz w:val="20"/>
              </w:rPr>
              <w:t>
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20"/>
              <w:ind w:left="20"/>
              <w:jc w:val="both"/>
            </w:pPr>
            <w:r>
              <w:rPr>
                <w:rFonts w:ascii="Times New Roman"/>
                <w:b w:val="false"/>
                <w:i w:val="false"/>
                <w:color w:val="000000"/>
                <w:sz w:val="20"/>
              </w:rPr>
              <w:t>
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p>
            <w:pPr>
              <w:spacing w:after="20"/>
              <w:ind w:left="20"/>
              <w:jc w:val="both"/>
            </w:pPr>
            <w:r>
              <w:rPr>
                <w:rFonts w:ascii="Times New Roman"/>
                <w:b w:val="false"/>
                <w:i w:val="false"/>
                <w:color w:val="000000"/>
                <w:sz w:val="20"/>
              </w:rPr>
              <w:t>
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20"/>
              <w:ind w:left="20"/>
              <w:jc w:val="both"/>
            </w:pPr>
            <w:r>
              <w:rPr>
                <w:rFonts w:ascii="Times New Roman"/>
                <w:b w:val="false"/>
                <w:i w:val="false"/>
                <w:color w:val="000000"/>
                <w:sz w:val="20"/>
              </w:rPr>
              <w:t>
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p>
            <w:pPr>
              <w:spacing w:after="20"/>
              <w:ind w:left="20"/>
              <w:jc w:val="both"/>
            </w:pPr>
            <w:r>
              <w:rPr>
                <w:rFonts w:ascii="Times New Roman"/>
                <w:b w:val="false"/>
                <w:i w:val="false"/>
                <w:color w:val="000000"/>
                <w:sz w:val="20"/>
              </w:rPr>
              <w:t>
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год</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p>
            <w:pPr>
              <w:spacing w:after="20"/>
              <w:ind w:left="20"/>
              <w:jc w:val="both"/>
            </w:pPr>
            <w:r>
              <w:rPr>
                <w:rFonts w:ascii="Times New Roman"/>
                <w:b w:val="false"/>
                <w:i w:val="false"/>
                <w:color w:val="000000"/>
                <w:sz w:val="20"/>
              </w:rPr>
              <w:t>
год</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p>
            <w:pPr>
              <w:spacing w:after="20"/>
              <w:ind w:left="20"/>
              <w:jc w:val="both"/>
            </w:pPr>
            <w:r>
              <w:rPr>
                <w:rFonts w:ascii="Times New Roman"/>
                <w:b w:val="false"/>
                <w:i w:val="false"/>
                <w:color w:val="000000"/>
                <w:sz w:val="20"/>
              </w:rPr>
              <w:t>
год</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Количество созданных элементов в области современной инновационной инфраструктуры, единиц</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Количество инновационных бизнес-идей, отобранных уполномоченным органом в области государственной поддержки индустриально-инновационной деятельности, единиц в 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3. Количество участников от области в национальных инновационных конкурсах, единиц в 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102" w:id="96"/>
    <w:p>
      <w:pPr>
        <w:spacing w:after="0"/>
        <w:ind w:left="0"/>
        <w:jc w:val="both"/>
      </w:pPr>
      <w:r>
        <w:rPr>
          <w:rFonts w:ascii="Times New Roman"/>
          <w:b w:val="false"/>
          <w:i w:val="false"/>
          <w:color w:val="000000"/>
          <w:sz w:val="28"/>
        </w:rPr>
        <w:t>
      Цель 2. Реализация партнерских программ с крупными компаниями</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986"/>
        <w:gridCol w:w="986"/>
        <w:gridCol w:w="986"/>
        <w:gridCol w:w="987"/>
        <w:gridCol w:w="987"/>
        <w:gridCol w:w="987"/>
        <w:gridCol w:w="987"/>
        <w:gridCol w:w="987"/>
        <w:gridCol w:w="987"/>
        <w:gridCol w:w="987"/>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год</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20"/>
              <w:ind w:left="20"/>
              <w:jc w:val="both"/>
            </w:pPr>
            <w:r>
              <w:rPr>
                <w:rFonts w:ascii="Times New Roman"/>
                <w:b w:val="false"/>
                <w:i w:val="false"/>
                <w:color w:val="000000"/>
                <w:sz w:val="20"/>
              </w:rPr>
              <w:t>
год</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20"/>
              <w:ind w:left="20"/>
              <w:jc w:val="both"/>
            </w:pPr>
            <w:r>
              <w:rPr>
                <w:rFonts w:ascii="Times New Roman"/>
                <w:b w:val="false"/>
                <w:i w:val="false"/>
                <w:color w:val="000000"/>
                <w:sz w:val="20"/>
              </w:rPr>
              <w:t>
год</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p>
            <w:pPr>
              <w:spacing w:after="20"/>
              <w:ind w:left="20"/>
              <w:jc w:val="both"/>
            </w:pPr>
            <w:r>
              <w:rPr>
                <w:rFonts w:ascii="Times New Roman"/>
                <w:b w:val="false"/>
                <w:i w:val="false"/>
                <w:color w:val="000000"/>
                <w:sz w:val="20"/>
              </w:rPr>
              <w:t>
год</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20"/>
              <w:ind w:left="20"/>
              <w:jc w:val="both"/>
            </w:pPr>
            <w:r>
              <w:rPr>
                <w:rFonts w:ascii="Times New Roman"/>
                <w:b w:val="false"/>
                <w:i w:val="false"/>
                <w:color w:val="000000"/>
                <w:sz w:val="20"/>
              </w:rPr>
              <w:t>
год</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p>
            <w:pPr>
              <w:spacing w:after="20"/>
              <w:ind w:left="20"/>
              <w:jc w:val="both"/>
            </w:pPr>
            <w:r>
              <w:rPr>
                <w:rFonts w:ascii="Times New Roman"/>
                <w:b w:val="false"/>
                <w:i w:val="false"/>
                <w:color w:val="000000"/>
                <w:sz w:val="20"/>
              </w:rPr>
              <w:t>
год</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год</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p>
            <w:pPr>
              <w:spacing w:after="20"/>
              <w:ind w:left="20"/>
              <w:jc w:val="both"/>
            </w:pPr>
            <w:r>
              <w:rPr>
                <w:rFonts w:ascii="Times New Roman"/>
                <w:b w:val="false"/>
                <w:i w:val="false"/>
                <w:color w:val="000000"/>
                <w:sz w:val="20"/>
              </w:rPr>
              <w:t>
год</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p>
            <w:pPr>
              <w:spacing w:after="20"/>
              <w:ind w:left="20"/>
              <w:jc w:val="both"/>
            </w:pPr>
            <w:r>
              <w:rPr>
                <w:rFonts w:ascii="Times New Roman"/>
                <w:b w:val="false"/>
                <w:i w:val="false"/>
                <w:color w:val="000000"/>
                <w:sz w:val="20"/>
              </w:rPr>
              <w:t>
год</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Количество местных поставщиков вокруг крупных компаний, единиц</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Количество предприятий альтернативного бизнеса, не связанного с профильной деятельностью компаний, на базе крупных компаний, единиц</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3. Количество инициатив предпринимателей в области внедрения передовых технологий и охраны окружающей среды на базе крупных компаний, единиц</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bookmarkStart w:name="z103" w:id="97"/>
    <w:p>
      <w:pPr>
        <w:spacing w:after="0"/>
        <w:ind w:left="0"/>
        <w:jc w:val="both"/>
      </w:pPr>
      <w:r>
        <w:rPr>
          <w:rFonts w:ascii="Times New Roman"/>
          <w:b w:val="false"/>
          <w:i w:val="false"/>
          <w:color w:val="000000"/>
          <w:sz w:val="28"/>
        </w:rPr>
        <w:t>
      СНД 3. Повышение эффективности коммерческой деятельности и уровня корпоративного управления</w:t>
      </w:r>
    </w:p>
    <w:bookmarkEnd w:id="97"/>
    <w:bookmarkStart w:name="z104" w:id="98"/>
    <w:p>
      <w:pPr>
        <w:spacing w:after="0"/>
        <w:ind w:left="0"/>
        <w:jc w:val="both"/>
      </w:pPr>
      <w:r>
        <w:rPr>
          <w:rFonts w:ascii="Times New Roman"/>
          <w:b w:val="false"/>
          <w:i w:val="false"/>
          <w:color w:val="000000"/>
          <w:sz w:val="28"/>
        </w:rPr>
        <w:t>
      Цель 1. Увеличение прибыльности СПК</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4"/>
        <w:gridCol w:w="1158"/>
        <w:gridCol w:w="1158"/>
        <w:gridCol w:w="931"/>
        <w:gridCol w:w="1029"/>
        <w:gridCol w:w="931"/>
        <w:gridCol w:w="931"/>
        <w:gridCol w:w="932"/>
        <w:gridCol w:w="932"/>
        <w:gridCol w:w="932"/>
        <w:gridCol w:w="932"/>
      </w:tblGrid>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год</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20"/>
              <w:ind w:left="20"/>
              <w:jc w:val="both"/>
            </w:pPr>
            <w:r>
              <w:rPr>
                <w:rFonts w:ascii="Times New Roman"/>
                <w:b w:val="false"/>
                <w:i w:val="false"/>
                <w:color w:val="000000"/>
                <w:sz w:val="20"/>
              </w:rPr>
              <w:t>
год</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20"/>
              <w:ind w:left="20"/>
              <w:jc w:val="both"/>
            </w:pPr>
            <w:r>
              <w:rPr>
                <w:rFonts w:ascii="Times New Roman"/>
                <w:b w:val="false"/>
                <w:i w:val="false"/>
                <w:color w:val="000000"/>
                <w:sz w:val="20"/>
              </w:rPr>
              <w:t>
год</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p>
            <w:pPr>
              <w:spacing w:after="20"/>
              <w:ind w:left="20"/>
              <w:jc w:val="both"/>
            </w:pPr>
            <w:r>
              <w:rPr>
                <w:rFonts w:ascii="Times New Roman"/>
                <w:b w:val="false"/>
                <w:i w:val="false"/>
                <w:color w:val="000000"/>
                <w:sz w:val="20"/>
              </w:rPr>
              <w:t>
год</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20"/>
              <w:ind w:left="20"/>
              <w:jc w:val="both"/>
            </w:pPr>
            <w:r>
              <w:rPr>
                <w:rFonts w:ascii="Times New Roman"/>
                <w:b w:val="false"/>
                <w:i w:val="false"/>
                <w:color w:val="000000"/>
                <w:sz w:val="20"/>
              </w:rPr>
              <w:t>
год</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p>
            <w:pPr>
              <w:spacing w:after="20"/>
              <w:ind w:left="20"/>
              <w:jc w:val="both"/>
            </w:pPr>
            <w:r>
              <w:rPr>
                <w:rFonts w:ascii="Times New Roman"/>
                <w:b w:val="false"/>
                <w:i w:val="false"/>
                <w:color w:val="000000"/>
                <w:sz w:val="20"/>
              </w:rPr>
              <w:t>
год</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год</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p>
            <w:pPr>
              <w:spacing w:after="20"/>
              <w:ind w:left="20"/>
              <w:jc w:val="both"/>
            </w:pPr>
            <w:r>
              <w:rPr>
                <w:rFonts w:ascii="Times New Roman"/>
                <w:b w:val="false"/>
                <w:i w:val="false"/>
                <w:color w:val="000000"/>
                <w:sz w:val="20"/>
              </w:rPr>
              <w:t>
год</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p>
            <w:pPr>
              <w:spacing w:after="20"/>
              <w:ind w:left="20"/>
              <w:jc w:val="both"/>
            </w:pPr>
            <w:r>
              <w:rPr>
                <w:rFonts w:ascii="Times New Roman"/>
                <w:b w:val="false"/>
                <w:i w:val="false"/>
                <w:color w:val="000000"/>
                <w:sz w:val="20"/>
              </w:rPr>
              <w:t>
год</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Чистый доход СПК, млн. тенге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Чистый доход на 1 сотрудника, млн. тенге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3. Рентабельность активов (ROA),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bl>
    <w:p>
      <w:pPr>
        <w:spacing w:after="0"/>
        <w:ind w:left="0"/>
        <w:jc w:val="left"/>
      </w:pPr>
      <w:r>
        <w:br/>
      </w:r>
      <w:r>
        <w:rPr>
          <w:rFonts w:ascii="Times New Roman"/>
          <w:b w:val="false"/>
          <w:i w:val="false"/>
          <w:color w:val="000000"/>
          <w:sz w:val="28"/>
        </w:rPr>
        <w:t>
</w:t>
      </w:r>
    </w:p>
    <w:bookmarkStart w:name="z105" w:id="99"/>
    <w:p>
      <w:pPr>
        <w:spacing w:after="0"/>
        <w:ind w:left="0"/>
        <w:jc w:val="both"/>
      </w:pPr>
      <w:r>
        <w:rPr>
          <w:rFonts w:ascii="Times New Roman"/>
          <w:b w:val="false"/>
          <w:i w:val="false"/>
          <w:color w:val="000000"/>
          <w:sz w:val="28"/>
        </w:rPr>
        <w:t>
      Цель 2. Повышение эффективности управления активами, дочерними и зависимыми организациями</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0"/>
        <w:gridCol w:w="1036"/>
        <w:gridCol w:w="1036"/>
        <w:gridCol w:w="1001"/>
        <w:gridCol w:w="1001"/>
        <w:gridCol w:w="1001"/>
        <w:gridCol w:w="1001"/>
        <w:gridCol w:w="1001"/>
        <w:gridCol w:w="1001"/>
        <w:gridCol w:w="1001"/>
        <w:gridCol w:w="1001"/>
      </w:tblGrid>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год</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20"/>
              <w:ind w:left="20"/>
              <w:jc w:val="both"/>
            </w:pPr>
            <w:r>
              <w:rPr>
                <w:rFonts w:ascii="Times New Roman"/>
                <w:b w:val="false"/>
                <w:i w:val="false"/>
                <w:color w:val="000000"/>
                <w:sz w:val="20"/>
              </w:rPr>
              <w:t>
год</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20"/>
              <w:ind w:left="20"/>
              <w:jc w:val="both"/>
            </w:pPr>
            <w:r>
              <w:rPr>
                <w:rFonts w:ascii="Times New Roman"/>
                <w:b w:val="false"/>
                <w:i w:val="false"/>
                <w:color w:val="000000"/>
                <w:sz w:val="20"/>
              </w:rPr>
              <w:t>
год</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p>
            <w:pPr>
              <w:spacing w:after="20"/>
              <w:ind w:left="20"/>
              <w:jc w:val="both"/>
            </w:pPr>
            <w:r>
              <w:rPr>
                <w:rFonts w:ascii="Times New Roman"/>
                <w:b w:val="false"/>
                <w:i w:val="false"/>
                <w:color w:val="000000"/>
                <w:sz w:val="20"/>
              </w:rPr>
              <w:t>
год</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20"/>
              <w:ind w:left="20"/>
              <w:jc w:val="both"/>
            </w:pPr>
            <w:r>
              <w:rPr>
                <w:rFonts w:ascii="Times New Roman"/>
                <w:b w:val="false"/>
                <w:i w:val="false"/>
                <w:color w:val="000000"/>
                <w:sz w:val="20"/>
              </w:rPr>
              <w:t>
год</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p>
            <w:pPr>
              <w:spacing w:after="20"/>
              <w:ind w:left="20"/>
              <w:jc w:val="both"/>
            </w:pPr>
            <w:r>
              <w:rPr>
                <w:rFonts w:ascii="Times New Roman"/>
                <w:b w:val="false"/>
                <w:i w:val="false"/>
                <w:color w:val="000000"/>
                <w:sz w:val="20"/>
              </w:rPr>
              <w:t>
год</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год</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p>
            <w:pPr>
              <w:spacing w:after="20"/>
              <w:ind w:left="20"/>
              <w:jc w:val="both"/>
            </w:pPr>
            <w:r>
              <w:rPr>
                <w:rFonts w:ascii="Times New Roman"/>
                <w:b w:val="false"/>
                <w:i w:val="false"/>
                <w:color w:val="000000"/>
                <w:sz w:val="20"/>
              </w:rPr>
              <w:t>
год</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p>
            <w:pPr>
              <w:spacing w:after="20"/>
              <w:ind w:left="20"/>
              <w:jc w:val="both"/>
            </w:pPr>
            <w:r>
              <w:rPr>
                <w:rFonts w:ascii="Times New Roman"/>
                <w:b w:val="false"/>
                <w:i w:val="false"/>
                <w:color w:val="000000"/>
                <w:sz w:val="20"/>
              </w:rPr>
              <w:t>
год</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ROA (коэффициент рентабельности активов)</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ROE (коэффициент рентабельности собственного капитала)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3. Количество реабилитированных (оздоровленных) предприятий</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106" w:id="100"/>
    <w:p>
      <w:pPr>
        <w:spacing w:after="0"/>
        <w:ind w:left="0"/>
        <w:jc w:val="both"/>
      </w:pPr>
      <w:r>
        <w:rPr>
          <w:rFonts w:ascii="Times New Roman"/>
          <w:b w:val="false"/>
          <w:i w:val="false"/>
          <w:color w:val="000000"/>
          <w:sz w:val="28"/>
        </w:rPr>
        <w:t>
      Цель 3. Повышение качества корпоративного управления и развитие взаимодействия с внешними сторонами</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6"/>
        <w:gridCol w:w="986"/>
        <w:gridCol w:w="986"/>
        <w:gridCol w:w="1090"/>
        <w:gridCol w:w="986"/>
        <w:gridCol w:w="1090"/>
        <w:gridCol w:w="987"/>
        <w:gridCol w:w="987"/>
        <w:gridCol w:w="987"/>
        <w:gridCol w:w="987"/>
        <w:gridCol w:w="988"/>
      </w:tblGrid>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год</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20"/>
              <w:ind w:left="20"/>
              <w:jc w:val="both"/>
            </w:pPr>
            <w:r>
              <w:rPr>
                <w:rFonts w:ascii="Times New Roman"/>
                <w:b w:val="false"/>
                <w:i w:val="false"/>
                <w:color w:val="000000"/>
                <w:sz w:val="20"/>
              </w:rPr>
              <w:t>
год</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20"/>
              <w:ind w:left="20"/>
              <w:jc w:val="both"/>
            </w:pPr>
            <w:r>
              <w:rPr>
                <w:rFonts w:ascii="Times New Roman"/>
                <w:b w:val="false"/>
                <w:i w:val="false"/>
                <w:color w:val="000000"/>
                <w:sz w:val="20"/>
              </w:rPr>
              <w:t>
год</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p>
            <w:pPr>
              <w:spacing w:after="20"/>
              <w:ind w:left="20"/>
              <w:jc w:val="both"/>
            </w:pPr>
            <w:r>
              <w:rPr>
                <w:rFonts w:ascii="Times New Roman"/>
                <w:b w:val="false"/>
                <w:i w:val="false"/>
                <w:color w:val="000000"/>
                <w:sz w:val="20"/>
              </w:rPr>
              <w:t>
год</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год</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p>
            <w:pPr>
              <w:spacing w:after="20"/>
              <w:ind w:left="20"/>
              <w:jc w:val="both"/>
            </w:pPr>
            <w:r>
              <w:rPr>
                <w:rFonts w:ascii="Times New Roman"/>
                <w:b w:val="false"/>
                <w:i w:val="false"/>
                <w:color w:val="000000"/>
                <w:sz w:val="20"/>
              </w:rPr>
              <w:t>
год</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p>
            <w:pPr>
              <w:spacing w:after="20"/>
              <w:ind w:left="20"/>
              <w:jc w:val="both"/>
            </w:pPr>
            <w:r>
              <w:rPr>
                <w:rFonts w:ascii="Times New Roman"/>
                <w:b w:val="false"/>
                <w:i w:val="false"/>
                <w:color w:val="000000"/>
                <w:sz w:val="20"/>
              </w:rPr>
              <w:t>
год</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КПД 1. Получение рейтинга корпоративного управления, а также: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соответствия требованиям стандартов менеджмента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Посещаемость веб-сайта (показывает актуальность и оперативность обновления информации), тыс. посещений</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3. % удовлетворенности предпринимателей области в качестве предоставленных услуг</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bl>
    <w:p>
      <w:pPr>
        <w:spacing w:after="0"/>
        <w:ind w:left="0"/>
        <w:jc w:val="left"/>
      </w:pPr>
      <w:r>
        <w:br/>
      </w:r>
      <w:r>
        <w:rPr>
          <w:rFonts w:ascii="Times New Roman"/>
          <w:b w:val="false"/>
          <w:i w:val="false"/>
          <w:color w:val="000000"/>
          <w:sz w:val="28"/>
        </w:rPr>
        <w:t>
</w:t>
      </w:r>
    </w:p>
    <w:bookmarkStart w:name="z107" w:id="101"/>
    <w:p>
      <w:pPr>
        <w:spacing w:after="0"/>
        <w:ind w:left="0"/>
        <w:jc w:val="both"/>
      </w:pPr>
      <w:r>
        <w:rPr>
          <w:rFonts w:ascii="Times New Roman"/>
          <w:b w:val="false"/>
          <w:i w:val="false"/>
          <w:color w:val="000000"/>
          <w:sz w:val="28"/>
        </w:rPr>
        <w:t>
      Цель 4. Улучшение эффективности кадровой политики</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4"/>
        <w:gridCol w:w="1027"/>
        <w:gridCol w:w="1027"/>
        <w:gridCol w:w="1027"/>
        <w:gridCol w:w="1027"/>
        <w:gridCol w:w="1028"/>
        <w:gridCol w:w="1028"/>
        <w:gridCol w:w="1028"/>
        <w:gridCol w:w="1028"/>
        <w:gridCol w:w="1028"/>
        <w:gridCol w:w="1028"/>
      </w:tblGrid>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год</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20"/>
              <w:ind w:left="20"/>
              <w:jc w:val="both"/>
            </w:pPr>
            <w:r>
              <w:rPr>
                <w:rFonts w:ascii="Times New Roman"/>
                <w:b w:val="false"/>
                <w:i w:val="false"/>
                <w:color w:val="000000"/>
                <w:sz w:val="20"/>
              </w:rPr>
              <w:t>
год</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20"/>
              <w:ind w:left="20"/>
              <w:jc w:val="both"/>
            </w:pPr>
            <w:r>
              <w:rPr>
                <w:rFonts w:ascii="Times New Roman"/>
                <w:b w:val="false"/>
                <w:i w:val="false"/>
                <w:color w:val="000000"/>
                <w:sz w:val="20"/>
              </w:rPr>
              <w:t>
год</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p>
            <w:pPr>
              <w:spacing w:after="20"/>
              <w:ind w:left="20"/>
              <w:jc w:val="both"/>
            </w:pPr>
            <w:r>
              <w:rPr>
                <w:rFonts w:ascii="Times New Roman"/>
                <w:b w:val="false"/>
                <w:i w:val="false"/>
                <w:color w:val="000000"/>
                <w:sz w:val="20"/>
              </w:rPr>
              <w:t>
год</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20"/>
              <w:ind w:left="20"/>
              <w:jc w:val="both"/>
            </w:pPr>
            <w:r>
              <w:rPr>
                <w:rFonts w:ascii="Times New Roman"/>
                <w:b w:val="false"/>
                <w:i w:val="false"/>
                <w:color w:val="000000"/>
                <w:sz w:val="20"/>
              </w:rPr>
              <w:t>
год</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p>
            <w:pPr>
              <w:spacing w:after="20"/>
              <w:ind w:left="20"/>
              <w:jc w:val="both"/>
            </w:pPr>
            <w:r>
              <w:rPr>
                <w:rFonts w:ascii="Times New Roman"/>
                <w:b w:val="false"/>
                <w:i w:val="false"/>
                <w:color w:val="000000"/>
                <w:sz w:val="20"/>
              </w:rPr>
              <w:t>
год</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год</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p>
            <w:pPr>
              <w:spacing w:after="20"/>
              <w:ind w:left="20"/>
              <w:jc w:val="both"/>
            </w:pPr>
            <w:r>
              <w:rPr>
                <w:rFonts w:ascii="Times New Roman"/>
                <w:b w:val="false"/>
                <w:i w:val="false"/>
                <w:color w:val="000000"/>
                <w:sz w:val="20"/>
              </w:rPr>
              <w:t>
год</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p>
            <w:pPr>
              <w:spacing w:after="20"/>
              <w:ind w:left="20"/>
              <w:jc w:val="both"/>
            </w:pPr>
            <w:r>
              <w:rPr>
                <w:rFonts w:ascii="Times New Roman"/>
                <w:b w:val="false"/>
                <w:i w:val="false"/>
                <w:color w:val="000000"/>
                <w:sz w:val="20"/>
              </w:rPr>
              <w:t>
год</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Количество привлеченных иностранных специалистов, а также выпускников программы "Болашак"</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Количество подготовленных рекомендаций (инструкций) иностранными специалистами</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3. Количество проведенных обучающих семинаров, тренингов</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108" w:id="102"/>
    <w:p>
      <w:pPr>
        <w:spacing w:after="0"/>
        <w:ind w:left="0"/>
        <w:jc w:val="both"/>
      </w:pPr>
      <w:r>
        <w:rPr>
          <w:rFonts w:ascii="Times New Roman"/>
          <w:b w:val="false"/>
          <w:i w:val="false"/>
          <w:color w:val="000000"/>
          <w:sz w:val="28"/>
        </w:rPr>
        <w:t>
      СНД 4. Участие в реализации государственных программ</w:t>
      </w:r>
    </w:p>
    <w:bookmarkEnd w:id="102"/>
    <w:bookmarkStart w:name="z109" w:id="103"/>
    <w:p>
      <w:pPr>
        <w:spacing w:after="0"/>
        <w:ind w:left="0"/>
        <w:jc w:val="both"/>
      </w:pPr>
      <w:r>
        <w:rPr>
          <w:rFonts w:ascii="Times New Roman"/>
          <w:b w:val="false"/>
          <w:i w:val="false"/>
          <w:color w:val="000000"/>
          <w:sz w:val="28"/>
        </w:rPr>
        <w:t>
      Цель 1. Обеспечение устойчивого роста регионального предпринимательства в несырьевых секторах экономики</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0"/>
        <w:gridCol w:w="1018"/>
        <w:gridCol w:w="1018"/>
        <w:gridCol w:w="1018"/>
        <w:gridCol w:w="1018"/>
        <w:gridCol w:w="1018"/>
        <w:gridCol w:w="1018"/>
        <w:gridCol w:w="1018"/>
        <w:gridCol w:w="1018"/>
        <w:gridCol w:w="1018"/>
        <w:gridCol w:w="1018"/>
      </w:tblGrid>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20"/>
              <w:ind w:left="20"/>
              <w:jc w:val="both"/>
            </w:pPr>
            <w:r>
              <w:rPr>
                <w:rFonts w:ascii="Times New Roman"/>
                <w:b w:val="false"/>
                <w:i w:val="false"/>
                <w:color w:val="000000"/>
                <w:sz w:val="20"/>
              </w:rPr>
              <w:t>
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20"/>
              <w:ind w:left="20"/>
              <w:jc w:val="both"/>
            </w:pPr>
            <w:r>
              <w:rPr>
                <w:rFonts w:ascii="Times New Roman"/>
                <w:b w:val="false"/>
                <w:i w:val="false"/>
                <w:color w:val="000000"/>
                <w:sz w:val="20"/>
              </w:rPr>
              <w:t>
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p>
            <w:pPr>
              <w:spacing w:after="20"/>
              <w:ind w:left="20"/>
              <w:jc w:val="both"/>
            </w:pPr>
            <w:r>
              <w:rPr>
                <w:rFonts w:ascii="Times New Roman"/>
                <w:b w:val="false"/>
                <w:i w:val="false"/>
                <w:color w:val="000000"/>
                <w:sz w:val="20"/>
              </w:rPr>
              <w:t>
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20"/>
              <w:ind w:left="20"/>
              <w:jc w:val="both"/>
            </w:pPr>
            <w:r>
              <w:rPr>
                <w:rFonts w:ascii="Times New Roman"/>
                <w:b w:val="false"/>
                <w:i w:val="false"/>
                <w:color w:val="000000"/>
                <w:sz w:val="20"/>
              </w:rPr>
              <w:t>
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p>
            <w:pPr>
              <w:spacing w:after="20"/>
              <w:ind w:left="20"/>
              <w:jc w:val="both"/>
            </w:pPr>
            <w:r>
              <w:rPr>
                <w:rFonts w:ascii="Times New Roman"/>
                <w:b w:val="false"/>
                <w:i w:val="false"/>
                <w:color w:val="000000"/>
                <w:sz w:val="20"/>
              </w:rPr>
              <w:t>
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p>
            <w:pPr>
              <w:spacing w:after="20"/>
              <w:ind w:left="20"/>
              <w:jc w:val="both"/>
            </w:pPr>
            <w:r>
              <w:rPr>
                <w:rFonts w:ascii="Times New Roman"/>
                <w:b w:val="false"/>
                <w:i w:val="false"/>
                <w:color w:val="000000"/>
                <w:sz w:val="20"/>
              </w:rPr>
              <w:t>
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p>
            <w:pPr>
              <w:spacing w:after="20"/>
              <w:ind w:left="20"/>
              <w:jc w:val="both"/>
            </w:pPr>
            <w:r>
              <w:rPr>
                <w:rFonts w:ascii="Times New Roman"/>
                <w:b w:val="false"/>
                <w:i w:val="false"/>
                <w:color w:val="000000"/>
                <w:sz w:val="20"/>
              </w:rPr>
              <w:t>
год</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Увеличение доли обрабатывающей промышленности в структуре валового регионального продукта,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Увеличение доли несырьевого экспорта в общем объеме экспорта,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