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b0a3" w14:textId="4ccb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сумме 238780960 (двести тридцать восемь миллионов семьсот восемьдесят тысяч девятьсот шестьдесят) тенге для перечисления акимату Карагандинской области в виде целевых трансфертов на развитие для реализации проекта по наращиванию дамбы действующего золоотвала акционерного общества «Шахтинская ТЭЦ».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26.09.2014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