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049" w14:textId="5e9a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марта 2014 года № 280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763. Утратило силу постановлением Правительства Республики Казахстан от 30 декабря 2015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«О некоторых вопросах приватизации»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перечень организаций республиканской собственности, подлежащих приватизации;»;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Целевые индикаторы реализации Комплексного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целевыми индикаторами реализации Комплексного плана приватизации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763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реализации</w:t>
      </w:r>
      <w:r>
        <w:br/>
      </w:r>
      <w:r>
        <w:rPr>
          <w:rFonts w:ascii="Times New Roman"/>
          <w:b/>
          <w:i w:val="false"/>
          <w:color w:val="000000"/>
        </w:rPr>
        <w:t>
Комплексного плана приватизации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Сокращение к 2017 году субъектов квазигосударственного 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организаций республиканской собственности на 28 %;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 коммунальной собственности –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дочерние, зависимые организации социально-предпринимательских корпораций и иные юридические лица, являющиеся аффилиированными с ними –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дочерние, зависимые организации национальных управляющих холдингов, национальных холдингов и национальных компаний и иные юридические лица, являющиеся аффилиированными с ними – 36 %.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