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e1ff" w14:textId="309e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создания Морской администрации портов Актау и Баутино Министерства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2014 года № 743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«О государственном имуществе»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января 2002 года «О торговом мореплавании»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республиканское государственное учреждение «Морская администрация портов Актау и Баутино» Министерства транспорта и коммуникаций Республики Казахстан» (далее – учреждение) в пределах утвержденного лимита штатной численности.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финансирование учреждения осуществляется за счет и в пределах средств, предусмотренных в республиканском бюджете Министерству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транспорта и коммуникаций Республики Казахстан в установленном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положение учреждения и обеспечить его государственную регистрацию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