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55ca" w14:textId="7e35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2014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здравоохранения и социального развития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604151000 (шестьсот четыре миллиона сто пятьдесят одна тысяча) тенге для перечисления акимату Кызылординской области в виде целевых текущих трансфертов на укрепление материально-технической базы организаций здравоохранения города Байконур.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осуществлять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Кызылординской области в срок до 1 января 2015 года представить в Министерство здравоохранения и социального развития Республики Казахстан отчету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10.11.2014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