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13aa" w14:textId="97a1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Комитетом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600. Утратило силу постановлением Правительства Республики Казахстан от 27 июля 2015 года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разработку и реализацию (в том числе иную передачу) средств криптографической защиты информации»;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(разрешительного документа) на ввоз на таможенную территорию Таможенного союза и вывоз с таможенной территории Таможенного союза специальных технических средств, предназначенных для негласного получения информации»;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(разрешительного документа) на ввоз на таможенную территорию Таможенного союза и вывоз с таможенной территории Таможенного союза шифровальных (криптографических)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нотификаций о характеристиках товаров (продукции), содержащих шифровальные (криптографические) средства».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2013 года № 50 «Об утверждении стандартов государственных услуг, оказываемых Комитетом национальной безопасности Республики Казахстан» (САПП Республики Казахстан, 2013 г., № 12, ст. 227).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600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деятельностью по разработке, производству, ремонту и реализации</w:t>
      </w:r>
      <w:r>
        <w:br/>
      </w:r>
      <w:r>
        <w:rPr>
          <w:rFonts w:ascii="Times New Roman"/>
          <w:b/>
          <w:i w:val="false"/>
          <w:color w:val="000000"/>
        </w:rPr>
        <w:t>
специальных технических средств,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оперативно-розыскных мероприятий»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КНБ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правительства»: www.e.gov.kz или веб-портал «Е-лицензирование»: www.elicense.kz (далее – портал).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лицензии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 лицензии, выдача дубликата лицензии для занятия деятельностью по разработке, производству, ремонту и реализации специальных технических средств, предназначенных для проведения оперативно-розыскных мероприятий, либо мотивированный отказ в оказании государственной услуги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форме электронного документа,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посредством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лицензионный сбор, который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20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20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по наличному или безналичному расчету через банки второго уровня или организации, осуществляющие отдельные виды банковских операций, которыми услугополучателю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09.00 до 19.00, с перерывом на обед с 13.00 до 15.00,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(прием заявлений и выдача результатов оказания государственной услуги осуществляются в порядке очереди, без предварительной записи и ускоренного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перерывов, связанных с проведением технических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юридических лиц) либо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индивидуальных предпринимателей)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в произвольной форме с указанием данных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дубликата лицензии в произвольной форме (в случае порчи лицензии, выданной на бумажном носителе, услугополучатель до получения дубликата лицензии возвращает услугодателю ранее выданный оригинал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в виде сканированной копии прикрепляется к электронному запросу,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объеме,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в виде сканированной копии прикрепляется к электронному запросу,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в виде сканированной копии прикрепляется к электронному запросу,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обращения услугополучателя за государственной услугой к услугодателю является отметка на копии заявления, содержащая дату, время, подпись, фамилию и инициалы лица, принявшего пакет документов. Документы, представленные услугодателю для оказания государственной услуги, принимаются по описи, копия которой направляется (вручается) услугополучателю с отметкой о дате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через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уставе, свидетельстве о государственной регистрации услугополучателя в качестве юридического лица, индивидуального предпринимателя, постановке услугополучателя на учет в налоговом органе, документе, удостоверяющем личность, оплате лицензионного сбора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заявленным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заявленным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факта неполноты представленных документов. В случае обращения услугополучателя за получением лицензии, услугодатель в течение двух рабочих дней с момента сдачи пакета документов проверяет их полноту. При установлении факта неполноты представленных документов услугодатель в указанный срок дает мотивированный отказ в дальнейшем рассмотрении заявления.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лиц, жалоба подается на имя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телефон: 8 (7172) 76-42-30, 76-42-33, в соответствии с графиком работы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 8 (7172) 76-42-02.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также размещен на официальном интернет-ресурсе КНБ: www.knb.kz.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«личном кабинете» услугополучателя, а также по телефонам услугодателя и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76-42-50, 76-42-18, 76-42-19, 76-42-39, 76-42-54, 76-42-55, единого контакт-центра по вопросам оказания государственных услуг: 1414.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занятия деятельностью по разработке,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производству, ремонту и реализации специальных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мероприятий»         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БИН)</w:t>
      </w:r>
    </w:p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приложение (-я) к ней для занятия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и подвид (-ы)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дома, номер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дома, номер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электронная почта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область, город, район, улица, номер дома,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________________________________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том числе указать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дается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 Дата заполнения «___»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«_» __ 20_ года в __ часов 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(подпись, Ф. И. О. лица, принявшего заявление)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занятия деятельностью по разработке,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производству, ремонту и реализации специальных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мероприятий»        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налогоплательщика, Ф. И.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зарегистрированного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предпринимателя, ИИН/БИН)</w:t>
      </w:r>
    </w:p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приложение (-я) к ней для занятия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вид и подвид (-ы)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(индекс, область, город, район, улица, номер дома, номер квартиры)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_____________________________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 дата выдачи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государственной регистрации индивидуального предпринимателя: серия ______________________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 дата выдачи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налоговой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________________________________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том числе указать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дается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налогоплательщика, 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 Дата заполнения «___»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«____» 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(подпись, Ф. И. О. сотрудника услугодателя, принявшего заявление)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занятия деятельностью по разработке,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производству, ремонту и реализации специальных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мероприятий»         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услугополучателя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по разработке, производству, ремонту</w:t>
      </w:r>
      <w:r>
        <w:br/>
      </w:r>
      <w:r>
        <w:rPr>
          <w:rFonts w:ascii="Times New Roman"/>
          <w:b/>
          <w:i w:val="false"/>
          <w:color w:val="000000"/>
        </w:rPr>
        <w:t>
и реализации специальных технических средств,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оперативно-розыскных мероприятий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занятия деятельностью по разработке и производству специальных технических средств, предназначенных для проведения оперативно-розыскных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статусе юридического лица или индивидуального предпринимателя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номер и дату выдачи свидетельства о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заявленном (-ых) специалисте (-ах), имеющем (-их) высшее техническое образование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специальность и квалификацию, а также номер, дату и место выдачи диплома (-ов),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учебного заведения, приложив копию (-и) диплома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разрешения органов национальной безопасности Республики Казахстан на работу со сведениями, составляющими государственные секреты Республики Казахстан, по заявленному виду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реквизиты разрешения: номер, дату и подразделение органов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выдавшее данное разрешение,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наличии минимального набора технических средств и контрольно-измерительного оборудования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реквизиты письма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приложением документов, подтверждающих наличие данных средств и оборудования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праве собственности: регистрационный 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наличии специально выделенного производственного помещения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реквизиты документов, подтверждающих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или иного законного основания: наименование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           регистрационный номер и дата,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наличии специально выделенного помещения для хранения разрабатываемых и произведенных специальных технических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(указать реквизиты документа, подтверждающего право собственности или иного законного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договора (-ов) об оказании услуг автоматических систем охранной и пожарной сигнализации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специализированной (-ыми) организацией (-ями): регистрационные номера и даты, а также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соответствующих организаций, приложив копию (-и) документа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занятия деятельностью по ремонту и реализации специальных технических средств, предназначенных для проведения оперативно-розыскных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статусе юридического лица или индивидуального предпринимателя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номер и дату выдачи свидетельства о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заявленном (-ых) специалисте (-ах), имеющем (-их) высшее техническое образование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специальность и квалификацию, а также номер, дату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диплома (-ов), наименование учебного заведения, приложив копию(-и) диплома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разрешения органов национальной безопасности Республики Казахстан на работу со сведениями, составляющими государственные секреты Республики Казахстан, по заявленному виду деятельности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разрешения: номер, дату и подразделение органов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выдавшее данное разрешение,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наличии минимального набора технических средств и контрольно-измерительного оборудования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реквизиты письма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приложением документов, подтверждающих наличие данных средств и оборудования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собственности: регистрационный 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наличии специально выделенного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документа, подтверждающего право собственности или иного законного основания,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(-ов) об оказании услуг автоматических систем охранной и пожарной сигнализации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специализированной (-ыми) организацией (-ями): регистрационные номера и даты, а также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соответствующих организаций, приложив копию (-и) документа 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оценка уровня знаний заявленных лиц осуществляется по результатам квалификационного зачета по разработке, производству, ремонту и реализации специальных технических средств, предназначенных для проведения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для квалификационного зачета устанавливается услугодателем. Квалификационный зачет сдается в подразделении услугодателя по месту осуществления деятельности услугополучателя.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600  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разработку и реализацию (в том числе иную передачу) средств</w:t>
      </w:r>
      <w:r>
        <w:br/>
      </w:r>
      <w:r>
        <w:rPr>
          <w:rFonts w:ascii="Times New Roman"/>
          <w:b/>
          <w:i w:val="false"/>
          <w:color w:val="000000"/>
        </w:rPr>
        <w:t>
криптографической защиты информации»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разработку и реализацию (в том числе иную передачу) средств криптографической защиты информации»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КНБ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правительства»: www.e.gov.kz или веб-портал «Е-лицензирование»: www.elicense.kz (далее – портал).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лицензии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 лицензии, выдача дубликата лицензии на разработку и реализацию (в том числе иную передачу) средств криптографической защиты информации либо мотивированный отказ в оказании государственной услуги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форме электронного документа,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посредством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лицензионный сбор, который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9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0,9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9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по наличному или безналичному расчету через банки второго уровня или организации, осуществляющие отдельные виды банковских операций, которыми услугополучателю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09.00 до 19.00, с перерывом на обед с 13.00 до 15.00,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(прием заявлений и выдача результатов оказания государственной услуги осуществляются в порядке очереди, без предварительной записи и ускоренного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перерывов, связанных с проведением технических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юридических лиц) либо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индивидуальных предпринимателей)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в произвольной форме с указанием данных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дубликата лицензии в произвольной форме (в случае порчи лицензии, выданной на бумажном носителе, услугополучатель до получения дубликата лицензии возвращает услугодателю ранее выданный оригинал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в виде сканированной копии прикрепляется к электронному запросу,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объеме,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в виде сканированной копии прикрепляется к электронному запросу,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в виде сканированной копии прикрепляется к электронному запросу,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обращения услугополучателя за государственной услугой к услугодателю является отметка на копии заявления, содержащая дату, время, подпись, фамилию и инициалы лица, принявшего пакет документов. Документы, представленные услугодателю для оказания государственной услуги, принимаются по описи, копия которой направляется (вручается) услугополучателю с отметкой о дате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через портал услугополучателю в «личный кабинет»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уставе, свидетельстве о государственной регистрации услугополучателя в качестве юридического лица, индивидуального предпринимателя, постановке услугополучателя на учет в налоговом органе, документе, удостоверяющем личность, оплате лицензионного сбора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заявленным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заявленным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факта неполноты представленных документов. В случае обращения услугополучателя за получением лицензии, услугодатель в течение двух рабочих дней с момента сдачи пакета документов проверяет их полноту. При установлении факта неполноты представленных документов услугодатель в указанный срок дает мотивированный отказ в дальнейшем рассмотрении заявления.</w:t>
      </w:r>
    </w:p>
    <w:bookmarkEnd w:id="24"/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лиц, жалоба подается на имя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телефон: 8 (7172) 76-42-30, 76-42-33, в соответствии с графиком работы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 8 (7172) 76-42-02.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услуги, услугополучатель может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также размещен на официальном интернет-ресурсе КНБ: www.knb.kz.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«личном кабинете» услугополучателя, а также по телефонам услугодателя и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76-42-50, 76-42-18, 76-42-19, 76-42-39, 76-42-54, 76-42-55, единого контакт-центра по вопросам оказания государственных услуг: 1414.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разработку и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иную передачу) средств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информации»    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БИН)</w:t>
      </w:r>
    </w:p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приложение (-я) к ней для занятия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вид и подвид (-ы)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(поставить знак X в случае, если необходимо получить лицензию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дома, номер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дома, номер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электронная почта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(представительства) _________________________________________ (индекс, область, город, район, улица, номер дома,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________________________________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том числе указать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дается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       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 Дата заполнения «___»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«__» ______ 20 __ года в ___ часов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(подпись, Ф. И. О. лица, принявшего заявление)</w:t>
      </w:r>
    </w:p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разработку и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иную передачу) средств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информации»    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налогоплательщика, Ф. И.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зарегистрированного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индивидуального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ИИН/БИН)</w:t>
      </w:r>
    </w:p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приложение (-я) к ней для занятия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(указать вид и подвид (-ы)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(индекс, область, город, район, улица, номер дома, номер квартиры)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____________________________ 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 дата выдачи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государственной регистрации индивидуального предпринимателя: серия ________________________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налоговой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________________________________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том числе указать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дается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налогоплательщика, 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 Дата заполнения «___» 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«____» 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(подпись, Ф. И. О. сотрудника услугодателя, принявшего заявление)</w:t>
      </w:r>
    </w:p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разработку и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иную передачу) средств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информации»    </w:t>
      </w:r>
    </w:p>
    <w:bookmarkEnd w:id="35"/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услугополучателя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по разработке и реализации (в том</w:t>
      </w:r>
      <w:r>
        <w:br/>
      </w:r>
      <w:r>
        <w:rPr>
          <w:rFonts w:ascii="Times New Roman"/>
          <w:b/>
          <w:i w:val="false"/>
          <w:color w:val="000000"/>
        </w:rPr>
        <w:t>
числе иной передаче) средств криптографической защиты</w:t>
      </w:r>
      <w:r>
        <w:br/>
      </w:r>
      <w:r>
        <w:rPr>
          <w:rFonts w:ascii="Times New Roman"/>
          <w:b/>
          <w:i w:val="false"/>
          <w:color w:val="000000"/>
        </w:rPr>
        <w:t>
информации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деятельности по разработке средств криптографической защиты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статусе юридического лица или индивидуального предпринимателя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(указать номер и дату выдачи свидетельства о государственной                                                          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заявленном (-ых) специалисте (-ах), имеющем (-их) высшее образование по технической или физико-математической специальности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специальность и квалификацию, а также номер, дату и место выдачи диплома (-ов),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учебного заведения, приложив копию (-и) диплома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специально выделенного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документа, подтверждающего право собственности или иного законного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договора (-ов) об оказании услуг автоматических систем охранной и пожарной сигнализации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специализированной (-ыми) организацией (-ями): регистрационные номера и даты, а также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соответствующих организаций, приложив копию (-и) документа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деятельности по реализации (в том числе иной передаче) средств криптографической защиты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статусе юридического лица или индивидуального предпринимателя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(указать номер и дату выдачи свидетельства о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заявленном (-ых) специалисте (-ах), имеющем (-их) высшее образование по технической или физико-математической специальности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специальность и квалификацию, а также номер, дату и место выдачи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диплома (-ов), наименование учебного заведения, приложив копию (-и) диплома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специально выделенного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документа, подтверждающего право собственности или иного законного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договора (-ов) об оказании услуг автоматических систем охранной и пожарной сигнализации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специализированной (-ыми) организацией (-ями): регистрационные номера и даты, а также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соответствующих организаций, приложив копию (-и) документа 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 при рассмотрении заявления услугополучателя на получение лицензии с подвидом деятельности «разработка средств криптографической защиты информации» услугодатель оценивает уровень знаний заявленных лиц путем проведения квалификационного зачета.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для квалификационного зачета устанавливается услугодателем. Квалификационный зачет сдается в подразделении услугодателя по месту осуществления деятельности.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600  </w:t>
      </w:r>
    </w:p>
    <w:bookmarkEnd w:id="37"/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оказание услуг по выявлению технических каналов утечки</w:t>
      </w:r>
      <w:r>
        <w:br/>
      </w:r>
      <w:r>
        <w:rPr>
          <w:rFonts w:ascii="Times New Roman"/>
          <w:b/>
          <w:i w:val="false"/>
          <w:color w:val="000000"/>
        </w:rPr>
        <w:t>
информации и специальных технических средств,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оперативно-розыскных мероприятий»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КНБ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правительства»: www.e.gov.kz или веб-портал «Е-лицензирование»: www.elicense.kz (далее – портал).</w:t>
      </w:r>
    </w:p>
    <w:bookmarkEnd w:id="40"/>
    <w:bookmarkStart w:name="z8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лицензии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оказание услуг по выявлению технических каналов утечки информации и специальных технических средств, предназначенных для проведения оперативно-розыскных мероприятий, либо мотивированный отказ в оказании государственной услуги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форме электронного документа,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посредством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лицензионный сбор, который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20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20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оказание государственной услуги осуществляется по наличному или безналичному расчету через банки второго уровня или организации, осуществляющие отдельные виды банковских операций, которыми услугополучателю выдается документ (квитанция), подтверждающий размер и дату оплаты.При обращении через портал оплата может осуществляться через платежный шлюз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09.00 до 19.00, с перерывом на обед с 13.00 до 15.00,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(прием заявлений и выдача результатов оказания государственной услуги осуществляются в порядке очереди, без предварительной записи и ускоренного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перерывов, связанных с проведением технических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юридических лиц) либо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индивидуальных предпринимателей)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в произвольной форме с указанием данных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дубликата лицензии в произвольной форме (в случае порчи лицензии, выданной на бумажном носителе, услугополучатель до получения дубликата лицензии возвращает услугодателю ранее выданный оригинал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в виде сканированной копии прикрепляется к электронному запросу,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объеме,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в виде сканированной копии прикрепляется к электронному запросу,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в виде сканированной копии прикрепляется к электронному запросу,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обращения услугополучателя за государственной услугой к услугодателю является отметка на копии заявления, содержащая дату, время, подпись, фамилию и инициалы лица, принявшего пакет документов. Документы, представленные услугодателю для оказания государственной услуги, принимаются по описи, копия которой направляется (вручается) услугополучателю с отметкой о дате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через портал услугополучателю в «личный кабинет»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уставе, свидетельстве о государственной регистрации услугополучателя в качестве юридического лица, индивидуального предпринимателя, постановке услугополучателя на учет в налоговом органе, документе, удостоверяющем личность, оплате лицензионного сбора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заявленным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заявленным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факта неполноты представленных документов. В случае обращения услугополучателя за получением лицензии, услугодатель в течение двух рабочих дней с момента сдачи пакета документов проверяет их полноту. При установлении факта неполноты представленных документов, услугодатель в указанный срок дает мотивированный отказ в дальнейшем рассмотрении заявления.</w:t>
      </w:r>
    </w:p>
    <w:bookmarkEnd w:id="42"/>
    <w:bookmarkStart w:name="z8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лиц, жалоба подается на имя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телефоны: 8 (7172) 76-42-30, 76-42-33, в соответствии с графиком работы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 8 (7172) 76-42-02.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9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также размещен на официальном интернет-ресурсе КНБ: www.knb.kz.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«личном кабинете» услугополучателя, а также по телефонам услугодателя и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76-42-50, 76-42-18, 76-42-19, 76-42-39, 76-42-54, 76-42-55, единого контакт-центра по вопросам оказания государственных услуг: 1414.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оказание услуг по выявлению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каналов утечки информации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технических средств, предназначенных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оперативно-розыскных мероприятий» 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БИН)</w:t>
      </w:r>
    </w:p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для занятия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(указать 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область, город, район, улица, номер дома, номер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дома, номер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электронная почта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область, город, район, улица, номер дома,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________________________________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том числе указать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дается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   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 Дата заполнения «___»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«__» ______ 20 __ года в ___ часов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(подпись, Ф. И. О. лица, принявшего заявление)</w:t>
      </w:r>
    </w:p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оказание услуг по выявлению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каналов утечки информации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технических средств, предназначенных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оперативно-розыскных мероприятий» 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налогоплательщика, Ф. И.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зарегистрированного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предпринимателя, ИИН/БИН)</w:t>
      </w:r>
    </w:p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для занятия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(индекс, область, город, район, улица, номер дома, номер квартиры)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____________________________ 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 дата выдачи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государственной регистрации индивидуального предпринимателя: серия ________________________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органа налоговой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________________________________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том числе указать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дается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налогоплательщика, 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 Дата заполнения «___»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«____» 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 И. О. сотрудника услугодателя, принявшего заявление)</w:t>
      </w:r>
    </w:p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оказание услуг по выявлению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каналов утечки информации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технических средств, предназначенных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оперативно-розыскных мероприятий» </w:t>
      </w:r>
    </w:p>
    <w:bookmarkEnd w:id="53"/>
    <w:bookmarkStart w:name="z10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услугополучателя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по оказанию услуг по выявлению</w:t>
      </w:r>
      <w:r>
        <w:br/>
      </w:r>
      <w:r>
        <w:rPr>
          <w:rFonts w:ascii="Times New Roman"/>
          <w:b/>
          <w:i w:val="false"/>
          <w:color w:val="000000"/>
        </w:rPr>
        <w:t>
технических каналов утечки информации и специальных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средств, предназначенных для проведения оперативно-розыскных</w:t>
      </w:r>
      <w:r>
        <w:br/>
      </w:r>
      <w:r>
        <w:rPr>
          <w:rFonts w:ascii="Times New Roman"/>
          <w:b/>
          <w:i w:val="false"/>
          <w:color w:val="000000"/>
        </w:rPr>
        <w:t>
мероприятий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Информация о статусе юридического лица или индивидуального предпринимателя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номер и дату выдачи свидетельства о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заявленном (-ых) специалисте (-ах), имеющем (-их) высшее или среднее профессиональное техническое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специальность и квалификацию, а также номер, дату и место выдачи диплома (-ов),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учебного заведения, приложив копию (-и) диплома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минимального набора поисковых технических средств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письма услугополучателя с приложением документов, подтверждающих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средств на праве собственности: регистрационный 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специально выделенного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документа, подтверждающего право собственности или иного законного основания,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(-ов) об оказании услуг автоматических систем охранной и пожарной сигнализации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специализированной (-ыми) организацией (-ями): регистрационные номера и даты, а также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соответствующих организаций, приложив копию (-и) документа 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 оценка уровня знаний заявленных лиц осуществляется по результатам квалификационного зачета по заявленному виду деятельности. Перечень вопросов для квалификационного зачета устанавливается услугодателем. Квалификационный зачет сдается в подразделении услугодателя по месту осуществления деятельности услугополучателя.</w:t>
      </w:r>
    </w:p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600  </w:t>
      </w:r>
    </w:p>
    <w:bookmarkEnd w:id="55"/>
    <w:bookmarkStart w:name="z10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(разрешительного документа) на ввоз</w:t>
      </w:r>
      <w:r>
        <w:br/>
      </w:r>
      <w:r>
        <w:rPr>
          <w:rFonts w:ascii="Times New Roman"/>
          <w:b/>
          <w:i w:val="false"/>
          <w:color w:val="000000"/>
        </w:rPr>
        <w:t>
на таможенную территорию Таможенного союза и вывоз с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
предназначенных для негласного получения информации»</w:t>
      </w:r>
    </w:p>
    <w:bookmarkEnd w:id="56"/>
    <w:bookmarkStart w:name="z10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заключения (разрешительного документа) на ввоз на таможенную территорию Таможенного союза и вывоз с таможенной территории Таможенного союза специальных технических средств, предназначенных для негласного получения информации»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КНБ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правительства»: www.e.gov.kz или веб-портал «Е-лицензирование»: www.elicense.kz (далее – портал).</w:t>
      </w:r>
    </w:p>
    <w:bookmarkEnd w:id="58"/>
    <w:bookmarkStart w:name="z1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Окончание. Начало на 21-й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через портал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«личный кабинет» услугополучателя (при обращении на портал). Данный срок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заключения (разрешительного документа) на ввоз на таможенную территорию Таможенного союза и вывоз с таможенной территории Таможенного союза </w:t>
      </w:r>
      <w:r>
        <w:rPr>
          <w:rFonts w:ascii="Times New Roman"/>
          <w:b w:val="false"/>
          <w:i w:val="false"/>
          <w:color w:val="000000"/>
          <w:sz w:val="28"/>
        </w:rPr>
        <w:t>специальных технических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предназначенных для негласного получения информации, либо мотивированный отказ в оказании государственной услуги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форме электронного документа,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посредством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09.00 до 19.00, с перерывом на обед с 13.00 до 15.00,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(прием заявлений и выдача результатов оказания государственной услуги осуществляются в порядке очереди, без предварительной записи и ускоренного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перерывов, связанных с проведением технических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внешнеторгового договора (контракта), приложения и (или) дополнения к нему, и (или) копия иного документа, подтверждающего намерения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техническая документация на специальные технические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образцы специальных технических средств (по требованию услугодателя) (в случае необходимости предоставления образцов специальных технических средств, услугодатель письменно уведомляет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внешнеторговый договор (контракт), приложение и (или) дополнение к нему, и (или) иной документ, подтверждающий намерения сторон,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техническая документация на специальные технические средства в форме электронного документа или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предоставления образцов специальных технических средств (по требованию услугодателя) услугодатель направляет соответствующее уведомление в «личный кабинет»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обращения услугополучателя за государственной услугой к услугодателю является отметка на копии заявления, содержащая дату, время, подпись, фамилию и инициалы лица, принявшего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на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свидетельстве о государственной регистрации услугополучателя в качестве юридического лица, индивидуального предпринимателя, документе, удостоверяющем личность,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ограничений в третьих странах на ввоз специальных технических средств на их таможенную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возможность нанесения ущерба безопасности государствам – членам Таможенного союза, которая определяется по результатам исследований (испытаний, экспертизы) специальных технических средств и (или) документации на них.</w:t>
      </w:r>
    </w:p>
    <w:bookmarkEnd w:id="60"/>
    <w:bookmarkStart w:name="z1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лиц, жалоба подается на имя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телефоны: 8 (7172) 76-42-30, 76-42-33, в соответствии с графиком работы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 8 (7172) 76-42-02.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2"/>
    <w:bookmarkStart w:name="z12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3"/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также размещен на официальном интернет-ресурсе КНБ: www.knb.kz.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«личном кабинете» услугополучателя, а также по телефонам услугодателя и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76-42-50, 76-42-18, 76-42-19, 76-42-39, 76-42-54, 76-42-55, единого контакт-центра по вопросам оказания государственных услуг: 1414.</w:t>
      </w:r>
    </w:p>
    <w:bookmarkEnd w:id="64"/>
    <w:bookmarkStart w:name="z1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(разрешительного документа)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 на таможенную территорию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вывоз с таможенной территории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технических средств, предназначенных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негласного получения информации»      </w:t>
      </w:r>
    </w:p>
    <w:bookmarkEnd w:id="65"/>
    <w:bookmarkStart w:name="z1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или Ф. И. О. услугополучателя)</w:t>
      </w:r>
    </w:p>
    <w:bookmarkStart w:name="z1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заключение (разрешительный документ)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перемещения товара: ввоз, вывоз, временный ввоз, временный вывоз,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специальных технических средств*: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161"/>
        <w:gridCol w:w="1325"/>
        <w:gridCol w:w="1891"/>
        <w:gridCol w:w="1892"/>
        <w:gridCol w:w="1696"/>
        <w:gridCol w:w="2450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изделия с указанием его состава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ТС** из раздела 2.17 Единого перечня***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услугополучателя*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индивидуальный идентификационный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(или) бизнес-идентификационный номер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услугополучателя*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(индекс, область, город, район, улица, номер дома, номер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 услугополучателя*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(индекс, область, город, район, улица, номер дома, номер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 услугополучателя*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Получатель/отправитель*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полное официальное наименование и полный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организации-партнера. При этом в качестве получателя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организация, получающая от услугополучателя права на товар,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 в качестве отправителя – организация, передающая такие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права услугополучателю)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назначения/отправления*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название страны, являющейся конечным пунктом назначения/отправления)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транзита указать название государства-члена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по территории которого будет осуществляться транзит)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ввоза/вывоза*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назначение ввоза, вывоза, временного ввоза, временного вывоза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временного ввоза/вывоза указать дату завершения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временному ввозу или временному вывозу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Основание*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документы, являющиеся основанием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дополнительные сведения, уточняющие информацию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 заявления, в случае необходимости, реквизиты ранее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(разрешительного документа) на ввоз и вывоз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средств, а также информацию о стоимости товара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документах, в том числе о фотографических изображениях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________________________________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том числе указать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     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 Дата заполнения «___»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«_» ______ 20__ года в ___ часов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(подпись, Ф. И. О.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графы таблицы являются обязательными к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* – поле является обязательным к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** – код товарной номенклатуры внешней экономической деятельности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*** –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16 августа 2012 года № 134 (Единый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странами).</w:t>
      </w:r>
    </w:p>
    <w:bookmarkStart w:name="z1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600  </w:t>
      </w:r>
    </w:p>
    <w:bookmarkEnd w:id="68"/>
    <w:bookmarkStart w:name="z13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(разрешительного документа) на ввоз на</w:t>
      </w:r>
      <w:r>
        <w:br/>
      </w:r>
      <w:r>
        <w:rPr>
          <w:rFonts w:ascii="Times New Roman"/>
          <w:b/>
          <w:i w:val="false"/>
          <w:color w:val="000000"/>
        </w:rPr>
        <w:t>
таможенную территорию Таможенного союза и вывоз с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 шифровальных (криптографических)</w:t>
      </w:r>
      <w:r>
        <w:br/>
      </w:r>
      <w:r>
        <w:rPr>
          <w:rFonts w:ascii="Times New Roman"/>
          <w:b/>
          <w:i w:val="false"/>
          <w:color w:val="000000"/>
        </w:rPr>
        <w:t>
средств»</w:t>
      </w:r>
    </w:p>
    <w:bookmarkEnd w:id="69"/>
    <w:bookmarkStart w:name="z13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0"/>
    <w:bookmarkStart w:name="z1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заключения (разрешительного документа) на ввоз на таможенную территорию Таможенного союза и вывоз с таможенной территории Таможенного союза шифровальных (криптографических) средств»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КНБ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правительства»: www.e.gov.kz или веб-портал «Е-лицензирование»: www.elicense.kz (далее – портал).</w:t>
      </w:r>
    </w:p>
    <w:bookmarkEnd w:id="71"/>
    <w:bookmarkStart w:name="z1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2"/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через портал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шифровального средства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«личный кабинет» услугополучателя (при обращении на портал). Данный срок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заключения (разрешительного документа) на ввоз на таможенную территорию Таможенного союза и вывоз с таможенной территории Таможенного союза </w:t>
      </w:r>
      <w:r>
        <w:rPr>
          <w:rFonts w:ascii="Times New Roman"/>
          <w:b w:val="false"/>
          <w:i w:val="false"/>
          <w:color w:val="000000"/>
          <w:sz w:val="28"/>
        </w:rPr>
        <w:t>шифровальных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(криптографических) средств либо мотивированный отказ в оказании государственной услуги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форме электронного документа,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посредством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09.00 до 19.00, с перерывом на обед с 13.00 до 15.00,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(прием заявлений и выдача результатов оказания государственной услуги осуществляются в порядке очереди, без предварительной записи и ускоренного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перерывов, связанных с проведением технических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техническая документация на шифровальное средство (предоставление исходных кодов не является обязательным требованием, отказ услугополучателя в предоставлении исходных кодов не является сам по себе основанием в отказе по заявлению);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образцы шифровального средства (по требованию услугодателя для проведения научно-технической экспертизы) (в случае необходимости предоставления образцов шифровального средства, услугодатель письменно уведомляет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внешнеторгового договора (контракта), приложения и (или) дополнения к нему, и (или) копия иного документа, подтверждающего намерения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техническая документация на шифровальное средство в форме электронного документа или сканированной копии прикрепляется к электронному запросу (предоставление исходных кодов не является обязательным требованием, отказ услугополучателя в предоставлении исходных кодов не является сам по себе основанием в отказе по заявлению);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внешнеторговый договор (контракт), приложение и (или) дополнение к нему, и (или) иной документ, подтверждающий намерения сторон,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предоставления образцов шифровального средства (по требованию услугодателя для проведения научно-технической экспертизы) услугодатель направляет соответствующее уведомление в «личный кабинет»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обращения услугополучателя за государственной услугой к услугодателю является отметка на копии заявления, содержащая дату, время, подпись, фамилию и инициалы лица, принявшего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на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свидетельстве о государственной регистрации услугополучателя в качестве юридического лица, индивидуального предпринимателя, документе, удостоверяющем личность,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ограничений в третьих странах на ввоз шифровальных средств на их таможенную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возможность нанесения ущерба безопасности государствам – членам Таможенного союза, которая определяется по результатам научно-технической экспертизы шифровальных средств и (или) документации на них.</w:t>
      </w:r>
    </w:p>
    <w:bookmarkEnd w:id="73"/>
    <w:bookmarkStart w:name="z14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4"/>
    <w:bookmarkStart w:name="z1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лиц, жалоба подается на имя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телефоны: 8 (7172) 76-42-30, 76-42-33, в соответствии с графиком работы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 8 (7172) 76-42-02.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5"/>
    <w:bookmarkStart w:name="z14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6"/>
    <w:bookmarkStart w:name="z1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также размещен на официальном интернет-ресурсе КНБ: www.knb.kz.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«личном кабинете» услугополучателя, а также по телефонам услугодателя и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76-42-50, 76-42-18, 76-42-19, 76-42-39, 76-42-54, 76-42-55, единого контакт-центра по вопросам оказания государственных услуг: 1414.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(разрешительного документа)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 на таможенную территорию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вывоз с таможенной территории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шифровальных (криптографических) средств»   </w:t>
      </w:r>
    </w:p>
    <w:bookmarkEnd w:id="78"/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или Ф. И. О. услугополучателя)</w:t>
      </w:r>
    </w:p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заключение (разрешительный документ) 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перемещения товара: ввоз, вывоз, временный ввоз, временный вывоз,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товаров, содержащих шифровальные (криптографические) средства*: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161"/>
        <w:gridCol w:w="1325"/>
        <w:gridCol w:w="1891"/>
        <w:gridCol w:w="1892"/>
        <w:gridCol w:w="1696"/>
        <w:gridCol w:w="2450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изделия с указанием его состава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ТС** из раздела 2.19 Единого перечня***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услугополучателя*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индивидуальный идентификационный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(или) бизнес-идентификационный номер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услугополучателя*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(индекс, область, город, район, улица, номер дома, номер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 услугополучателя*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(индекс, область, город, район, улица, номер дома, номер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 услугополучателя*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Получатель/отправитель*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полное официальное наименование и полный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организации-партнера. При этом в качестве получателя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организация, получающая от услугополучателя права на товар,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 в качестве отправителя – организация, передающая такие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права услугополучателю)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назначения/отправления*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название страны, являющейся конечным пунктом назначения/отправления)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транзита указать название государства-члена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по территории которого будет осуществляться транзит)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ввоза/вывоза*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назначение ввоза, вывоза, временного ввоза, временного вывоза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временного ввоза/вывоза указать дату завершения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временному ввозу или временному вывозу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Основание*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документы, являющиеся основанием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заключения по техническому исследованию товара на предмет отнесения к средствам криптографической защиты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регистрационный номер и дату выдачи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заключения, заполняется в случае ввоза шифровальных средств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обеспечения собственных нужд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дополнительные сведения, уточняющие информацию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 заявления, в случае необходимости, реквизиты ранее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(разрешительного документа) на ввоз и вывоз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средств, а также информацию о стоимости товара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документах, в том числе о фотографических изображениях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________________________________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том числе указать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     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 Дата заполнения «___»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«_» ______ 20__ года в ___ часов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(подпись, Ф. И. О.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графы таблицы являются обязательными к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* – поле является обязательным к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** – код товарной номенклатуры внешней экономической деятельности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*** –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16 августа 2012 года № 134 (Единый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странами).</w:t>
      </w:r>
    </w:p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600  </w:t>
      </w:r>
    </w:p>
    <w:bookmarkEnd w:id="81"/>
    <w:bookmarkStart w:name="z15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технического исследования на предмет отнесения</w:t>
      </w:r>
      <w:r>
        <w:br/>
      </w:r>
      <w:r>
        <w:rPr>
          <w:rFonts w:ascii="Times New Roman"/>
          <w:b/>
          <w:i w:val="false"/>
          <w:color w:val="000000"/>
        </w:rPr>
        <w:t>
товаров к средствам криптографической защиты информации и</w:t>
      </w:r>
      <w:r>
        <w:br/>
      </w:r>
      <w:r>
        <w:rPr>
          <w:rFonts w:ascii="Times New Roman"/>
          <w:b/>
          <w:i w:val="false"/>
          <w:color w:val="000000"/>
        </w:rPr>
        <w:t>
специальным техническим средствам, предназначенным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оперативно-розыскных мероприятий»</w:t>
      </w:r>
    </w:p>
    <w:bookmarkEnd w:id="82"/>
    <w:bookmarkStart w:name="z15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3"/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КНБ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правительства»: www.e.gov.kz или веб-портал «Е-лицензирование»: www.elicense.kz (далее – портал).</w:t>
      </w:r>
    </w:p>
    <w:bookmarkEnd w:id="84"/>
    <w:bookmarkStart w:name="z16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5"/>
    <w:bookmarkStart w:name="z1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через портал –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предоставления образца товара – 30 календарных дней со дня предоставления образца товара. Срок предоставления образца товара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«личный кабинет» услугополучателя (при обращении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заключения по техническому исследованию на предмет отнесения товаров к средствам криптографической защиты информации и специальным техническим средствам, предназначенным для проведения оперативно-розыскных мероприятий,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форме электронного документа,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посредством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09.00 до 19.00, с перерывом на обед с 13.00 до 15.00,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(прием заявлений и выдача результатов оказания государственной услуги осуществляются в порядке очереди, без предварительной записи и ускоренного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перерывов, связанных с проведением технических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техническая документация на исследуемый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контрактов (договоров) на поставку товара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образец товара (по требованию услугодателя, в случае затруднения при вынесении заключения) (в случае необходимости предоставления образца товара, услугодатель письменно уведомляет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техническая документацию на исследуемый товар в форме электронного документа или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контракты (договора) на поставку товара (при наличии)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предоставления образцов товара (по требованию услугодателя, в случае затруднения при вынесении заключения), услугодатель направляет соответствующее уведомление в «личный кабинет»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обращения услугополучателя за государственной услугой к услугодателю является отметка на копии заявления, содержащая дату, время, подпись, фамилию и инициалы лица, принявшего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на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86"/>
    <w:bookmarkStart w:name="z17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7"/>
    <w:bookmarkStart w:name="z1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лиц, жалоба подается на имя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телефоны: 8 (7172) 76-42-30, 76-42-33, в соответствии с графиком работы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 8 (7172) 76-42-02.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оказания государственной услуги, услугополучатель может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8"/>
    <w:bookmarkStart w:name="z17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9"/>
    <w:bookmarkStart w:name="z1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представителя услугополучателя должны быть оформлены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портал необходимо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также размещен на официальном интернет-ресурсе КНБ: www.knb.kz.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«личном кабинете» услугополучателя, а также по телефонам услугодателя и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услугодателя по вопросам оказания государственной услуги: 8 (7172) 76-42-50, 76-42-18, 76-42-19, 76-42-39, 76-42-54, 76-42-55, единого контакт-центра по вопросам оказания государственных услуг: 1414.</w:t>
      </w:r>
    </w:p>
    <w:bookmarkEnd w:id="90"/>
    <w:bookmarkStart w:name="z1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технического исследования на предмет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отнесения товаров к средствам криптографической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информации и специальным техническим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средствам, предназначенным для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мероприятий»      </w:t>
      </w:r>
    </w:p>
    <w:bookmarkEnd w:id="91"/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или Ф. И. О. услугополучателя)</w:t>
      </w:r>
    </w:p>
    <w:bookmarkStart w:name="z18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проведение технического исследования на предмет отнесения</w:t>
      </w:r>
      <w:r>
        <w:br/>
      </w:r>
      <w:r>
        <w:rPr>
          <w:rFonts w:ascii="Times New Roman"/>
          <w:b/>
          <w:i w:val="false"/>
          <w:color w:val="000000"/>
        </w:rPr>
        <w:t>
товаров к средствам криптографической защиты информации и</w:t>
      </w:r>
      <w:r>
        <w:br/>
      </w:r>
      <w:r>
        <w:rPr>
          <w:rFonts w:ascii="Times New Roman"/>
          <w:b/>
          <w:i w:val="false"/>
          <w:color w:val="000000"/>
        </w:rPr>
        <w:t>
специальным техническим средствам, предназначенным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оперативно-розыскных мероприятий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техническое исследование следующих товаров на предмет отнесения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083"/>
        <w:gridCol w:w="2205"/>
        <w:gridCol w:w="1286"/>
        <w:gridCol w:w="1855"/>
        <w:gridCol w:w="1677"/>
        <w:gridCol w:w="2387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изделия с указанием его состава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Заводской, серийный номер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ТС**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Внешнеторговый договор (контракт), приложение и (или) дополнение к нему, и (или) иной документ, подтверждающий намерения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номер и дату заключения соответствующего документа,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услугополучателя*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(или) бизнес-идентификационный номер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услугополучателя*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дома, номер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услугополучателя*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дома, номер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почта, официальный интернет-ресурс (при наличии) услугополучателя (в том числе исполнителя услугополучателя)*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________________________________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том числе указать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 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 Дата заполнения «___»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«__» _____ 20 __ года в __ часов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 И. О.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графы обеих таблиц являются обязательными к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* – поле является обязательным к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** – код товарной номенклатуры внешней экономической деятельности Таможенного союза.</w:t>
      </w:r>
    </w:p>
    <w:bookmarkStart w:name="z1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600  </w:t>
      </w:r>
    </w:p>
    <w:bookmarkEnd w:id="94"/>
    <w:bookmarkStart w:name="z18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нотификаций о характеристиках товаров (продукции),</w:t>
      </w:r>
      <w:r>
        <w:br/>
      </w:r>
      <w:r>
        <w:rPr>
          <w:rFonts w:ascii="Times New Roman"/>
          <w:b/>
          <w:i w:val="false"/>
          <w:color w:val="000000"/>
        </w:rPr>
        <w:t>
содержащих шифровальные (криптографические) средства»</w:t>
      </w:r>
    </w:p>
    <w:bookmarkEnd w:id="95"/>
    <w:bookmarkStart w:name="z18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6"/>
    <w:bookmarkStart w:name="z1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нотификаций о характеристиках товаров (продукции), содержащих шифровальные (криптографические) средства»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КНБ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правительства»: www.e.gov.kz или веб-портал «Е-лицензирование»: www.elicense.kz (далее – портал).</w:t>
      </w:r>
    </w:p>
    <w:bookmarkEnd w:id="97"/>
    <w:bookmarkStart w:name="z18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8"/>
    <w:bookmarkStart w:name="z1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через портал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решение услугодателя о </w:t>
      </w:r>
      <w:r>
        <w:rPr>
          <w:rFonts w:ascii="Times New Roman"/>
          <w:b w:val="false"/>
          <w:i w:val="false"/>
          <w:color w:val="000000"/>
          <w:sz w:val="28"/>
        </w:rPr>
        <w:t>регистрации нотификации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характеристиках  </w:t>
      </w:r>
      <w:r>
        <w:rPr>
          <w:rFonts w:ascii="Times New Roman"/>
          <w:b w:val="false"/>
          <w:i w:val="false"/>
          <w:color w:val="000000"/>
          <w:sz w:val="28"/>
        </w:rPr>
        <w:t>товаров</w:t>
      </w:r>
      <w:r>
        <w:rPr>
          <w:rFonts w:ascii="Times New Roman"/>
          <w:b w:val="false"/>
          <w:i w:val="false"/>
          <w:color w:val="000000"/>
          <w:sz w:val="28"/>
        </w:rPr>
        <w:t>(продукции), содержащих шифровальные (криптографические) средства, либо о нерегистрации на бумажном носителе и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09.00 до 19.00, с перерывом на обед с 13.00 до 15.00,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(прием заявлений и выдача результатов оказания государственной услуги осуществляются в порядке очереди, без предварительной записи и ускоренного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перерывов, связанных с проведением технических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нотификация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двух экземплярах, заполненная и оформленная в соответствии с Положением о порядке регистрации нотификации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 (далее – Положение), утвержденному Решением Коллегии Евразийской экономической комиссии от 16 августа 2012 года № 134 «О нормативных правовых актах в области нетарифного регулирования»);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нотификации на носителе (компакт-диск, флэш-память) в формате *.xls (описание структуры файла нотификации, предоставляемого услугодателю,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легализованный документ (</w:t>
      </w:r>
      <w:r>
        <w:rPr>
          <w:rFonts w:ascii="Times New Roman"/>
          <w:b w:val="false"/>
          <w:i w:val="false"/>
          <w:color w:val="000000"/>
          <w:sz w:val="28"/>
        </w:rPr>
        <w:t>апостиль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консульская легализация</w:t>
      </w:r>
      <w:r>
        <w:rPr>
          <w:rFonts w:ascii="Times New Roman"/>
          <w:b w:val="false"/>
          <w:i w:val="false"/>
          <w:color w:val="000000"/>
          <w:sz w:val="28"/>
        </w:rPr>
        <w:t>), предоставляющий услугополучателю право действовать от лица изготовителя. В случае составления указанного документа на иностранном языке, к оригиналу или нотариально заверенной копии данного документа прилагается заверенный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перевод на государственном или русском языках (в случае оформления нотификации организацией-изготовителем страны, не являющейся страной – членом Таможенного союза, нотификация должна быть легализована);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нотификация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заполненная и оформленная в соответствии с Положением о порядке регистрации нотификации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Положению), в форме электронного документа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нотификации в формате *.xls, прикрепляемая к электронному запросу (описание структуры файла нотификации, предоставляемого услугодателю,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легализованный документ (</w:t>
      </w:r>
      <w:r>
        <w:rPr>
          <w:rFonts w:ascii="Times New Roman"/>
          <w:b w:val="false"/>
          <w:i w:val="false"/>
          <w:color w:val="000000"/>
          <w:sz w:val="28"/>
        </w:rPr>
        <w:t>апостиль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консульская легализация</w:t>
      </w:r>
      <w:r>
        <w:rPr>
          <w:rFonts w:ascii="Times New Roman"/>
          <w:b w:val="false"/>
          <w:i w:val="false"/>
          <w:color w:val="000000"/>
          <w:sz w:val="28"/>
        </w:rPr>
        <w:t>), предоставляющий услугополучателю право действовать от лица изготовителя, в виде сканированной копии прикрепляется к электронному запросу. В случае составления указанного документа на иностранном языке, к электронному запросу прикрепляется сканированная копия перевода на государственном или русском языках, заверенная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(в случае оформления нотификации организацией-изготовителем страны, не являющейся страной – членом Таможенного союза, нотификация должна быть легализована).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проверки полноты пакета документов направляет уведомление в «личный кабинет» услугополучателя о необходимости предоставления услугодателю документа, предусмотренного абзацем шестым настоящего пункта настоящего стандарта государственной услуги. В случае оформления нотификации организацией-изготовителем страны, не являющейся страной – членом Таможенного союза, услугодатель направляет уведомление в «личный кабинет» услугополучателя о необходимости предоставления услугодателю документа, предусмотренного абзацем четвертым настоящего пункта настоящего стандарта государственной услуги. Срок предоставления данных документов составляет 3 рабочих дня с момента получения услугополучателем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обращения услугополучателя за государственной услугой к услугодателю является отметка на копии сопроводительного письма, содержащая дату, время, подпись, фамилию и инициалы лица, принявшего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на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свидетельстве о государственной регистрации услугополучателя в качестве юридического лица, документе, удостоверяющем личность,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документов, определенных в настоящем пункте настоящего стандарта государственной услуги.</w:t>
      </w:r>
    </w:p>
    <w:bookmarkEnd w:id="99"/>
    <w:bookmarkStart w:name="z19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0"/>
    <w:bookmarkStart w:name="z1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лиц, жалоба подается на имя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телефоны: 8 (7172) 76-42-30, 76-42-33, в соответствии с графиком работы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 8 (7172) 76-42-02.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оказания государственной услуги, услугополучатель может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1"/>
    <w:bookmarkStart w:name="z19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2"/>
    <w:bookmarkStart w:name="z1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представителя услугополучателя должны быть оформлены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портал необходимо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также размещен на официальном интернет-ресурсе КНБ: www.knb.kz.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«личном кабинете» услугополучателя, а также по телефонам услугодателя и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услугодателя по вопросам оказания государственной услуги: 8 (7172) 76-42-50, 76-42-18, 76-42-19, 76-42-39, 76-42-54, 76-42-55, единого контакт-центра по вопросам оказания государственных услуг: 1414.</w:t>
      </w:r>
    </w:p>
    <w:bookmarkEnd w:id="103"/>
    <w:bookmarkStart w:name="z2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нотификаций о характеристиках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(продукции), содержащих шифровальные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(криптографические) средства»         </w:t>
      </w:r>
    </w:p>
    <w:bookmarkEnd w:id="104"/>
    <w:bookmarkStart w:name="z20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нотификации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Зарегистрирована в реестре «____» _____________ 20 ___ г. No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____________________________________________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лица уполномоченного органа)            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характеристиках товара (продукции),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содержащей шифровальные (криптографические)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товара (продукции)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Назначение товара (продукции)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Реквизиты производителя товара (продукции)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Используемые криптографические алгоритмы:       № категории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из приложения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__________________________________________________________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__________________________________________________________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в) __________________________________________________________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Наличие у товара (продукции) функциональных возможностей, не описанных в предоставляемой пользователю эксплуатационной документации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действия нотификации – до «____»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Реквизиты заявителя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Реквизиты документа производителя (изготовителя), предоставившего уполномоченному лицу полномочия по оформлению нотификации (при необходимости)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Дата принятия нотификации «____»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М.П._________________________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                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допускается использование оборота бланка.</w:t>
      </w:r>
    </w:p>
    <w:bookmarkStart w:name="z2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нотификаций о характеристиках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(продукции), содержащих шифровальные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(криптографические) средства»         </w:t>
      </w:r>
    </w:p>
    <w:bookmarkEnd w:id="106"/>
    <w:bookmarkStart w:name="z20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структуры файла нотификации, предоставляемого</w:t>
      </w:r>
      <w:r>
        <w:br/>
      </w:r>
      <w:r>
        <w:rPr>
          <w:rFonts w:ascii="Times New Roman"/>
          <w:b/>
          <w:i w:val="false"/>
          <w:color w:val="000000"/>
        </w:rPr>
        <w:t>
услугодателю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378"/>
        <w:gridCol w:w="2631"/>
        <w:gridCol w:w="3755"/>
        <w:gridCol w:w="2649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Смысловое содержание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 (продукции)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 (продукции)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товара (продукции)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товара (продукции)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нотификации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 формате дд.мм.гггг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нотификации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 формате дд.мм.гггг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нотификации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нотификации, имеет значения, действует/аннулирована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товара (продукции) 11-символьный код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поле «Идентификатор» (в графе «Смысловое содержание») заполняется на основании данных, внесенных в графу 4 «Используемые криптографические алгоритмы» формы нотификации,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Значение формируется из 11 символов, каждый символ проверяется в соответствии с указанным номером пункта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Положению. Если значение порядкового номера символа идентификатора равно значению номера пункта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Положению, то символу присваивается значение единицы, иначе – ноля.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