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df591" w14:textId="0fdf5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Протокола между Правительством Республики Казахстан и Правительством Республики Сингапур о внесении изменений и дополнений в Соглашение между Правительством Республики Казахстан и Правительством Республики Сингапур об избежании двойного налогообложения и предотвращении уклонения от налогообложения в отношении налогов на доход"</w:t>
      </w:r>
    </w:p>
    <w:p>
      <w:pPr>
        <w:spacing w:after="0"/>
        <w:ind w:left="0"/>
        <w:jc w:val="both"/>
      </w:pPr>
      <w:r>
        <w:rPr>
          <w:rFonts w:ascii="Times New Roman"/>
          <w:b w:val="false"/>
          <w:i w:val="false"/>
          <w:color w:val="000000"/>
          <w:sz w:val="28"/>
        </w:rPr>
        <w:t>Постановление Правительства Республики Казахстан от 4 мая 2014 года № 436</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ратификации Протокола между Правительством Республики Казахстан и Правительством Республики Сингапур о внесении изменений и дополнений в Соглашение между Правительством Республики Казахстан и Правительством Республики Сингапур об избежании двойного налогообложения и предотвращении уклонения от налогообложения в отношении налогов на доход».</w:t>
      </w:r>
    </w:p>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both"/>
      </w:pPr>
      <w:r>
        <w:rPr>
          <w:rFonts w:ascii="Times New Roman"/>
          <w:b w:val="false"/>
          <w:i w:val="false"/>
          <w:color w:val="000000"/>
          <w:sz w:val="28"/>
        </w:rPr>
        <w:t>Проект</w:t>
      </w:r>
    </w:p>
    <w:p>
      <w:pPr>
        <w:spacing w:after="0"/>
        <w:ind w:left="0"/>
        <w:jc w:val="left"/>
      </w:pPr>
      <w:r>
        <w:rPr>
          <w:rFonts w:ascii="Times New Roman"/>
          <w:b/>
          <w:i w:val="false"/>
          <w:color w:val="000000"/>
        </w:rPr>
        <w:t xml:space="preserve"> ЗАКОН</w:t>
      </w:r>
      <w:r>
        <w:br/>
      </w:r>
      <w:r>
        <w:rPr>
          <w:rFonts w:ascii="Times New Roman"/>
          <w:b/>
          <w:i w:val="false"/>
          <w:color w:val="000000"/>
        </w:rPr>
        <w:t>
РЕСПУБЛИКИ КАЗАХСТАН О ратификации Протокола между Правительством Республики</w:t>
      </w:r>
      <w:r>
        <w:br/>
      </w:r>
      <w:r>
        <w:rPr>
          <w:rFonts w:ascii="Times New Roman"/>
          <w:b/>
          <w:i w:val="false"/>
          <w:color w:val="000000"/>
        </w:rPr>
        <w:t>
Казахстан и Правительством Республики Сингапур о внесении</w:t>
      </w:r>
      <w:r>
        <w:br/>
      </w:r>
      <w:r>
        <w:rPr>
          <w:rFonts w:ascii="Times New Roman"/>
          <w:b/>
          <w:i w:val="false"/>
          <w:color w:val="000000"/>
        </w:rPr>
        <w:t>
изменений и дополнений в Соглашение между Правительством</w:t>
      </w:r>
      <w:r>
        <w:br/>
      </w:r>
      <w:r>
        <w:rPr>
          <w:rFonts w:ascii="Times New Roman"/>
          <w:b/>
          <w:i w:val="false"/>
          <w:color w:val="000000"/>
        </w:rPr>
        <w:t>
Республики Казахстан и Правительством Республики Сингапур об</w:t>
      </w:r>
      <w:r>
        <w:br/>
      </w:r>
      <w:r>
        <w:rPr>
          <w:rFonts w:ascii="Times New Roman"/>
          <w:b/>
          <w:i w:val="false"/>
          <w:color w:val="000000"/>
        </w:rPr>
        <w:t>
избежании двойного налогообложения и предотвращении уклонения</w:t>
      </w:r>
      <w:r>
        <w:br/>
      </w:r>
      <w:r>
        <w:rPr>
          <w:rFonts w:ascii="Times New Roman"/>
          <w:b/>
          <w:i w:val="false"/>
          <w:color w:val="000000"/>
        </w:rPr>
        <w:t>
от налогообложения в отношении налогов на доход</w:t>
      </w:r>
    </w:p>
    <w:p>
      <w:pPr>
        <w:spacing w:after="0"/>
        <w:ind w:left="0"/>
        <w:jc w:val="both"/>
      </w:pPr>
      <w:r>
        <w:rPr>
          <w:rFonts w:ascii="Times New Roman"/>
          <w:b w:val="false"/>
          <w:i w:val="false"/>
          <w:color w:val="000000"/>
          <w:sz w:val="28"/>
        </w:rPr>
        <w:t>      Ратифицировать Протокол между Правительством Республики Казахстан и Правительством Республики Сингапур о внесении изменений и дополнений в </w:t>
      </w:r>
      <w:r>
        <w:rPr>
          <w:rFonts w:ascii="Times New Roman"/>
          <w:b w:val="false"/>
          <w:i w:val="false"/>
          <w:color w:val="000000"/>
          <w:sz w:val="28"/>
        </w:rPr>
        <w:t>Соглашение</w:t>
      </w:r>
      <w:r>
        <w:rPr>
          <w:rFonts w:ascii="Times New Roman"/>
          <w:b w:val="false"/>
          <w:i w:val="false"/>
          <w:color w:val="000000"/>
          <w:sz w:val="28"/>
        </w:rPr>
        <w:t xml:space="preserve"> между Правительством Республики Казахстан и Правительством Республики Сингапур об избежании двойного налогообложения и предотвращении уклонения от налогообложения в отношении налогов на доход, совершенный в городе Сингапуре 9 апреля 2013 года.</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left"/>
      </w:pPr>
      <w:r>
        <w:rPr>
          <w:rFonts w:ascii="Times New Roman"/>
          <w:b/>
          <w:i w:val="false"/>
          <w:color w:val="000000"/>
        </w:rPr>
        <w:t xml:space="preserve"> Протокол</w:t>
      </w:r>
      <w:r>
        <w:br/>
      </w:r>
      <w:r>
        <w:rPr>
          <w:rFonts w:ascii="Times New Roman"/>
          <w:b/>
          <w:i w:val="false"/>
          <w:color w:val="000000"/>
        </w:rPr>
        <w:t>
между Правительством Республики Казахстан и Правительством</w:t>
      </w:r>
      <w:r>
        <w:br/>
      </w:r>
      <w:r>
        <w:rPr>
          <w:rFonts w:ascii="Times New Roman"/>
          <w:b/>
          <w:i w:val="false"/>
          <w:color w:val="000000"/>
        </w:rPr>
        <w:t>
Республики Сингапур о внесении изменений и дополнений в</w:t>
      </w:r>
      <w:r>
        <w:br/>
      </w:r>
      <w:r>
        <w:rPr>
          <w:rFonts w:ascii="Times New Roman"/>
          <w:b/>
          <w:i w:val="false"/>
          <w:color w:val="000000"/>
        </w:rPr>
        <w:t>
Соглашение между Правительством Республики Казахстан и</w:t>
      </w:r>
      <w:r>
        <w:br/>
      </w:r>
      <w:r>
        <w:rPr>
          <w:rFonts w:ascii="Times New Roman"/>
          <w:b/>
          <w:i w:val="false"/>
          <w:color w:val="000000"/>
        </w:rPr>
        <w:t>
Правительством Республики Сингапур об избежании двойного</w:t>
      </w:r>
      <w:r>
        <w:br/>
      </w:r>
      <w:r>
        <w:rPr>
          <w:rFonts w:ascii="Times New Roman"/>
          <w:b/>
          <w:i w:val="false"/>
          <w:color w:val="000000"/>
        </w:rPr>
        <w:t>
налогообложения и предотвращении уклонения от налогообложения в</w:t>
      </w:r>
      <w:r>
        <w:br/>
      </w:r>
      <w:r>
        <w:rPr>
          <w:rFonts w:ascii="Times New Roman"/>
          <w:b/>
          <w:i w:val="false"/>
          <w:color w:val="000000"/>
        </w:rPr>
        <w:t>
отношении налогов на доход</w:t>
      </w:r>
    </w:p>
    <w:p>
      <w:pPr>
        <w:spacing w:after="0"/>
        <w:ind w:left="0"/>
        <w:jc w:val="both"/>
      </w:pPr>
      <w:r>
        <w:rPr>
          <w:rFonts w:ascii="Times New Roman"/>
          <w:b w:val="false"/>
          <w:i w:val="false"/>
          <w:color w:val="000000"/>
          <w:sz w:val="28"/>
        </w:rPr>
        <w:t>      Правительство Республики Казахстан и Правительство Республики Сингапур,</w:t>
      </w:r>
      <w:r>
        <w:br/>
      </w:r>
      <w:r>
        <w:rPr>
          <w:rFonts w:ascii="Times New Roman"/>
          <w:b w:val="false"/>
          <w:i w:val="false"/>
          <w:color w:val="000000"/>
          <w:sz w:val="28"/>
        </w:rPr>
        <w:t>
      желая заключить Протокол о внесении изменений и дополнений в </w:t>
      </w:r>
      <w:r>
        <w:rPr>
          <w:rFonts w:ascii="Times New Roman"/>
          <w:b w:val="false"/>
          <w:i w:val="false"/>
          <w:color w:val="000000"/>
          <w:sz w:val="28"/>
        </w:rPr>
        <w:t>Соглашение</w:t>
      </w:r>
      <w:r>
        <w:rPr>
          <w:rFonts w:ascii="Times New Roman"/>
          <w:b w:val="false"/>
          <w:i w:val="false"/>
          <w:color w:val="000000"/>
          <w:sz w:val="28"/>
        </w:rPr>
        <w:t xml:space="preserve"> между Правительством Республики Казахстан и Правительством Республики Сингапур об избежании двойного налогообложения и предотвращении уклонения от налогообложения в отношении налогов на доход, совершенное в Сингапуре 19 сентября 2006 года (далее - Соглашение),</w:t>
      </w:r>
      <w:r>
        <w:br/>
      </w:r>
      <w:r>
        <w:rPr>
          <w:rFonts w:ascii="Times New Roman"/>
          <w:b w:val="false"/>
          <w:i w:val="false"/>
          <w:color w:val="000000"/>
          <w:sz w:val="28"/>
        </w:rPr>
        <w:t>
      согласились о нижеследующем:</w:t>
      </w:r>
    </w:p>
    <w:p>
      <w:pPr>
        <w:spacing w:after="0"/>
        <w:ind w:left="0"/>
        <w:jc w:val="left"/>
      </w:pPr>
      <w:r>
        <w:rPr>
          <w:rFonts w:ascii="Times New Roman"/>
          <w:b/>
          <w:i w:val="false"/>
          <w:color w:val="000000"/>
        </w:rPr>
        <w:t xml:space="preserve"> Статья 1</w:t>
      </w:r>
    </w:p>
    <w:p>
      <w:pPr>
        <w:spacing w:after="0"/>
        <w:ind w:left="0"/>
        <w:jc w:val="both"/>
      </w:pPr>
      <w:r>
        <w:rPr>
          <w:rFonts w:ascii="Times New Roman"/>
          <w:b w:val="false"/>
          <w:i w:val="false"/>
          <w:color w:val="000000"/>
          <w:sz w:val="28"/>
        </w:rPr>
        <w:t>      Слова «местных органов власти», используемые в пункте 1 статьи 2 Соглашения, заменить словами «центральных или местных органов власти» по всему тексту Соглашения.</w:t>
      </w:r>
    </w:p>
    <w:p>
      <w:pPr>
        <w:spacing w:after="0"/>
        <w:ind w:left="0"/>
        <w:jc w:val="left"/>
      </w:pPr>
      <w:r>
        <w:rPr>
          <w:rFonts w:ascii="Times New Roman"/>
          <w:b/>
          <w:i w:val="false"/>
          <w:color w:val="000000"/>
        </w:rPr>
        <w:t xml:space="preserve"> Статья 2</w:t>
      </w:r>
    </w:p>
    <w:p>
      <w:pPr>
        <w:spacing w:after="0"/>
        <w:ind w:left="0"/>
        <w:jc w:val="both"/>
      </w:pPr>
      <w:r>
        <w:rPr>
          <w:rFonts w:ascii="Times New Roman"/>
          <w:b w:val="false"/>
          <w:i w:val="false"/>
          <w:color w:val="000000"/>
          <w:sz w:val="28"/>
        </w:rPr>
        <w:t>      Статью 25 Соглашения изложить в следующей редакции:</w:t>
      </w:r>
      <w:r>
        <w:br/>
      </w:r>
      <w:r>
        <w:rPr>
          <w:rFonts w:ascii="Times New Roman"/>
          <w:b w:val="false"/>
          <w:i w:val="false"/>
          <w:color w:val="000000"/>
          <w:sz w:val="28"/>
        </w:rPr>
        <w:t>
                     «Статья 25 Обмен информацией</w:t>
      </w:r>
      <w:r>
        <w:br/>
      </w:r>
      <w:r>
        <w:rPr>
          <w:rFonts w:ascii="Times New Roman"/>
          <w:b w:val="false"/>
          <w:i w:val="false"/>
          <w:color w:val="000000"/>
          <w:sz w:val="28"/>
        </w:rPr>
        <w:t>
      1. Компетентные органы Договаривающихся Государств обмениваются информацией, которая необходима для выполнения положений настоящего Соглашения или администрирования, или применения внутреннего законодательства, касающегося налогов любого вида и описания, взимаемых от имени Договаривающихся Государств, или их административных подразделений, центральных или местных органов власти, в той мере, в которой налогообложение не противоречит настоящему Соглашению. Обмен информацией не ограничивается статьями 1 и 2 настоящего Соглашения.</w:t>
      </w:r>
      <w:r>
        <w:br/>
      </w:r>
      <w:r>
        <w:rPr>
          <w:rFonts w:ascii="Times New Roman"/>
          <w:b w:val="false"/>
          <w:i w:val="false"/>
          <w:color w:val="000000"/>
          <w:sz w:val="28"/>
        </w:rPr>
        <w:t xml:space="preserve">
      2. Любая информация, полученная Договаривающимся Государством в соответствии с пунктом 1 настоящей статьи, считается конфиденциальной, как и информация, полученная в соответствии с внутренним законодательством этого Договаривающегося Государства, и будет раскрыта только лицам или органам (включая суды и административные органы), занятым как оценкой или сбором, принудительным взысканием, или судебным преследованием, или рассмотрением апелляций в отношении налогов, упомянутых в пункте 1 настоящей статьи, так и надзором за всем вышеуказанным. Такие лица или органы могут использовать информацию только для таких целей. Они могут раскрыть информацию в ходе открытого судебного заседания или при принятии судебных решений. </w:t>
      </w:r>
      <w:r>
        <w:br/>
      </w:r>
      <w:r>
        <w:rPr>
          <w:rFonts w:ascii="Times New Roman"/>
          <w:b w:val="false"/>
          <w:i w:val="false"/>
          <w:color w:val="000000"/>
          <w:sz w:val="28"/>
        </w:rPr>
        <w:t xml:space="preserve">
      3. Положения пунктов 1 и 2 настоящей статьи не могут толковаться как налагающие на Договаривающееся Государство обязательство: </w:t>
      </w:r>
      <w:r>
        <w:br/>
      </w:r>
      <w:r>
        <w:rPr>
          <w:rFonts w:ascii="Times New Roman"/>
          <w:b w:val="false"/>
          <w:i w:val="false"/>
          <w:color w:val="000000"/>
          <w:sz w:val="28"/>
        </w:rPr>
        <w:t>
      a) принимать административные меры, противоречащие законодательству и административной практике этого или другого Договаривающегося Государства;</w:t>
      </w:r>
      <w:r>
        <w:br/>
      </w:r>
      <w:r>
        <w:rPr>
          <w:rFonts w:ascii="Times New Roman"/>
          <w:b w:val="false"/>
          <w:i w:val="false"/>
          <w:color w:val="000000"/>
          <w:sz w:val="28"/>
        </w:rPr>
        <w:t>
      b) представлять информацию, которую нельзя получить по законодательству или в ходе обычного администрирования этого или другого Договаривающегося Государства;</w:t>
      </w:r>
      <w:r>
        <w:br/>
      </w:r>
      <w:r>
        <w:rPr>
          <w:rFonts w:ascii="Times New Roman"/>
          <w:b w:val="false"/>
          <w:i w:val="false"/>
          <w:color w:val="000000"/>
          <w:sz w:val="28"/>
        </w:rPr>
        <w:t>
      c) представлять информацию, которая раскрыла бы какую-либо торговую, предпринимательскую, промышленную, коммерческую или профессиональную тайну или торговый процесс, или информацию, раскрытие которой противоречило бы государственной политике (ordre public).</w:t>
      </w:r>
      <w:r>
        <w:br/>
      </w:r>
      <w:r>
        <w:rPr>
          <w:rFonts w:ascii="Times New Roman"/>
          <w:b w:val="false"/>
          <w:i w:val="false"/>
          <w:color w:val="000000"/>
          <w:sz w:val="28"/>
        </w:rPr>
        <w:t>
      4. Если информация запрошена одним Договаривающимся Государством в соответствии с настоящей статьей, другое Договаривающееся Государство принимает меры по сбору запрошенной информации, даже если такая информация не требуется этому другому Договаривающемуся Государству для собственных налоговых целей. Обязательство, содержащееся в предыдущем предложении, подпадает под ограничения пункта 3 настоящей статьи, но такие ограничения не могут толковаться как разрешающие Договаривающемуся Государству отказать в представлении информации исключительно по причине отсутствия внутренней заинтересованности в такой информации.</w:t>
      </w:r>
      <w:r>
        <w:br/>
      </w:r>
      <w:r>
        <w:rPr>
          <w:rFonts w:ascii="Times New Roman"/>
          <w:b w:val="false"/>
          <w:i w:val="false"/>
          <w:color w:val="000000"/>
          <w:sz w:val="28"/>
        </w:rPr>
        <w:t>
      5. Положения пункта 3 настоящей статьи не могут толковаться как разрешающие Договаривающемуся Государству отказать в представлении информации исключительно по причине того, что обладателем информации являются банк, другое финансовое учреждение, номинальный держатель или лицо, выступающее агентом или поверенным, или по причине того, что информация касается лица, наделенного правом собственности.</w:t>
      </w:r>
    </w:p>
    <w:p>
      <w:pPr>
        <w:spacing w:after="0"/>
        <w:ind w:left="0"/>
        <w:jc w:val="left"/>
      </w:pPr>
      <w:r>
        <w:rPr>
          <w:rFonts w:ascii="Times New Roman"/>
          <w:b/>
          <w:i w:val="false"/>
          <w:color w:val="000000"/>
        </w:rPr>
        <w:t xml:space="preserve"> Статья 3</w:t>
      </w:r>
    </w:p>
    <w:p>
      <w:pPr>
        <w:spacing w:after="0"/>
        <w:ind w:left="0"/>
        <w:jc w:val="both"/>
      </w:pPr>
      <w:r>
        <w:rPr>
          <w:rFonts w:ascii="Times New Roman"/>
          <w:b w:val="false"/>
          <w:i w:val="false"/>
          <w:color w:val="000000"/>
          <w:sz w:val="28"/>
        </w:rPr>
        <w:t>      Договаривающиеся Государства уведомят друг друга письменно по дипломатическим каналам о завершении внутригосударственных процедур, необходимых для вступления в силу настоящего Протокола. Настоящий Протокол является неотъемлемой частью Соглашения, вступает в силу с даты получения последнего из этих уведомлений и применяется в обоих Договаривающихся Государствах за налогооблагаемые периоды, начинающиеся с или после первого января календарного года, следующего за годом вступления в силу настоящего Протокола.</w:t>
      </w:r>
    </w:p>
    <w:p>
      <w:pPr>
        <w:spacing w:after="0"/>
        <w:ind w:left="0"/>
        <w:jc w:val="both"/>
      </w:pPr>
      <w:r>
        <w:rPr>
          <w:rFonts w:ascii="Times New Roman"/>
          <w:b w:val="false"/>
          <w:i w:val="false"/>
          <w:color w:val="000000"/>
          <w:sz w:val="28"/>
        </w:rPr>
        <w:t>      В удостоверение чего, нижеподписавшиеся представители, должным образом уполномоченные правительствами, подписали настоящий Протокол.</w:t>
      </w:r>
    </w:p>
    <w:p>
      <w:pPr>
        <w:spacing w:after="0"/>
        <w:ind w:left="0"/>
        <w:jc w:val="both"/>
      </w:pPr>
      <w:r>
        <w:rPr>
          <w:rFonts w:ascii="Times New Roman"/>
          <w:b w:val="false"/>
          <w:i w:val="false"/>
          <w:color w:val="000000"/>
          <w:sz w:val="28"/>
        </w:rPr>
        <w:t>      Совершено в городе Сингапур 9 апреля 2013 года в двух экземплярах, каждый на казахском, английском и русском языках, все тексты имеют одинаковую силу. В случае возникновения расхождения в интерпретации настоящего Протокола, Договаривающиеся Государства обращаются к тексту на английском языке.</w:t>
      </w:r>
    </w:p>
    <w:p>
      <w:pPr>
        <w:spacing w:after="0"/>
        <w:ind w:left="0"/>
        <w:jc w:val="both"/>
      </w:pPr>
      <w:r>
        <w:rPr>
          <w:rFonts w:ascii="Times New Roman"/>
          <w:b w:val="false"/>
          <w:i/>
          <w:color w:val="000000"/>
          <w:sz w:val="28"/>
        </w:rPr>
        <w:t>            За Правительство            За Правительство</w:t>
      </w:r>
      <w:r>
        <w:br/>
      </w:r>
      <w:r>
        <w:rPr>
          <w:rFonts w:ascii="Times New Roman"/>
          <w:b w:val="false"/>
          <w:i w:val="false"/>
          <w:color w:val="000000"/>
          <w:sz w:val="28"/>
        </w:rPr>
        <w:t>
</w:t>
      </w:r>
      <w:r>
        <w:rPr>
          <w:rFonts w:ascii="Times New Roman"/>
          <w:b w:val="false"/>
          <w:i/>
          <w:color w:val="000000"/>
          <w:sz w:val="28"/>
        </w:rPr>
        <w:t>         Республики Казахстан         Республики Сингапур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