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277c" w14:textId="fb02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5 мая 2012 года № 622 "Об утверждении перечня видов заработной платы и (или) иного дохода, из которых производится удержание алиментов на содержание несовершеннолетних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4 года № 407. Утратило силу постановлением Правительства Республики Казахстан от 2 апреля 2015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2 «Об утверждении перечня видов заработной платы и (или) иного дохода, из которых производится удержание алиментов на содержание несовершеннолетних детей» (САПП Республики Казахстан, 2012 г., № 50, ст. 667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работной платы и (или) иного дохода, из которых производится удержание алиментов на содержание несовершеннолетних дете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 пособий на оздоровление, выплачиваемых работникам при предоставлении оплачиваемого ежегодного трудового отпус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 всех видов денежных компенсаций, за исключением единовременной компенсации, выплачиваемой в случае получения им увечья, компенсационных выплат за работу во вредных или экстремальных условиях, а также денежной суммы, выплачиваемой пострадавшим от экологического воздействия при ликвидации последствий чрезвычайных ситуаций природного и техногенного характ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 пособий на оздоровление при предоставлении оплачиваемого ежегодного трудового отпус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