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6332" w14:textId="da46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ноября 2012 года № 1508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2014 года № 376.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1508 «Об утверждении Правил функционирования балансирующего рынка электрической энергии» (САПП Республики Казахстан, 2013 г., № 1, ст. 17)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балансирующего рынка электрической энергии,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Правительством Республики Казахстан, осуществляющее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энергии», централизованную покупку и продажу электрической энергии,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Системный оператор осуществляет для каждого провайдера баланса, за исключением расчетно-финансового центра, расчеты платежей за дисбалансы электрической энергии для каждого часа суток:»;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случае несовпадения по результатам расчетного периода объемов расчетного дебета и расчетного кредита, обусловленного иными условиями договоров и взаимоотношений с организациями и хозяйствующими субъектами смежных государств, расчетно-финансовым центром, почасовые цены за положительные дисбалансы электрической энергии пересчитываются с учетом корректировочного коэффициента;».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