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ae4c" w14:textId="c37a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№ 202 "О создании Совета по экономической политике"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2014 года № 349.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2003 года № 202 «О создании Совета по экономической политике» (САПП Республики Казахстан, 2003 г., № 9, ст. 101)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экономической политике,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2014 года № 349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2003 года № 202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Совета по 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 Республики Казахстан – Министр финансов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экономики и бюджетного планирования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 Республики Казахстан – 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акционерного общества «Фонд национального благосостояния «Самрук-Казына» (по согласованию)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2014 года № 349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2003 года № 202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экономической политике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по экономической политике (далее - СЭП) является консультативно-совещательным органом при Правительстве Республики Казахстан, рассматривает предложения по основным направлениям социально-экономической политики Республики Казахстан, определению стратегии и мер ее реализации, механизмов, обеспечивающих устойчивое развитие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СЭП в своей деятельности руководствуется действующим законодательством Республики Казахстан и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Основными задачами СЭП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согласованных подходов по разработке и реализации основных направлений социально-экономической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принципиально важным вопросам развития экономики и социальной сферы на средне- и долгосрочную перспективу, предотвращению возникновения кризисных явлений в экономике или смягчения их возможных негативных последствий.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СЭП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СЭП в соответствии с поставленными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и рекомендации по основным направлениям социально-экономического развития на средне- и долгосрочную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обсуждает вероятность возникновения кризисных явлений в экономике страны, вызванных воздействием внутренних и внешних факторов, и вырабатывает адекватные меры по их предотвращению.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СЭП имеет право в установленном законодательством порядке и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Правительства Республики Казахстан наиболее актуальные вопросы социально-экономического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соответствующие решения по рассматриваемым вопросам, которые носят рекомендательный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заинтересованных государственных органов, квазигосударственного сектора, Национальной палаты предпринимателей Республики Казахстан и иных органов для решения вопросов, входящих в компетенцию СЭП;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осуществления возложенных на СЭП задач.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 СЭП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Должностной состав СЭП утверждается постановлением Правительства Республики Казахстан. Персональный состав СЭП на основе утвержденного должностного состава определяется протокольным решением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СЭП руководит его деятельностью, председательствует на заседаниях СЭП, планирует его работу. Во время отсутствия председателя СЭП его функции выполняет заместитель председателя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Секретарь СЭП оформляет протокол после проведения заседания СЭП. Секретарь не является членом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Члены СЭП на заседаниях принимают участие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СЭП проводятся по мере необходимости ежемесячно, но не реже одного раза в квартал при наличии не менее половины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План работы СЭП формируется рабочим органом на ежеквартальной основе в соответствии с поручениями Президента Республики Казахстан, руководства Правительства, а также по предложениям членов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Повестка дня очередного заседания СЭП формируется рабочим органом по согласованию с председателем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Материалы к заседанию СЭП (предложения к проекту протокола и информационно-аналитический материал) представляются заинтересованными государственными и иными органами в рабочий орган в сроки, определенные рабочим органом. В случае несвоевременного представления материалов вопрос может быть снят с повестки заседания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Повестка заседания СЭП, проект протокола и материалы к заседанию СЭП, за исключением материалов с грифом «для служебного пользования», рассылаются его членам и приглашенным только в электронном виде через информационную систему «Мобильный офис Правительства Республики Казахстан» и/или на официальные (служебные) электронные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СЭП принимаются открытым голосованием и считаются принятыми, если за них подано большинство голосов от общего количества членов СЭП. Голосование проводится путем заполнения на заседании СЭП листа голосования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СЭП имеют право на особое мнение, которое в случае его выражения должно быть изложено в письменном виде и приложено к письму-отчету СЭП,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СЭП и на основании листов голосования в течение 3 (три)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СЭП направляет лист голосования с уточненной редакцией принятого решения членам СЭП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СЭП после получения листа голосования направляют в течение 1 (один)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Рабочим органом СЭП является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организационно-техническое обеспечение работы СЭП, в том числе готовит предложения по повестке дня заседания СЭП, необходимые документы, материалы, которые должны быть направлены председателю и членам СЭП за 3 (три) рабочих дня до проведения заседания СЭП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Учет и хранение материалов и протокольных решений СЭП с приложением листов голосования осуществляет рабочий орган СЭП.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