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22a" w14:textId="ddd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23 января 2008 года № 523 «О конкурсе по социальной ответственности бизнеса «Парыз».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23 января 2008 года № 523 «О конкурсе</w:t>
      </w:r>
      <w:r>
        <w:br/>
      </w:r>
      <w:r>
        <w:rPr>
          <w:rFonts w:ascii="Times New Roman"/>
          <w:b/>
          <w:i w:val="false"/>
          <w:color w:val="000000"/>
        </w:rPr>
        <w:t>
по социальной ответственности бизнеса «Парыз»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«О конкурсе по социальной ответственности бизнеса «Парыз» (САПП Республики Казахстан, 2008 г., № 3, ст. 36; № 38, ст. 405; № 43, ст. 481; 2009 г., № 27-28, ст. 234; № 33, ст. 309; 2010 г., № 45, ст. 402; 2011 г., № 47, ст. 630; 2012 г., № 36, ст. 476)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проведения конкурса по социальной ответственности бизнеса «Парыз»,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Организаторами конкурса являются Министерство труда и социальной защиты населения Республики Казахстан, Министерство окружающей среды и водных ресурсов Республики Казахстан, Национальная палата предпринимателей Республики Казахстан и Федерация профсоюзов Республики Казахстан (далее – организаторы).»;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Конкурс проводится ежегодно в два этапа на региональном и республиканском уровнях по номинациям, указанным в пункте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региональном и республиканском этапах конкурса является бесплатным.»;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5,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Претенденты на звание лауреата конкурса оформляют и представляют материалы на бумажном и электронном носителях местным исполнительным органам областей, города республиканского значения и столицы,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участию в конкурсе допускаются претенденты,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находятся в стадии ликвидации, не признаны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имеют не устраненных нарушений трудового законодательства, в том числе просроченную задолженность по заработной плате и другим выплатам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имеют коллективно-трудовых споров с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социальную и благотворительную деятельность на территории Республики Казахстан, которая не должна быть направлена на поддержку политических, профсоюзных и религиозных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заявке на участие в конкурсе указали достоверные сведения, а также в полном объеме представили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Сроки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январь – объявление о начале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июля ежегодно – прием местными исполнительными органами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октября ежегодно – направление местными исполнительными органами в Министерство труда и социальной защиты населения Республики Казахстан предварительных заключений областных комиссий по социальному партнерству и регулированию социальных и трудовых отношений и заявок претендентов на участие в конкурсе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декабрь – подведение итогов, награждение победителей.»;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областной план мероприятий по проведению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экспертную рабочую группу для оценки заявок участников конкурса, в состав которой входят представители палаты предпринимателей областей, города республиканского значения и столицы, территориальных объединений профессиональных союзов;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информирование организаций о порядке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участия в конкурсе претенденты подают местным исполнительным органам материалы в двух экземплярах, которые включают в себя:»;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 и 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Местный исполнительный орган запрашивает у соответствующих государственных органах информацию, подтверждающую достоверность сведений, приведенных претендентами в заявках на участие в конкурсе, и проверяет претендентов на предмет соответствия требованиям, указанным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требованиям, предъявляемым к претендентам, направляется письменное уведомление об отклонении заявки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Экспертные рабочие группы на основании критериев, указанных в пункте 11 настоящих Правил, проводят оценку заявок претендентов и готовят экспертные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11-3. Областные комиссии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 по области.»;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После рассмотрения предварительных заключений областных комиссий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и материалы претендентов на рассмотрение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«Лучшее социально ответственное предприятие».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реализующих социальные программы, направленные на поддержку собственного персонала, социальную адаптацию людей с ограниченными возможностями и на улучшение благосостояния общества в целом (организация оплаты труда и социальных выплат, системы профессиональной подготовки и переподготовки кадров, трудоустройство наибольшего количества людей с ограниченными возможностями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«Лучшее предприятие в области охраны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создающие условия труда, позволяющие сохранить здоровье работников в процессе трудовой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Освещение в средствах массовой информации этапов проведения конкурса, достижений его участников в решении социальных вопросов, процедуры награждения победителей конкурса, а также опубликование списка лауреатов осуществляется при содействии Агентства Республики Казахстан по связи и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и 16-3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Местные исполнительные органы областей, города республиканского значения и столицы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претендентов, рекомендуемых для участия в республиканском этапе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Организаторы и местные исполнительные органы областей, города республиканского значения и столицы организуют распространение лучшего опыта социальной ответственности на примере победителей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16-3. Местные исполнительные органы областей, города республиканского значения и столицы после церемонии награждения лауреатов конкурса организуют имиджевое продвижение победителей конкурса до проведения следующей церемонии награждения.»;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Лауреаты конкурса получают право использования эмблемы конкурса в рекламных целях в течение трех лет после присуждения этого звания. Не допускается повторное выдвижение на соискание звания лауреата конкурса в течение двух лет после получения этого звания в определенной номинации.»;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должностном составе Комиссии по присуждению званий лауреатов конкурса по социальной ответственности бизнеса «Парыз», образованной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охраны окружающей среды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культуры и информации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Национальной экономической палаты «Союз «Атамекен» (по согласованию)»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окружающей среды и водных ресурсов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культуры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правления Национальной палаты предпринимателей Республики Казахстан (по согласованию)».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