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bb2a" w14:textId="7e4b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организации образования - "Учреждение "Международная школа "НұрОрда"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статус международной школы организации образования – «Учреждение «Международная школа «НұрОрда».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