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5bee" w14:textId="b835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2014 года"</w:t>
      </w:r>
    </w:p>
    <w:p>
      <w:pPr>
        <w:spacing w:after="0"/>
        <w:ind w:left="0"/>
        <w:jc w:val="both"/>
      </w:pPr>
      <w:r>
        <w:rPr>
          <w:rFonts w:ascii="Times New Roman"/>
          <w:b w:val="false"/>
          <w:i w:val="false"/>
          <w:color w:val="000000"/>
          <w:sz w:val="28"/>
        </w:rPr>
        <w:t>Постановление Правительства Республики Казахстан от 5 марта 2014 года № 187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2014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Об увольнении в запас военнослужащих срочной воинской службы,</w:t>
      </w:r>
      <w:r>
        <w:br/>
      </w:r>
      <w:r>
        <w:rPr>
          <w:rFonts w:ascii="Times New Roman"/>
          <w:b/>
          <w:i w:val="false"/>
          <w:color w:val="000000"/>
        </w:rPr>
        <w:t>
выслуживших установленный срок воинской службы,</w:t>
      </w:r>
      <w:r>
        <w:br/>
      </w:r>
      <w:r>
        <w:rPr>
          <w:rFonts w:ascii="Times New Roman"/>
          <w:b/>
          <w:i w:val="false"/>
          <w:color w:val="000000"/>
        </w:rPr>
        <w:t>
и очередном призыве граждан Республики Казахстан</w:t>
      </w:r>
      <w:r>
        <w:br/>
      </w:r>
      <w:r>
        <w:rPr>
          <w:rFonts w:ascii="Times New Roman"/>
          <w:b/>
          <w:i w:val="false"/>
          <w:color w:val="000000"/>
        </w:rPr>
        <w:t>
на срочную воинскую службу в апреле – июне</w:t>
      </w:r>
      <w:r>
        <w:br/>
      </w:r>
      <w:r>
        <w:rPr>
          <w:rFonts w:ascii="Times New Roman"/>
          <w:b/>
          <w:i w:val="false"/>
          <w:color w:val="000000"/>
        </w:rPr>
        <w:t>
и октябре – декабре 2014 года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2014 года военнослужащих срочной воинской службы, выслуживших установленный срок воинской службы.</w:t>
      </w:r>
      <w:r>
        <w:br/>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2014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2014 года через соответствующие местные органы военного управления.</w:t>
      </w:r>
      <w:r>
        <w:br/>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w:t>
      </w:r>
      <w:r>
        <w:br/>
      </w:r>
      <w:r>
        <w:rPr>
          <w:rFonts w:ascii="Times New Roman"/>
          <w:b w:val="false"/>
          <w:i w:val="false"/>
          <w:color w:val="000000"/>
          <w:sz w:val="28"/>
        </w:rPr>
        <w:t>
      5. Настоящий Указ вводится в действие со дня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