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5737" w14:textId="df35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2014 года № 149. Утратил силу постановлением Правительства Республики Казахстан от 28 августа 2015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РК от 21 апреля 2015 года № 347.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импорт отдельных видов товаров на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на право занятия дилерской деятельностью в сфере товарных бирж»;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на право занятия брокерской деятельностью в сфере товарных бирж»;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на право занятия деятельностью товарных бирж».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2012 года № 1653 «О некоторых вопросах лицензирования деятельности товарных бирж, биржевых брокеров и биржевых дилеров» (САПП Республики Казахстан, 2013 г., № 4,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 лицензиаром по осуществлению деятельности товарных бирж, биржевых брокеров и биржевых дилеров Комитет торговли Министерства экономики и бюджетного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квалификационные требования к деятельности товарных бирж, биржевых брокеров и биржевых дилеров и перечня документов, подтверждающих соответствие им,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«Об утверждении стандартов государственных услуг, оказываемых Министерством экономического развития и торговли Республики Казахстан» (САПП Республики Казахстан, 2012 г., № 60, ст. 825);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1815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28 июня 2012 года № 865 «Об утверждении стандартов государственных услуг, оказываемых Министерством экономического развития и торговли Республики Казахстан» (САПП Республики Казахстан, 2013 г., № 10, ст. 195).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импорт и (или) экспорт товаров при</w:t>
      </w:r>
      <w:r>
        <w:br/>
      </w:r>
      <w:r>
        <w:rPr>
          <w:rFonts w:ascii="Times New Roman"/>
          <w:b/>
          <w:i w:val="false"/>
          <w:color w:val="000000"/>
        </w:rPr>
        <w:t>
применении мер таможенно-тарифного и нетарифного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внешнеторговой деятельности,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специальных защитных мер на основании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(или)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комиссии»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экономики и бюджетного планирования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течение 15 (пятнадцати) рабочих дней (день приема документов не входит в срок оказания государственной услуги, при этом услугодатель представляет в ЦОН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–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импорт и (или) экспорт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распечатывается, подписывается руководителем услугодателя, либо лицом его замещающим,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лицензионный сбор в размере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(суббота, воскресенье)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веб-портала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в формате, утвержденном Евразийской экономической комиссией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они определены решением комиссии, на основании которого введено лицензирование данного вида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услугополучателя, либо копии документов должны быть прошиты и заверены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работником ЦОНа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электронному заявлению прикрепляются: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в формате, утвержденном комиссией,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они определены решением комиссии, на основании которого введено лицензирование данного вида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представляемых услугополучателем для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согласована выдача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24 ноября 2009 года «О ратификации Соглашения о правилах лицензирования в сфере внешней торговли товарами»;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прекращение или приостановление действия одного или нескольких документов, служащих основанием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международных обязательств Республики Беларусь, Республики Казахстан и Российской Федерации, которое может наступить вследствие исполнения договора (контракта), для реализации которого запрашивается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исчерпание квоты (в случае оформления лицензии на квотируемые товары).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услугодателя, ЦОНа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по выбору услугополучателя путем обращения непосредственно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ЦОНа можно получить по телефону единого-контакт 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ЦОНа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размещена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www.minplan.kz, www.comtorg.kz;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ЦОНов: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на основании письменного согласия услугополучателя его заявление в форме электронного документа заверяется ЭЦП работника ЦОНа,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при применении мер 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тарифного и нетарифного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внешнеторговой деятельности,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защитных мер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решений Правительства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(или) Евразийской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комиссии»       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выдаче лицензии на импорт отдельных видов товаров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6"/>
        <w:gridCol w:w="3173"/>
        <w:gridCol w:w="4371"/>
      </w:tblGrid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         |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|     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              от</w:t>
            </w:r>
          </w:p>
        </w:tc>
      </w:tr>
      <w:tr>
        <w:trPr>
          <w:trHeight w:val="36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 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             |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        |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    |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ЕНТ ВЭД и его описание                           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 тайну, содержащихся в информационных системах ____ «__» ____ 20 __ 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Завление о выдаче лицензии на импорт отдельных видов товаров заполняется услугополучателем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правилах лицензирования в сфере внешней торговли товарами, ратифицированному Законом Республики Казахстан от 24 ноября 2009 года.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при применении мер 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тарифного и нетарифного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внешнеторговой деятельности,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защитных мер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решений Правительства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(или) Евразийской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комиссии»       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выдаче лицензии на экспорт отдельных видов товаров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1"/>
        <w:gridCol w:w="3326"/>
        <w:gridCol w:w="4363"/>
      </w:tblGrid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    |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| 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                  от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   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      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покупателя            |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           |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       |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ЕНТ ВЭД и его описание                      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тел.(факс)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 тайну, содержащихся в информационных системах ______«__»_____20__г.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Завление о выдаче лицензии на экспорт отдельных видов товаров заполняется услугополучателем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правилах лицензирования в сфере внешней торговли товарами, ратифицированному Законом Республики Казахстан от 24 ноября 2009 года.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при применении мер 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тарифного и нетарифного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внешнеторговой деятельности,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защитных мер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решений Правительства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(или) Евразийской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комиссии»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 услугополучателя)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 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импорт товаров, являющихся объектами разбирательства,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без применения количественных</w:t>
      </w:r>
      <w:r>
        <w:br/>
      </w:r>
      <w:r>
        <w:rPr>
          <w:rFonts w:ascii="Times New Roman"/>
          <w:b/>
          <w:i w:val="false"/>
          <w:color w:val="000000"/>
        </w:rPr>
        <w:t>
ограничений»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экономики и бюджетного планирования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или (далее – портал).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 – в течение 10 (десяти) рабочих дней (день приема документов не входит в срок оказания государственной услуги, при этом услугодатель предоставляет в ЦОН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лицензия, переоформленная лицензия, дубликат лицензии на импорт товаров, являющихся объектами разбирательства, на территорию Республики Казахстан без применения количественных ограничений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веб-портала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услугополучателя(для физического лица), о государственной регистрации юридического лица, о регистрации услугополучателя в качестве индивидуального предпринимателя, об оплате лицензионного сбора (в случае оплаты через ПШЭП),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имеет право на получение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считаются недействительными со дня подачи услугополучателем письменного заявления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работником ЦОНа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судом на основании представления судебного исполнителя запрещено заявителю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 предусмотренному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"/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 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или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услугодателя, ЦОНа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на действия (бездействие) работника ЦОНа направляются по выбору услугополучателя путем обращения непосредственно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ЦОНа,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 на интернет-ресурсах услугодателя: www.minplan.kz, www.comtorg.kz; ЦОНов: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на основании письменного согласия услугополучателя его заявление в форме электронного документа заверяется ЭЦП работника ЦОНа,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по заявлению услугополучателя работник ЦОНа заверяет электронную копию документа с представленного услугополучателем оригинала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являющихся объектами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разбирательства, на территорию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применения количественных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ограничений»             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 для получения лицензии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    Дата заполнения: « ___ 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на использования сведений, составляющих охряняемую законом тайну, содержащихся в информационных системах _______________________ «__» ________ 20 __ г.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 на бумажном носителе ____________________________________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 (фамилия,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                    Дата заполнения: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наличия)                   « ____ »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 тайну, содержащихся в информационных системах _______________ «__» ________ 20 __ г.                          (подпись)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являющихся объектами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разбирательства, на территорию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применения количественных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ограничений»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  </w:t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ФИО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</w:p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импорт отдельных видов товаров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Казахстан»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импорт отдельных видов товаров на территорию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экономики и бюджетного планирования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 течение 3 (трех)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импорт отдельных видов товаров в форме электронного документа или на бланке строгого образца, который подписывается руководителем услугодателя либо лицом его замещающим,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в электронной форме. В случае обращения услугополучателя за получением разрешения на бумажном носителе разрешение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готового разрешения на бланке строгого образца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– проект разрешения, оформляемый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в одном экземпляре на бумажном носителе и электронная копия проекта разрешения в формате, утвержденном комиссией Таможенного союза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– проект разрешения, указанный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для представления государственной услуги с указанием даты получения результата государственной услуги.</w:t>
      </w:r>
    </w:p>
    <w:bookmarkEnd w:id="37"/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39"/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оказываемой в электронной форме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интернет-ресурсах услугодателя: www.minplan.kz, www.comtorg.kz.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импорт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на территорию Республики Казахстан»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Проект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2982"/>
        <w:gridCol w:w="57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   от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Страна продавца |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      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Проект разрешения на импорт отдельных видов товаров заполняется услугополучателем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правилах лицензирования в сфере внешней торговли товарами, ратифицированному Законом Республики Казахстан от 24 ноября 2009 года.</w:t>
      </w:r>
    </w:p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дилерской деятельностью в сфере товарных бирж»</w:t>
      </w:r>
    </w:p>
    <w:bookmarkEnd w:id="44"/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 лицензии на право занятия дилерской деятельностью в сфере товарных бирж»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экономики и бюджетного планирования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46"/>
    <w:bookmarkStart w:name="z10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 – в течение 15 (пятнадцати) рабочих дней (день приема документов не входит в срок оказания государственной услуги, при этом услугодатель представляет в ЦОН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переоформленная лицензия на право занятия дилерской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веб-портала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деятельности биржевых дилеров,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работником ЦОНа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биржевых дилеров,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 предусмотренному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услугодателя, ЦОНа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по выбору услугополучателя путем обращения непосредственно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ЦОНа,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 услугодателя: www.minplan.kz, www.comtorg.kz;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ЦОНов: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на основании письменного согласия услугополучателя его заявление в форме электронного документа заверяется ЭЦП работника ЦОНа,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по заявлению услугополучателя работник ЦОНа заверяет электронную копию документа с представленного услугополучателем оригинала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дилерской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юридического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     Дата заполнения: « ___ 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на использования сведений, составляющих охряняемую законом тайну, содержащихся в информационных системах _______________________ «__» ________ 20 __ г.              (подпись)</w:t>
      </w:r>
    </w:p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дилерской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соответствии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деятельности биржевых дилеров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 первого руководителя организации,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 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Утвержденной формы договора об оказании дилерских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дилерских услуг клиентам: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регламента _______________.</w:t>
      </w:r>
    </w:p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дилерской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56"/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брокерской деятельностью в сфере товарных бирж»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«Выдача лицензии, переоформление лицензии на право занятия брокерской деятельностью в сфере товарных бирж»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Стандарт государственной услуги разработан Министерством экономики и бюджетного планирования Республики Казахстан (далее – Министерством).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59"/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 – в течение 15 (пятнадцати) рабочих дней (день приема документов не входит в срок оказания государственной услуги, при этом услугодатель представляет в ЦОН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переоформленная лицензии на право занятия брокерской деятельностью в сфере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налогах и других обязательных платежах в бюджет» (Налоговый кодекс)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5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0,5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веб-портала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биржевых брокеров,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работником ЦОНа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биржевых брокеров,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 предусмотренному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1"/>
    <w:bookmarkStart w:name="z1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услугодателя, ЦОНа,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по выбору услугополучателя путем обращения непосредственно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ЦОНа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3"/>
    <w:bookmarkStart w:name="z13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www.minplan.kz, www.comtorg.kz;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ЦОНов: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на основании письменного согласия услугополучателя его заявление в форме электронного документа заверяется ЭЦП работника ЦОНа,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по заявлению услугополучателя работник ЦОНа заверяет электронную копию документа с представленного услугополучателем оригинала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брокерской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юридического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       Дата заполнения: « ___ 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на использования сведений, составляющих охряняемую законом тайну, содержащихся в информационных системах _______________ «__» ________ 20 __ г.                                (подпись)</w:t>
      </w:r>
    </w:p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брокерской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соответствии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 деятельности биржевых брокеров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 первого руководителя организации,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Утвержденной формы договора об оказании брокерских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брокерских услуг клиентам: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регламента _______________.</w:t>
      </w:r>
    </w:p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брокерской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 товарных бирж»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149</w:t>
      </w:r>
    </w:p>
    <w:bookmarkEnd w:id="69"/>
    <w:bookmarkStart w:name="z14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товарных бирж»</w:t>
      </w:r>
    </w:p>
    <w:bookmarkEnd w:id="70"/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 лицензии на право занятия деятельностью товарных бирж»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экономики и бюджетного планирования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торговли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72"/>
    <w:bookmarkStart w:name="z15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3"/>
    <w:bookmarkStart w:name="z1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 – в течение 15 (пятнадцати) рабочих дней (день приема документов не входит в срок оказания государственной услуги, при этом услугодатель представляет в ЦОН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не более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переоформленная лицензия 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налогах и других обязательных платежах в бюджет» (Налоговый кодекс) лицензионный сбор оплачивается в бюджет по месту нахождения услугополучателя до подачи соответствующих документов услугодателю путем безналичного перечисления денежных средств через банки или организации, осуществляющие отдельные виды банковских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лицензии через портал, оплата может осуществляться через платежный шлюз «электронного правительства» (далее – ПШЭП). В случае предварительной оплаты присоединяется электронная копия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с 9.00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обслуживания, возможно бронирование электронной очереди посредством веб-портала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товарных бирж,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работником ЦОНа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товарных бирж,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 предусмотренному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4"/>
    <w:bookmarkStart w:name="z15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улица Орынбор, дом № 8, здание «Дом министерств», подъезд 7, телефон (7172)74-28-09, факс (7172)74-31-48.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форум портала действий (бездействия) работника услугодателя, ЦОНа,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по выбору услугополучателя путем обращения непосредственно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ЦОНа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76"/>
    <w:bookmarkStart w:name="z1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77"/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www.minplan.kz, www.comtorg.kz;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ЦОНов: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на основании письменного согласия услугополучателя его заявление в форме электронного документа заверяется ЭЦП работника ЦОНа, выданной ему для использования в служебных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по заявлению услугополучателя работник ЦОНа заверяет электронную копию документа с представленного услугополучателем оригинала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справочной службы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услугодателя: 74-91-21. Единый контакт-центр по вопросам оказания государственных услуг: 8-800-080-7777, 1414.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товарных бирж»   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юридического лица для получения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 (поставить знак X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(почтовый индекс,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      Дата заполнения: « ___ »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на использования сведений, составляющих охряняемую законом тайну, содержащихся в информационных системах _______________ «__» ________ 20 __ г.                  (подпись)</w:t>
      </w:r>
    </w:p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товарных бирж»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соответствии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деятельности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Электронной торговой системы товарной биржи,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общим требованиям, установленным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к электронным торговым системам товарных бирж: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приеме-передачи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вводе в эксплуатацию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основных средств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электронной торговой системы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Структурного подразделения, оснащенного необходимыми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по обеспечению режима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(конфиденциальности), а также сохранности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составляющих коммерческую тайну на товарной бирже,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электронных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допуске лиц, имеющих доступ к секретной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 биржевой торговли, разработанных на основе типовых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биржевой торговли, утвержденных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правил биржевой торговли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 сотрудников товарной биржи,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и номер и дата решения учредителей (Протокол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собрания участников) о назначении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_________________;стаж работы в сфере товарных бирж и/(или)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организациях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 сотрудников товарной биржи, не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Структурных подразделений по организации торговли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работе с клиентами: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структурного подразделения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Клирингового центра, либо договора об использовании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клирингового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клирингового центра или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об использовании услуг клирингового центра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клиринговой компании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Договоров намерения о сотрудничестве или оказании услуг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чем с семью биржевыми брокерами и (или) биржевыми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с которым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намерения о сотрудничестве или оказании услуг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намерения о сотрудничестве или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Собственного интернет-ресурса на государственном и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языках, содержащего информацию о товарной бирже и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ею торгов, а также специальный раздел для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биржевых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Утвержденных размеров платежей: вступительных и ежегодных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взносов членов товарной биржи, за пользование имуществом биржи,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регистрацию и оформление биржевых сделок,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поступлений, не запрещенных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размеров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</w:p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товарных бирж»   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ФИО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149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        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      </w:t>
      </w:r>
      <w:r>
        <w:rPr>
          <w:rFonts w:ascii="Times New Roman"/>
          <w:b/>
          <w:i w:val="false"/>
          <w:color w:val="000000"/>
          <w:sz w:val="28"/>
        </w:rPr>
        <w:t>к деятельности товарных бирж, биржевых брокеров и биржевых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 </w:t>
      </w:r>
      <w:r>
        <w:rPr>
          <w:rFonts w:ascii="Times New Roman"/>
          <w:b/>
          <w:i w:val="false"/>
          <w:color w:val="000000"/>
          <w:sz w:val="28"/>
        </w:rPr>
        <w:t>дилеров и перечня документов, подтверждающих соответствие 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067"/>
        <w:gridCol w:w="6342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товарных бирж</w:t>
            </w:r>
          </w:p>
        </w:tc>
      </w:tr>
      <w:tr>
        <w:trPr>
          <w:trHeight w:val="28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 системы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биржи, отвечающей общим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электронным торговым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акте приема-передачи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выписки основных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задании;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описании электронной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подразделения, оснащенного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 средствами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секретности (конфиденциальности),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сохранности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коммерческую тайну на товарной бирже,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электронных носителях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 и приказе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лиц, имеющих доступ секретной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6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биржевой торговли, разработанных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типовых правил биржевой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и/(или)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финансовых организациях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или послесреднего образования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стаже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занимающих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должности, в соответствии со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расписанием;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сотрудников,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штатным расписанием;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7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по работе с клиентами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торговли и по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клиентами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3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Клирингового центра, либо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услуг клирингового центра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 создании клирингового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либо о договоре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услуг клирингового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4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намерения о сотрудничестве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услуг не менее чем с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брокерами и (или) биржевыми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дилерами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договорах намерения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оказании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7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интернет-ресурса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информацию о товарной бирже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проведения ею торгов,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раздел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биржевых торгов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размеров платежей: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вступительных и ежегодных взносов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биржи, за пользование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биржи, а также регистрацию и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сделок, других поступлений,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законодательством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платежей: вступительных и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членов товарной биржи,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имуществом биржи,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 оформление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других поступлений,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биржевых брокеров (далее – брокеров) и (или) биржевых дилеров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дилеров)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первого руководителя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биржевой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и/(или) в финансовых организациях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организации (занятых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биржевой торговлей):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или послесреднего образования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стаже работы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 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штатным расписанием;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сотрудников,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штатным расписанием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форм договоров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брокерских и (или) дилерских услуг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об оказании брокерских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дилерских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регламента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брокерских и (или) дилерских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брокерских и (или) дилерских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клиентам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деятельности товарных бирж,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биржевых брокеров и биржевых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дилеров 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соответствии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деятельности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Электронной торговой системы товарной биржи,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общим требованиям, установленным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к электронным торговым системам товарных бирж: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приеме-передачи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вводе в эксплуатацию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основных средств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электронной торговой системы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Структурного подразделения, оснащенного необходимыми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по обеспечению режима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(конфиденциальности), а также сохранности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составляющих коммерческую тайну на товарной бирже,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электронных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допуске лиц, имеющих доступ к секретной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 биржевой торговли, разработанных на основе типовых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биржевой торговли, утвержденных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правил биржевой торговли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 сотрудников товарной биржи,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и номер и дата решения учредителей (Протокол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собрания участников)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 сотрудников товарной биржи, не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Структурных подразделений по организации торговли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работе с клиентами: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структурного подразделения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Клирингового центра, либо договора об использовании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клирингового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клирингового центра или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об использовании услуг клирингового центра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клиринговой компании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Договоров намерения о сотрудничестве или оказании услуг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чем с семью биржевыми брокерами и (или) биржевыми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с которым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намерения о сотрудничестве или оказании услуг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намерения о сотрудничестве или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Собственного интернет-ресурса на государственном и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языках, содержащего информацию о товарной бирже и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ею торгов, а также специальный раздел для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биржевых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Утвержденных размеров платежей: вступительных и ежегодных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взносов членов товарной биржи, за пользование имуществом биржи,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регистрацию и оформление биржевых сделок,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поступлений, не запрещенных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размеров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деятельности товарных бирж,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биржевых брокеров и биржевых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дилеров 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соответствии квалификационным требованиям к деятельности биржевых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брокеров и биржевых дилеров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 первого руководителя организации,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брокерских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дилерских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договора/договоров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брокерских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дилерских услуг клиентам: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регламента/регламентов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