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5ef4" w14:textId="5455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постановления Верховного суда Республики Казахстан и признании утратившими силу некоторых постановлений пленума Высшего арбитражного суда Республики Казахстан и нормативных постановлений Верховного суда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24 декабря 2014 года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изменением законодательства Республики Казахстан пленарное заседание Верховного суда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нормативные постановления Верховного суда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некоторых вопросах применения законодательства о судебной власти в Республике Казахстан" от 14 мая 1998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22 декабря 2008 года № 8, от 30 декабря 2011 года № 5):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слова "Конституции" дополнить словами "Республики Казахстан (далее – Конституции)";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предложении абзаца второго слова "Республики Казахстан"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"Конституционный Совет" дополнить словами "Республики Казахстан (далее – Конституционный Совет)";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"ст. 322 Уголовно-процессуального кодекса Республики Казахстан"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статьи 342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УПК)";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"же злостного"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 ст. 362 Уголовного кодекса Республики Казахстан" заменить словами "по </w:t>
      </w:r>
      <w:r>
        <w:rPr>
          <w:rFonts w:ascii="Times New Roman"/>
          <w:b w:val="false"/>
          <w:i w:val="false"/>
          <w:color w:val="000000"/>
          <w:sz w:val="28"/>
        </w:rPr>
        <w:t>статье 430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– УК)";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"513 Кодекса Республики Казахстан об административных правонарушениях"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653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(далее – КоАП)";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"342 Уголовного кодекса"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410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"541 Кодекса Республики Казахстан об административных правонарушениях"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684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"327 Уголовно-процессуального кодекса Республики Казахстан"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346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"513 Кодекса Республики Казахстан об административных правонарушениях"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653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настоящее нормативное постановление включается в состав действующего права, является общеобязательным и вводится в действие со дня официального опубликования.".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 ответственности за злостное неисполнение судебных актов" от 19 декабря 2003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 постановлением Верховного суда Республики Казахстан от 30 декабря 2011 года № 5):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слова "злостное", "злостном", "злостным", "злостного" исключить;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"административной или"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"сообщении", "сообщению", "сообщения" заменить на "представлении", "представлению", "представления",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после слов "судебных актов" дополнить словами "и исполнительных документов";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"131, 449" заменить цифрами "127, 472" соответственно;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"Неисполнение вступивших в законную силу приговора суда, решения суда или иного судебного акта и исполнительного документа, а равно воспрепятствование их исполнению влечет предусмотренную законом уголовную ответственность";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"170, 305" заменить цифрами "171, 325" соответственно;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После вступления в законную силу судебного акта о денежных или иных взысканиях с ответчиков в предусмотренных законом случаях судам необходимо своевременно выписать исполнительный лист, приложить заверенную печатью копию судебного акта либо выписку из него, опись арестованного в обеспечение иска имущества с указанием его места нахождения и выдать эти документы взыскателю либо по его письменному заявлению направить эти документы для исполнения в соответствующий орган исполнительного производства в соответствии с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 (далее – Закон).";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"Постановление о производстве исполнительных действий, подлежащих санкционированию, представляется в суд по месту совершения исполнительных действий. К постановлению прилагаются материалы исполнительного производства, копии документов в письменной форме либо в форме электронного документа. Постановление подлежит рассмотрению судом в день поступления материалов. В постановлении указывается дата его вынесения, наименование суда, фамилия, имя, отчество судьи, нормы закона, мотивы и основания принятия указанных в постановлении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даче санкции, а также если постановление не отвечает требованию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240-7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судья выносит мотивированное определение с указанием причин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 даче санкции, определение об отказе в даче санкции подлежит обжалованию и опротестованию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240-7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 отказе в даче санкции вправе обжаловать участники исполнительного производства. Участниками исполнительного производства являются лица, указанные в статье 14 Закона.";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Судебным исполнителям при получении исполнительных документов следует принимать предусмотренные законом меры, направленные на обеспечение исполнения судебных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установления банковских счетов, наличия на них денег, а также наложения ареста на это и другое имущество должника, находящееся в банках на хранении, следует незамедлительно принять меры о санкционировании вышеуказанных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Санкционирование постановлений судебных исполнителей об истребовании из банков информации, касающейся физических лиц, о наличии и номерах банковских счетов, об остатках и движении денег на этих счетах, а также имеющихся сведений о характере и стоимости имущества, находящегося на хранении в сейфовых ящиках, шкафах и помещениях банка, законом не предусмотрено (</w:t>
      </w:r>
      <w:r>
        <w:rPr>
          <w:rFonts w:ascii="Times New Roman"/>
          <w:b w:val="false"/>
          <w:i w:val="false"/>
          <w:color w:val="000000"/>
          <w:sz w:val="28"/>
        </w:rPr>
        <w:t>статья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физических лиц такие сведения могут быть получены судебным исполнителем при обращении в суд с представлением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240-4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ГПК.";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"финансовой полиции" заменить словами "антикоррупционную службу, службу экономических расследований";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"справка из адресного бюро" заменить словами "адресная справка";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 по розыску должника являются расходами по совершению исполнительных действий и подлежат возмещению в доход государства должником. Сумма, затраченная на розыск должника, подлежащая взысканию в государственный бюджет в соответствии с пунктом 3 статьи 45 Закона, определяется судом на основании заявления органов, осуществляющих розыск.";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 уголовного преследования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обязан рассмотреть представление судебного исполнителя или заявление взыскателя, которое является основанием для начала досудебного расследования обстоятельств, имеющих признаки уголовного правонарушения, либо передать данные сообщения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по подследственности.";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Ответственность за неисполнение вступивших в законную силу приговора, решения суда или иного судебного акта либо исполнительного документа, а равно воспрепятствование их исполнению предусмотрена как в общей норме закона (</w:t>
      </w:r>
      <w:r>
        <w:rPr>
          <w:rFonts w:ascii="Times New Roman"/>
          <w:b w:val="false"/>
          <w:i w:val="false"/>
          <w:color w:val="000000"/>
          <w:sz w:val="28"/>
        </w:rPr>
        <w:t>статья 430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УК), так и в специальных нормах (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при рассмотрении дела должен соблюдать положения диспозиций соответствующих статей УК с учетом конкуренции общих и специальных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ответственность наступает только при установлении неисполнения вступивших в законную силу приговора, решения суда или иного судебного акта либо исполнительного документа в течение более шести месяцев, а равно при воспрепятствовании их исполнению.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430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срок шесть месяцев следует исчислять с момента вступления судебного акта в законную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судебного акта и исполнительного документа может осуществляться как в форме действия, так и бездействия.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Неисполнением судебного акта и исполнительного документа следует считать непринятие должником мер к исполнению судебного акта, сокрытие заработка и другого имущества, на которое может быть обращено взыскание, непредставление информации о месте работы, о доходах от занятия предпринимательской деятельностью без образования юридического лица, заключение сделок по отчуждению имущества с целью уклонения от исполнения обязательств, а также иные действия, связанные с использованием денежных средств и имущества на другие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должником с целью уклонения от исполнения судебного акта незначительных денежных сумм, при наличии возможности исполнения обязательства в полном объеме следует рассматривать как неисполнение.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Судам следует при решении вопроса о виде наказания руководствоваться примечанием к </w:t>
      </w:r>
      <w:r>
        <w:rPr>
          <w:rFonts w:ascii="Times New Roman"/>
          <w:b w:val="false"/>
          <w:i w:val="false"/>
          <w:color w:val="000000"/>
          <w:sz w:val="28"/>
        </w:rPr>
        <w:t>статье 430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УК.";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"статьям 136, 140"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статье 139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"162" заменить цифрами "166";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"О некоторых вопросах применения судами законодательства о принудительном отчуждении земельных участков для государственных нужд" от 25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 постановлением Верховного суда Республики Казахстан от 25 июня 2010 года № 2):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", в том числе путем выкупа," исключить;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"(выкупе)"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"(далее – Земельный кодекс)," дополнить словами "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(далее – Закон о государственном имуществе,);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О статусе столицы Республики Казахстан", "Об особом статусе города Алматы" исключить;</w:t>
      </w:r>
    </w:p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второе предложение изложить в следующей редакции: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судам следует иметь в виду, что местный исполнительный орган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Закона о государственном имуществе вправе обратиться в суд с соответствующим иском, если: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или негосударственный землепользователь не согласен с постановлением о начале принудительного отчуждения земельного участка для государственных нужд или иного недвижимого имущества в связи с изъятием земельного участка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ним не достигнуто соглашение о стоимости за изымаемый земельный участок или других условиях принудительного отчуждения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достигнуто соглашение о передаче имущества, в том числе с лицами, права которых в отношении изымаемого имущества при принудительном отчуждении будут прекращены или ограничены.";</w:t>
      </w:r>
    </w:p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"решение" заменить словом "постановление";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"законами, а также строительства объектов, предусмотренных государственными и региональными программами, и инвестиционных проектов, обеспечивающих государственные интересы и достижение общественно значимых целей"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Земельного кодекса";</w:t>
      </w:r>
    </w:p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отчет об оценке, правоустанавливающий документ (договор купли-продажи, дарения и т. д.) или иной документ, подтверждающий рыночную стоимость земельного участка и находящегося на нем недвижимого имущества либо кадастровую (оценочную) стоимость в случае отсутствия в гражданско-правовом договоре цены за земельный участок;";</w:t>
      </w:r>
    </w:p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"пункта 3 статьи 87"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Закона о государственном имуществе;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"выкупается" заменить словом "отчуждается";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"решением" заменить словом "постановлением";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в том числе путем выкупа,"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второе и третье предложения исключить;</w:t>
      </w:r>
    </w:p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"решение", "решением" заменить словами "постановление", "постановлением", соответственно;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 цене выкупаемого земельного участка или других условиях выкупа" заменить словами "по проекту договора о выкупе земельного участка или иного недвижимого имущества по составу изымаемого имущества, лицам, права которых в отношении данного имущества будут прекращены или ограничены, и размеру убытков, подлежащих возмещению";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"(выкупе)" исключить;</w:t>
      </w:r>
    </w:p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"(выкупом)" исключить;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"(выкупаемых)" исключить;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слова "порядок" дополнить словом ",стандарт";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дополнить словами ",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Закона о государственном имуществе.";</w:t>
      </w:r>
    </w:p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"исходя из его рыночной цены" дополнить словами ",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Закона о государственном имуществе";</w:t>
      </w:r>
    </w:p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"Исследуя вопрос о цене за отчуждаемый земельный участок, суды должны учитывать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государственном имуществе. При определении рыночной стоимости объектов следует руководствоваться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67, </w:t>
      </w:r>
      <w:r>
        <w:rPr>
          <w:rFonts w:ascii="Times New Roman"/>
          <w:b w:val="false"/>
          <w:i w:val="false"/>
          <w:color w:val="000000"/>
          <w:sz w:val="28"/>
        </w:rPr>
        <w:t>статьей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государственном имуществе,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оценочной деятельности в Республике Казахстан" и другими нормативными правовыми актами в области оценочной деятельности, устанавливающими требования к проведению оценки, используемым подходам и методам, содержанию и форме отчетов об оценке.";</w:t>
      </w:r>
    </w:p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"решения о выкупе земельного участка" заменить словами "постановления о принудительном отчуждении земельного участка для государственных нужд";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"если иное не установлено соглашением участников кондоминиума," исключить;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"путем выкупа" исключить;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уклонения собственника от получения денежной компенсации вопрос об исполнении решения суда в части выселения и сноса жилого дома должен решаться после надлежащего уведомления собственника о поступлении денежных средств на контрольный счет наличности органов исполнительного производства или текущий счет частного судебного исполнителя.";</w:t>
      </w:r>
    </w:p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"О применении судами некоторых норм законодательства о защите авторского права и смежных прав"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"в примечании к статье 184-1 УК" заменить словами "в пунктах 2) и 38)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Казахстан";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"ГПК" заменить словами "Гражданского процессуального кодекса Республики Казахстан (далее – ГПК)";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а равно требование о выплате компенсации взамен дохода или убытков" исключить;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"О принятии обеспечительных мер по гражданским делам" от 12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30 декабря 2011 года № 5, от 29 декабря 2012 года № 6):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"524" заменить цифрами "669";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утратил силу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"О практике вынесения судами частных определений по гражданским делам" от 25 июня 2010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изменениями, внесенными нормативным постановлением Верховного суда Республики Казахстан от 29 декабря 2012 года № 6):</w:t>
      </w:r>
    </w:p>
    <w:bookmarkEnd w:id="71"/>
    <w:bookmarkStart w:name="z1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"520" заменить цифрами "664";</w:t>
      </w:r>
    </w:p>
    <w:bookmarkEnd w:id="72"/>
    <w:bookmarkStart w:name="z1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"О применении мер обеспечения производства и некоторых других вопросах применения законодательства об административных правонарушениях" от 9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bookmarkStart w:name="z1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11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"1-2, 618" заменить цифрами "1, 2, 785"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"совершения административного правонарушения" дополнить словами "предотвращения непосредственной угрозы жизни или здоровью людей, угрозы аварии или техногенных катастроф,";</w:t>
      </w:r>
    </w:p>
    <w:bookmarkStart w:name="z11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"Меры обеспечения могут применяться в связи с совершением административного правонарушения до возбуждения дела об административном правонарушении (кроме личного досмотра, досмотра вещей, находящихся при физическом лице), в период производства по делу и на стадии исполнения постановления по делу об административном правонарушении.";</w:t>
      </w:r>
    </w:p>
    <w:bookmarkStart w:name="z11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"618" заменить цифрами "785";</w:t>
      </w:r>
    </w:p>
    <w:bookmarkEnd w:id="77"/>
    <w:bookmarkStart w:name="z11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течение десяти дней со дня их применения"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"статьей 633" заменить словами "главой 44";</w:t>
      </w:r>
    </w:p>
    <w:bookmarkStart w:name="z12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12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"1)-6)" заменить цифрами "1), 3), 4), 5), 7)";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"619" заменить цифрами "786";</w:t>
      </w:r>
    </w:p>
    <w:bookmarkStart w:name="z12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"6)" заменить цифрой "8)";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"619" заменить цифрами "786";</w:t>
      </w:r>
    </w:p>
    <w:bookmarkStart w:name="z12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12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"620" заменить цифрами "787";</w:t>
      </w:r>
    </w:p>
    <w:bookmarkEnd w:id="83"/>
    <w:bookmarkStart w:name="z12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"статьями 622" заменить словами "статьей 789", слова "и 623" исключить;</w:t>
      </w:r>
    </w:p>
    <w:bookmarkEnd w:id="84"/>
    <w:bookmarkStart w:name="z1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</w:t>
      </w:r>
    </w:p>
    <w:bookmarkEnd w:id="85"/>
    <w:bookmarkStart w:name="z1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слово "законного"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"финансовой полиции" заменить словами "антикоррупционной службой, службой экономических расследований";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судебными приставами (часть 4 статьи 584 КоАП)" исключить;</w:t>
      </w:r>
    </w:p>
    <w:bookmarkStart w:name="z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1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"указанной меры" заменить словами "указанных мер";</w:t>
      </w:r>
    </w:p>
    <w:bookmarkEnd w:id="88"/>
    <w:bookmarkStart w:name="z13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"Данные меры обеспечения применяются должностными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787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статей 791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КоАП".;</w:t>
      </w:r>
    </w:p>
    <w:bookmarkStart w:name="z1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13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"подвергаться" дополнить словами "транспортные средства,";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"627-2" заменить цифрами "794";</w:t>
      </w:r>
    </w:p>
    <w:bookmarkStart w:name="z13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"/>
    <w:bookmarkStart w:name="z13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"628, 632" заменить цифрами "795, 799" соответственно;</w:t>
      </w:r>
    </w:p>
    <w:bookmarkEnd w:id="93"/>
    <w:bookmarkStart w:name="z13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bookmarkStart w:name="z13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"управления транспортным средством,", "управляющее транспортным средством," дополнить словами "судном, в том числе"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"629" заменить цифрами "796";</w:t>
      </w:r>
    </w:p>
    <w:bookmarkStart w:name="z13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6"/>
    <w:bookmarkStart w:name="z13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"630" заменить цифрами "797";</w:t>
      </w:r>
    </w:p>
    <w:bookmarkEnd w:id="97"/>
    <w:bookmarkStart w:name="z13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первом, третьем и четвертом после слов "эксплуатацию транспортных средств,", "эксплуатации транспортного средства,", "эксплуатации транспортных средств," дополнить словами "судов, в том числе", "судна в том числе", "судов, в том числе";</w:t>
      </w:r>
    </w:p>
    <w:bookmarkEnd w:id="98"/>
    <w:bookmarkStart w:name="z14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"площадках или стоянках" заменить словами "площадках, стоянках или площадках, прилегающих к стационарному посту транспортного контроля";</w:t>
      </w:r>
    </w:p>
    <w:bookmarkEnd w:id="99"/>
    <w:bookmarkStart w:name="z14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"618" заменить цифрами "785";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"631–632-1" заменить цифрами "798–801";</w:t>
      </w:r>
    </w:p>
    <w:bookmarkStart w:name="z14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"79-1, 79-5, 111-1, 112, 332, 355-1" заменить цифрами "73, 128, 131, 436, 442, 461"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"Закона Республики Казахстан" дополнить словами "от 29 апреля 2010 года № 271-IV ЗРК";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"524" заменить цифрами "669";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"уголовно наказуемого деяния" заменить словами "уголовного правонарушения";</w:t>
      </w:r>
    </w:p>
    <w:bookmarkStart w:name="z1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"163" заменить цифрами "282";</w:t>
      </w:r>
    </w:p>
    <w:bookmarkEnd w:id="102"/>
    <w:bookmarkStart w:name="z14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"/>
    <w:bookmarkStart w:name="z14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"69" заменить цифрами "62";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 момента" заменить словами "со дня";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исключить;</w:t>
      </w:r>
    </w:p>
    <w:bookmarkStart w:name="z14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"/>
    <w:bookmarkStart w:name="z14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"части 3 статьи 55" заменить словами "части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6"/>
    <w:bookmarkStart w:name="z14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"на основании части 3 статьи 55 и статьи 581 КоАП" исключить;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"О судебной практике рассмотрения дел о выдворении иностранцев или лиц без гражданства за пределы Республики Казахстан" от 13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"/>
    <w:bookmarkStart w:name="z15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9"/>
    <w:bookmarkStart w:name="z15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"102-3" заменить цифрами "109";</w:t>
      </w:r>
    </w:p>
    <w:bookmarkEnd w:id="110"/>
    <w:bookmarkStart w:name="z15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"приставание в общественных местах (часть 3 статьи 449);";</w:t>
      </w:r>
    </w:p>
    <w:bookmarkStart w:name="z15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"статья 375" заменить словами "часть 3 статьи 490";</w:t>
      </w:r>
    </w:p>
    <w:bookmarkEnd w:id="112"/>
    <w:bookmarkStart w:name="z15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"статья 380" заменить словами "часть 2 статьи 495";</w:t>
      </w:r>
    </w:p>
    <w:bookmarkEnd w:id="113"/>
    <w:bookmarkStart w:name="z15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исключить;</w:t>
      </w:r>
    </w:p>
    <w:bookmarkEnd w:id="114"/>
    <w:bookmarkStart w:name="z1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"статья 391" заменить словами "часть 2 статьи 513";</w:t>
      </w:r>
    </w:p>
    <w:bookmarkEnd w:id="115"/>
    <w:bookmarkStart w:name="z15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слова "статья 391-1" заменить словами "часть 2 статьи 514";</w:t>
      </w:r>
    </w:p>
    <w:bookmarkEnd w:id="116"/>
    <w:bookmarkStart w:name="z1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"нарушение иностранцем или лицом без гражданства законодательства Республики Казахстан в области миграции населения (статья 517);";</w:t>
      </w:r>
    </w:p>
    <w:bookmarkStart w:name="z16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"привлечение иностранной рабочей силы и трудовых иммигрантов с нарушением законодательства Республики Казахстан, незаконное осуществление иностранцем или лицом без гражданства трудовой деятельности в Республике Казахстан (часть 4 статьи 519);";</w:t>
      </w:r>
    </w:p>
    <w:bookmarkStart w:name="z16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"неповиновение законному распоряжению или требованию военнослужащего в связи с исполнением им обязанностей по охране Государственной границы Республики Казахстан (часть 2 статьи 516).;</w:t>
      </w:r>
    </w:p>
    <w:bookmarkStart w:name="z16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"56" заменить цифрами "51";</w:t>
      </w:r>
    </w:p>
    <w:bookmarkEnd w:id="120"/>
    <w:bookmarkStart w:name="z16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1"/>
    <w:bookmarkStart w:name="z16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"651" заменить цифрами "822";</w:t>
      </w:r>
    </w:p>
    <w:bookmarkEnd w:id="122"/>
    <w:bookmarkStart w:name="z16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"(статья 394-1 КоАП, статья 330-1 УК)" исключить;</w:t>
      </w:r>
    </w:p>
    <w:bookmarkEnd w:id="123"/>
    <w:bookmarkStart w:name="z16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4"/>
    <w:bookmarkStart w:name="z16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"56" заменить цифрами "51";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абзаца второго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административные правонарушения, меры административного взыскания, меры обеспечения производства по делу об административном правонарушении и меры административно-правового воздействия определяются только КоАП.";</w:t>
      </w:r>
    </w:p>
    <w:bookmarkStart w:name="z16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"/>
    <w:bookmarkStart w:name="z16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"66" заменить цифрами "61";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"часть 7 статьи 77" заменить словами "часть 9 </w:t>
      </w:r>
      <w:r>
        <w:rPr>
          <w:rFonts w:ascii="Times New Roman"/>
          <w:b w:val="false"/>
          <w:i w:val="false"/>
          <w:color w:val="000000"/>
          <w:sz w:val="28"/>
        </w:rPr>
        <w:t>статьи 79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17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28"/>
    <w:bookmarkStart w:name="z17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Пленума Высшего Арбитражного суда Республики Казахстан от 23 декабря 1993 года № 4 "О практике применения законодательства при разрешении споров, связанных с несохранностью и недостачей продукции и товаров при отгрузках и поставках";</w:t>
      </w:r>
    </w:p>
    <w:bookmarkEnd w:id="129"/>
    <w:bookmarkStart w:name="z17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Пленума Высшего Арбитражного суда Республики Казахстан от 4 августа 1995 года № 3 "Об исполнении арбитражных решений";</w:t>
      </w:r>
    </w:p>
    <w:bookmarkEnd w:id="130"/>
    <w:bookmarkStart w:name="z17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26 ноября 2004 года № 18 "О некоторых вопросах применения судами законодательства об административных правонарушениях";</w:t>
      </w:r>
    </w:p>
    <w:bookmarkEnd w:id="131"/>
    <w:bookmarkStart w:name="z17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16 января 2006 года № 1 "О внесении изменения в нормативное постановление Верховного суда РК № 18 от 26 ноября 2004 года "О некоторых вопросах применения судами законодательства об административных правонарушениях";</w:t>
      </w:r>
    </w:p>
    <w:bookmarkEnd w:id="132"/>
    <w:bookmarkStart w:name="z17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16 июля 2007 года № 7 "О внесении изменений и дополнений в нормативное постановление Верховного суда РК № 18 от 26 ноября 2004 года "О некоторых вопросах применения судами законодательства об административных правонарушениях";</w:t>
      </w:r>
    </w:p>
    <w:bookmarkEnd w:id="133"/>
    <w:bookmarkStart w:name="z17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22 декабря 2008 года № 24 "О внесении изменений и дополнений в нормативное постановление Верховного суда РК № 18 от 26 ноября 2004 года "О некоторых вопросах применения судами законодательства об административных правонарушениях";</w:t>
      </w:r>
    </w:p>
    <w:bookmarkEnd w:id="134"/>
    <w:bookmarkStart w:name="z17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29 июня 2011 года № 2 "О внесении изменений и дополнений в нормативное постановление Верховного суда РК № 18 от 26 ноября 2004 года "О некоторых вопросах применения судами законодательства об административных правонарушениях".</w:t>
      </w:r>
    </w:p>
    <w:bookmarkEnd w:id="135"/>
    <w:bookmarkStart w:name="z17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официального опубликования.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ШАУХАРОВ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