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a55c" w14:textId="123a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применении Договора о зоне свободной торговли от 18 октября 2011 года между его Сторонами и Республикой Узбекистан"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2014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применении Договора о зоне свободной торговли от 18 октября 2011 года между его Сторонами и Республикой Узбекистан».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</w:t>
      </w:r>
      <w:r>
        <w:br/>
      </w:r>
      <w:r>
        <w:rPr>
          <w:rFonts w:ascii="Times New Roman"/>
          <w:b/>
          <w:i w:val="false"/>
          <w:color w:val="000000"/>
        </w:rPr>
        <w:t>
Протокола о применении Договора о зоне свободной торговли</w:t>
      </w:r>
      <w:r>
        <w:br/>
      </w:r>
      <w:r>
        <w:rPr>
          <w:rFonts w:ascii="Times New Roman"/>
          <w:b/>
          <w:i w:val="false"/>
          <w:color w:val="000000"/>
        </w:rPr>
        <w:t>
от 18 октября 2011 года между его Сторонами</w:t>
      </w:r>
      <w:r>
        <w:br/>
      </w:r>
      <w:r>
        <w:rPr>
          <w:rFonts w:ascii="Times New Roman"/>
          <w:b/>
          <w:i w:val="false"/>
          <w:color w:val="000000"/>
        </w:rPr>
        <w:t>
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применении Договора о зоне свободной торговли от 18 октября 2011 года между его Сторонами и Республикой Узбекистан, совершенный в Минске 31 мая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применении Договора о зоне свободной торговли</w:t>
      </w:r>
      <w:r>
        <w:br/>
      </w:r>
      <w:r>
        <w:rPr>
          <w:rFonts w:ascii="Times New Roman"/>
          <w:b/>
          <w:i w:val="false"/>
          <w:color w:val="000000"/>
        </w:rPr>
        <w:t>
от 18 октября 2011 года между его Сторонами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Договора о зоне свободной торговли от 18 октября 2011 года, именуемые в дальнейшем «Стороны Договора», с одной стороны, и Республика Узбекистан,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целями, принципами и терминами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 от 18 октября 2011 года, именуемого в дальнейшем «Договор»,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даты вступления настоящего Протокола в силу в порядке, предусмотренном статьей 7 настоящего Протокола, все положения Договора применяются в отношениях между Сторонами Договора и Республикой Узбекистан с учетом условий, предусмотренных настоящим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целей применения положений статей 2 и 3 Договора между Сторонами Договора и Республикой Узбекистан: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случаях когда положения статьи 2 Договора ссылаются на приложение 1 к Договору, Сторонами настоящего Протокола понимается приложение 1 к настоящему Протоколу;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случаях когда положения пункта 2 статьи 3 Договора ссылаются на приложение 2 к Договору, Сторонами настоящего Протокола понимается приложение 2 к настоящему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 даты присоединения Республики Узбекистан к ВТО или до 31 декабря 2020 года, в зависимости от того, какая из этих дат наступит ранее: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Сторона Договора и Республика Узбекистан не будут использовать положения статьи 19 Договора для урегулирования споров, возникающих между такой Стороной Договора и Республикой Узбекистан в отношении применения пункта 8 статьи 2 и статьи 17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ссылка на Статью III ГАТТ 1994 в статье 5 Договора для целей применения Договора к торговле между Республикой Узбекистан и Сторонами Договора понимается как ссылка на аналогичные положения двусторонних международных договоров Республики Узбекистан со Сторонами Договора, в случае наличия таких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Республика Узбекистан не связана положениями статьи 10 Договора, при этом Стороны Договора сохраняют право применять меры,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статьей 9 Договора, в отношении товаров, происходящих из Республики Узбекистан;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Республика Узбекистан не связана положениями абзаца первого статьи 11 и статьи 12 Договора. Республика Узбекистан будет применять технические, санитарные и фитосанитарные меры к товарам Сторон Договора и процессам производства таких товаров на основе национального режима или режима наибольшего благоприятствования в зависимости от того, какой из этих режимов является наиболее благоприятным для производителя и/или экспортера товаров заинтересованной Стороны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Республика Узбекистан не связана положениями пункта 1 статьи 14 Договора в случае серьезных нарушений равновесия платежного баланса и серьезных затруднений с внешним финансированием Республики Узбекистан;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спорные вопросы, возникающие между Сторонами Договора и Республикой Узбекистан при реализации положений Договора, будут решаться на основе двусторонних переговоров соответствующей Стороны Договора и Республики Узбекистан;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Стороны Договора не связаны положениями пункта 8 статьи 2, статьи 5, статьи 10, абзаца первого статьи 11, статьи 12, пункта 1 статьи 14 и статьи 17 в отношении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Несмотря на положения статьи 4 Договора, в торговле между Сторонами Договора и Республикой Узбекистан применяются Правила определения страны происхождения товаров от 24 сентября 1993 года. По взаимной договоренности между Стороной Договора и Республикой Узбекистан могут применяться иные многосторонние или двусторонние договоры по правилам определения страны происхождения товара.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 к настоящему Протоколу являются его неотъемлемой частью.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Договора и Республика Узбекистан принимают все необходимые меры для выполнения своих обязательств по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 даты присоединения Республики Узбекистан к ВТО или до 31 декабря 2020 года, в зависимости от того, какая из этих дат наступит ранее, споры, возникающие между Стороной Договора и Республикой Узбекистан относительно применения и толкования настоящего Протокола, разрешаются посредством консультаций между сторонами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даты, указанной в пункте 2 настоящей статьи, споры, возникающие между Стороной Договора и Республикой Узбекистан относительно применения и толкования настоящего Протокола, разрешаются в порядке, предусмотренном статьей 19 Договора.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письменному согласию всех Сторон настоящего Протокола в него могут быть внесены изменения и дополнения, являющиеся его неотъемлемой частью, которые оформляются соответствующими протоколами, вступающими в силу в порядке, предусмотренном статьей 7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Протоколу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вступает в силу по истечении 30 дней с даты получения депозитарием уведомлений от Республики Узбекистан и не менее двух Сторон Договора о выполнении ими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отношении Республики Узбекистан и любой другой Стороны Договора настоящий Протокол вступает в силу по истечении 30 дней с даты получения депозитарием соответствующего уведомления о выполнении такой Стороной внутригосударственных процедур, необходимых для вступления настоящего Протокола в силу.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после его вступления в силу открыт для присоединения любого государства, являющегося Стороной Договора,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настоящий Протокол вступает в силу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Минске 31 мая 2013 года в одном подлинном экземпляре на русском языке. Подлинный экземпляр хранится в Исполнительном комитете СНГ,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Республику Армения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Республику Беларусь    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Республику Казахстан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За Кыргызскую Республику                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 Республику Молдова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