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bfd" w14:textId="d44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20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 (САПП Республики Казахстан, 2009 г., № 59, ст. 519).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1 постановления Правительства Республики Казахстан от 7 мая 2010 года № 393 «О внесении дополнений и изменений в некоторые решения Правительства Республики Казахстан» (САПП Республики Казахстан, 2010 г., № 32, ст. 257).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пункта 1 постановления Правительства Республики Казахстан от 28 мая 2011 года № 596 «О внесении изменений и дополнений в некоторые решения Правительства Республики Казахстан» (САПП Республики Казахстан, 2011 г., № 40, ст. 508).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363 «О внесении изменений в постановление Правительства Республики Казахстан от 15 декабря 2009 года № 2121 «Об утверждении стандартов государственных услуг»» (САПП Республики Казахстан, 2012 г., № 38, ст. 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2012 года № 1160 «О внесении изменений и дополнений в постановления Правительства Республики Казахстан от 15 декабря 2009 года № 2121 «Об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лицам»» (САПП Республики Казахстан, 2012 г., № 70, ст. 1009).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1788 «О внесении изменений и дополнений в некоторые решения Правительства Республики Казахстан» (САПП Республики Казахстан, 2013 г., № 8, ст. 173).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2013 года № 388 «О внесении изменений в постановления Правительства Республики Казахстан от 15 декабря 2009 года № 2121 «Об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лицам»» (САПП Республики Казахстан, 2013 г., № 27, ст. 422).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мая 2013 года № 487 «О внесении изменений в некоторые решения Правительства Республики Казахстан» (САПП Республики Казахстан, 2013 г., № 32, ст. 495).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2013 года № 647 «О внесении изменений в постановления Правительства Республики Казахстан от 15 декабря 2009 года № 2121 «Об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 (САПП Республики Казахстан, 2013 г., № 39, ст. 570).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