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68ed" w14:textId="70b68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26 августа 1999 года № 1247 "О Правилах оплаты юридической помощи, оказываемой адвокатами, и возмещения расходов, связанных с защитой и представительством, за счет средств республиканского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1579. Утратило силу постановлением Правительства Республики Казахстан от 29 декабря 2015 года № 1110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29.12.2015 </w:t>
      </w:r>
      <w:r>
        <w:rPr>
          <w:rFonts w:ascii="Times New Roman"/>
          <w:b w:val="false"/>
          <w:i w:val="false"/>
          <w:color w:val="ff0000"/>
          <w:sz w:val="28"/>
        </w:rPr>
        <w:t>№ 1110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2015 года.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августа 1999 года № 1247 «О Правилах оплаты юридической помощи, оказываемой адвокатами, и возмещения расходов, связанных с защитой и представительством, за счет средств республиканского бюджета» (САПП Республики Казахстан, 1999 г., № 42, ст. 384)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Правилах оплаты труда лиц, оказывающих гарантированную государством юридическую помощь, учета юридической помощи, оказанной адвокатом, и возмещения расходов, связанных с консультированием, защитой и представительством, а также размере оплаты его труда»;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5 декабря 1997 года «Об адвокатской деятельности» и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2013 года «О гарантированной государством юридической помощи»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 Правила оплаты труда лиц, оказывающих гарантированную государством юридическую помощь, учета юридической помощи, оказанной адвокатом, и возмещения расходов, связанных с консультированием, защитой и представительством, а также размер оплаты его труда.»;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оплаты юридической помощи, оказываемой адвокатами, и возмещения расходов, связанных с защитой и представительством, за счет средств республиканского бюджета,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2015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С. Ахметов 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1579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августа 1999 года № 1247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оплаты труда лиц, оказывающих гарантированную государством юридическую помощь, учета юридической помощи, оказанной адвокатом, и возмещения расходов, связанных с консультированием, защитой и представительством, а также размер оплаты его труда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оплаты труда лиц, оказывающих гарантированную государством юридическую помощь, учета юридической помощи, оказанной адвокатом, и возмещения расходов, связанных с консультированием, защитой и представительством, а также размер оплаты его труда (далее – Правила) определяют порядок оплаты, учета юридической помощи, оказанной адвокатом, и возмещения расходов, связанных с консультированием, защитой и представительством, а также размер оплаты его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правовое консультирование – вид гарантированной государством юридической помощи, оказываемой физическим и юридическим лицам, имеющим право на ее получение, в форме устных и письменных консультаций, в том числе касающихся вопроса составления заявлений, жалоб, ходатайств и других документов правового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гарантированная государством юридическая помощь – юридическая помощь, оказываемая физическим и юридическим лицам, имеющим право на ее получение на основании и в порядке,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гарантированной государством юридической помощи» и иными законами Республики Казахстан, на бесплатной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Гарантированная государством юридическая помощь оказывается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правового информирования;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правового консультирования;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защиты и представительства интересов физических лиц в судах, органах уголовного преследования, иных государственных органах, негосударственных организациях в случаях и порядке,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гарантированной государством юридической помощи» и иными законодательными актами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оплаты, учета юридической помощи,</w:t>
      </w:r>
      <w:r>
        <w:br/>
      </w:r>
      <w:r>
        <w:rPr>
          <w:rFonts w:ascii="Times New Roman"/>
          <w:b/>
          <w:i w:val="false"/>
          <w:color w:val="000000"/>
        </w:rPr>
        <w:t>
оказанной адвокатом, и возмещения расходов, связанных с</w:t>
      </w:r>
      <w:r>
        <w:br/>
      </w:r>
      <w:r>
        <w:rPr>
          <w:rFonts w:ascii="Times New Roman"/>
          <w:b/>
          <w:i w:val="false"/>
          <w:color w:val="000000"/>
        </w:rPr>
        <w:t>
консультированием, защитой и представительством,</w:t>
      </w:r>
      <w:r>
        <w:br/>
      </w:r>
      <w:r>
        <w:rPr>
          <w:rFonts w:ascii="Times New Roman"/>
          <w:b/>
          <w:i w:val="false"/>
          <w:color w:val="000000"/>
        </w:rPr>
        <w:t>
а также размер оплаты его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Адвокаты оказывают гарантированную государством юридическую помощь бесплатно: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истцам при рассмотрении судами дел о возмещении вреда, причиненного смертью кормильца, увечьем или иным повреждением здоровья, связанным с работой;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истцам и ответчикам, являющимся участниками Великой Отечественной войны и лицами, приравненными к ним, военнослужащими срочной службы, инвалидами I и II групп, пенсионерами по возрасту, если рассматриваемый судом спор не связан с предпринимательской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физическим лицам по вопросам взыскания алиментов, назначения пенсии и пособий, реабилитации, получения статуса беженца или оралмана, несовершеннолетним, оставшимся без попечения родителей, в случаях необходимости составляют письменные документы правового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Гарантированная государством юридическая помощь в видах правового консультирования, защиты и представительства интересов физических лиц, оказываемая адвокатами в случаях и порядке,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статьями 71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>, частью второй </w:t>
      </w:r>
      <w:r>
        <w:rPr>
          <w:rFonts w:ascii="Times New Roman"/>
          <w:b w:val="false"/>
          <w:i w:val="false"/>
          <w:color w:val="000000"/>
          <w:sz w:val="28"/>
        </w:rPr>
        <w:t>статьи 80</w:t>
      </w:r>
      <w:r>
        <w:rPr>
          <w:rFonts w:ascii="Times New Roman"/>
          <w:b w:val="false"/>
          <w:i w:val="false"/>
          <w:color w:val="000000"/>
          <w:sz w:val="28"/>
        </w:rPr>
        <w:t>, частью четвертой </w:t>
      </w:r>
      <w:r>
        <w:rPr>
          <w:rFonts w:ascii="Times New Roman"/>
          <w:b w:val="false"/>
          <w:i w:val="false"/>
          <w:color w:val="000000"/>
          <w:sz w:val="28"/>
        </w:rPr>
        <w:t>статьи 408</w:t>
      </w:r>
      <w:r>
        <w:rPr>
          <w:rFonts w:ascii="Times New Roman"/>
          <w:b w:val="false"/>
          <w:i w:val="false"/>
          <w:color w:val="000000"/>
          <w:sz w:val="28"/>
        </w:rPr>
        <w:t>, частью пятой </w:t>
      </w:r>
      <w:r>
        <w:rPr>
          <w:rFonts w:ascii="Times New Roman"/>
          <w:b w:val="false"/>
          <w:i w:val="false"/>
          <w:color w:val="000000"/>
          <w:sz w:val="28"/>
        </w:rPr>
        <w:t>статьи 455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статьей 467-1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статьями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304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Казахстан,  </w:t>
      </w:r>
      <w:r>
        <w:rPr>
          <w:rFonts w:ascii="Times New Roman"/>
          <w:b w:val="false"/>
          <w:i w:val="false"/>
          <w:color w:val="000000"/>
          <w:sz w:val="28"/>
        </w:rPr>
        <w:t>статьей 590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«Об административных правонарушениях»,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адвокатской деятельности» и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гарантированной государством юридической помощи», а также возмещение расходов адвокатов, связанных с защитой и представительством, финансируется за счет бюджетных средств по республиканской бюджетной программе, администратором которой является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Учет бесплатной юридической помощи лицам, указанным в пункте 4 настоящих Правил в виде правового консультирования, ведется адвокатом в реестре учета правового консультирования (далее – реестр) в котором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лица, обратившегося за юридической помощью;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и реквизиты документа, удостоверяющего личность лица, обратившегося за юридической помощью, а в случае обращения за юридической помощью представителя – также и документа, удостоверяющего полномочия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наименование и реквизиты документа, являющегося основанием для оказания юридической помощи в виде правового консультирования;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место жительства лица, обратившегося за юридической помощью, или его представителя;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суть правовой проблемы;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суть оказанной юридической помощи: оказание устной или письменной консультации, составление заявления, жалобы, ходатайства и других документов правового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дата обращения за юридической помощью;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дата оказания юридической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продолжительность оказания юридической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подпись лица, получившего юридическую помощь;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подпись адвоката.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 основании реестра адвокат ежемесячно составляет акт о выполненной работе по правовому консультированию, в котором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адвоката;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число лиц, которым оказана бесплатная юридическая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число устных или письменных юридических консультаций;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число составленных письменных документов правового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общее число часов оказания юридической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общая сумма, подлежащая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подпись адвоката.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 выполненной работе по правовому консультированию и реестр проверяется руководителем структурного подразделения территориальной коллегии адвокатов, ответственного за организацию оказания гарантированной государством юридической помощи, и представляются в президиум территориальной коллегии адвокатов вместе с отчетом о выполненной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акта о выполненной работе по правовому консультированию и реестра учета правового консультирования за отчетный месяц приобщаются к делопроизводству адвоката.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Продолжительность занятости адвоката по конкретному делу на соответствующих стадиях производства определяется с учетом времени: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проезда адвоката к месту проведения следственных и иных действий, участия в судебных заседаниях, посещения лица, содержащегося под стражей или подвергнутого административному задержанию, в обоих направлениях;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ожидания начала следственного или иного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ожидания начала судебного заседания и его продолжения в случае отложения;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ознакомления на досудебных стадиях уголовного процесса с материалами дела, в том числе с протоколом задержания, постановлением о применении меры пресечения, с протоколами следственных действий, произведенных с участием подозреваемого, обвиняемого или самого защитника, с документами, которые предъявлялись либо должны были предъявляться подозреваемому и (или) обвиняемому;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ознакомления с материалами дела на соответствующих стадиях производства по уголовному, гражданскому делу и делу об административном правонарушении, с протоколами судебных заседаний;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составления ходатайств, заявлений, замечаний на протоколы судебных заседаний, частных, апелляционных, кассационных, надзорных и иных жалоб по делу;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посещения лица, содержащегося под стражей или подвергнутого административному задержанию, для выработки линии защиты и консультирования по вопросам, возникшим в ходе производства по делу.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Продолжительность занятости адвоката при свидании с подозреваемым или обвиняемым, содержащимся под стражей, либо с лицом, подвергнутым административному задержанию, приводу, доставлению в орган внутренних дел (полицию), определяется по справкам следственных изоляторов, изоляторов временного содержания или специальных приемников органов внутренних дел, выдаваемым с учетом времени проезда адвоката к месту свидания в обоих направлениях (при наличии подтверждающих документов), оформления пропуска, ожидания вывода подзащитного, освобождения комнаты свиданий или следственного кабинета изолятора временного содержания.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Продолжительность ознакомления с материалами конкретного дела, составления ходатайств, заявлений, апелляционной, кассационной и иных жалоб определяется соответствующим органом с учетом фактической сложности дела при наличии хотя бы одного из следующих обстоятельств: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количества и тяжести вменяемых преступлений;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количества подозреваемых, обвиняемых, подсудимых;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объема материалов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отложения главного судебного разбирательства по делу на другое время либо на другой день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оплате подлежит время ожидания, продолжения главного судебного разбирательства, но не более одного дня, если адвокат в это время не оказывал иные виды юридической помощи другим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оказания адвокатом гарантированной государством юридической помощи с выездом в другую местность, оплата производится за полный рабочий день, независимо от продолжительности судебного разбирательства по делу, если он в этот день не участвовал в производстве по другим делам.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При отказе подозреваемого, обвиняемого, подсудимого, осужденного либо лица, в отношении которого ведется производство по делу об административном правонарушении, от адвоката, назначенного в порядке </w:t>
      </w:r>
      <w:r>
        <w:rPr>
          <w:rFonts w:ascii="Times New Roman"/>
          <w:b w:val="false"/>
          <w:i w:val="false"/>
          <w:color w:val="000000"/>
          <w:sz w:val="28"/>
        </w:rPr>
        <w:t>статьи 72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либо </w:t>
      </w:r>
      <w:r>
        <w:rPr>
          <w:rFonts w:ascii="Times New Roman"/>
          <w:b w:val="false"/>
          <w:i w:val="false"/>
          <w:color w:val="000000"/>
          <w:sz w:val="28"/>
        </w:rPr>
        <w:t>статьи 589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оплате подлежит время, затраченное адвокатом на ознакомление с материалами дела, оказание юридической помощи при свидании, процессуальное оформление такого отказа, а также командировочные и другие расходы в случае выезда в другую местность.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Оплата гарантированной государством юридической помощи, оказываемой адвокатами, производится по часовой ставке, исчисляемой в размере: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1/21 минимального размера заработной платы, устанавливаемого законодательством Республики Казахстан, при участии: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стадиях доследственной проверки, следствия, дознания и в судебных разбирательствах в качестве защитников лиц, подозреваемых, обвиняемых в совершении преступлений небольшой и средней тяжести, а также в качестве и представителей лиц, потерпевших вследствие указанных преступлений;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гражданским делам в качестве представителей лиц, перечисленных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и </w:t>
      </w:r>
      <w:r>
        <w:rPr>
          <w:rFonts w:ascii="Times New Roman"/>
          <w:b w:val="false"/>
          <w:i w:val="false"/>
          <w:color w:val="000000"/>
          <w:sz w:val="28"/>
        </w:rPr>
        <w:t>статье 304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делам об административных правонарушениях с момента административного задержания лица, привлекаемого к административной ответственности, или составления протокола об административном правонарушении;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юридической помощи в виде правового консультирования лицам, перечисленным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«Об адвокатской деятельности»;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1/15 минимального размера заработной платы, устанавливаемого законодательством Республики Казахстан, при участии на стадиях доследственной проверки, следствия, дознания и в судебных разбирательствах в качестве защитников лиц, подозреваемых, обвиняемых в совершении тяжких преступлений, а также представителей лиц, потерпевших вследствие указанных преступлений;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1/10 минимального размера заработной платы, устанавливаемого законодательством Республики Казахстан, при участии на стадиях доследственной проверки, следствия, дознания и в судебных разбирательствах, в качестве защитников лиц, подозреваемых, обвиняемых в совершении особо тяжких преступлений, а также представителей лиц, потерпевших вследствие указанных преступлений.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времени составления адвокатом жалоб на решения и действия дознавателя, органа дознания, следователя, прокурора, суда или судьи по уголовному делу, апелляционной, кассационной, надзорной и иных жалоб, связанных с ведением уголовного, гражданского дела или дела об административном правонарушении, производится в размерах, установленных соответственно абзацами вторым, седьмым и восьмым настоящего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Каждый час оказания юридической помощи подозреваемому, обвиняемому в ходе допроса в ночное время в случае, не терпящем отлагательства, в течение которого истекают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Казахстан, оплачивается, в зависимости от категории преступления, вменяемого подзащитному, не ниже чем в полуторном размере, установленном соответственно абзацами вторым, седьмым и восьмым пункта 13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Каждый час оказания юридической помощи подозреваемому, обвиняемому в ходе допроса подозреваемого или обвиняемого в выходные и праздничные дни, в течение которых истекают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68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Казахстан, оплачивается, в зависимости от категории преступления, вменяемого подзащитному, не ниже чем в двойном размере, установленном абзацем вторым, седьмым и восьмым пункта 13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Время занятости адвоката при свидании с подозреваемым либо обвиняемым, содержащимся под стражей, либо с лицом, подвергнутым административному задержанию, оплачивается по любому делу с учетом проезда адвоката в обоих направлениях в зависимости от категории преступления, вменяемого подзащитному, в размере, установленном соответственно абзацами вторым, седьмым и восьмым пункта 13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Время ожидания адвокатом начала следственного или иного действия, начала судебного заседания и его продолжения в случае отложения оплачивается по рассматриваемому делу в размере 50 процентов оплаты, установленной абзацем первым пункта 13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Оплата оказываемой адвокатами гарантированной государством юридической помощи и возмещение их расходов, связанных с защитой и представительством, за счет средств республиканского бюджета производится территориальными органами юстиции на основании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соглашения об оказании гарантированной государством юридической помощи, заключенного территориальным органом юстиции с адвокатом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«О гарантированной государством юридической помощи»;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постановления органов, ведущих уголовный процесс, по уголовным делам, по делам об административных правонарушениях, определения по гражданским делам о назначении адвоката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статьями 71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>, частью второй </w:t>
      </w:r>
      <w:r>
        <w:rPr>
          <w:rFonts w:ascii="Times New Roman"/>
          <w:b w:val="false"/>
          <w:i w:val="false"/>
          <w:color w:val="000000"/>
          <w:sz w:val="28"/>
        </w:rPr>
        <w:t>статьи 80</w:t>
      </w:r>
      <w:r>
        <w:rPr>
          <w:rFonts w:ascii="Times New Roman"/>
          <w:b w:val="false"/>
          <w:i w:val="false"/>
          <w:color w:val="000000"/>
          <w:sz w:val="28"/>
        </w:rPr>
        <w:t>, частью четвертой </w:t>
      </w:r>
      <w:r>
        <w:rPr>
          <w:rFonts w:ascii="Times New Roman"/>
          <w:b w:val="false"/>
          <w:i w:val="false"/>
          <w:color w:val="000000"/>
          <w:sz w:val="28"/>
        </w:rPr>
        <w:t>статьи 408</w:t>
      </w:r>
      <w:r>
        <w:rPr>
          <w:rFonts w:ascii="Times New Roman"/>
          <w:b w:val="false"/>
          <w:i w:val="false"/>
          <w:color w:val="000000"/>
          <w:sz w:val="28"/>
        </w:rPr>
        <w:t>, частью пятой </w:t>
      </w:r>
      <w:r>
        <w:rPr>
          <w:rFonts w:ascii="Times New Roman"/>
          <w:b w:val="false"/>
          <w:i w:val="false"/>
          <w:color w:val="000000"/>
          <w:sz w:val="28"/>
        </w:rPr>
        <w:t>статьи 455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статьей 467-1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статьями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304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Казахстан,  </w:t>
      </w:r>
      <w:r>
        <w:rPr>
          <w:rFonts w:ascii="Times New Roman"/>
          <w:b w:val="false"/>
          <w:i w:val="false"/>
          <w:color w:val="000000"/>
          <w:sz w:val="28"/>
        </w:rPr>
        <w:t>статьей 590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постановления по уголовным делам, по делам об административных правонарушениях, определение суда или судьи об освобождении лица от оплаты юридической помощи и возмещения расходов, связанных с его представительством, за счет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заявки территориальной коллегии адвокатов об оплате, оказанной адвокатами юридической помощи, и о возмещении расходов, связанных с защитой, представительством, за счет бюджетных средств (далее – Заявка).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Заявка составляется территориальной коллегией адвокатов на основании заявлений адвокатов об оказанной ими гарантированной государством юридической помощи и суммах, подлежащих выплате за счет бюджетных средств, к которой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уголовным делам – постановление органа, ведущего уголовный процесс, об освобождении подозреваемого, обвиняемого, осужденного, потерпевшего от оплаты юридической помощи, оплате труда адвоката и возмещении его расходов, связанных с защитой и представительством, за счет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гражданским делам – определение суда или судьи об освобождении лица от оплаты юридической помощи и возмещения расходов, связанных с представительством за счет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делам об административных правонарушениях – постановление судьи, органа (должностного лица), уполномоченного рассматривать дела об административных правонарушениях, об освобождении лица от оплаты юридической помощи и возмещении расходов, связанных с защитой, за счет средств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правовому консультированию – акт о выполненной адвокатом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коллегия адвокатов перед составлением заявки проверяет достоверность сведений, содержащихся в заявлениях адвокатов об оказанной ими гарантированной государством юридической помощи и суммах, подлежащих выплате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Постановление об оплате гарантированной государством юридической помощи, оказанной адвокатом на стадиях доследственной проверки, следствия или дознания, и о возмещении расходов адвоката, связанных с защитой и представительством, за счет средств республиканского бюджета выносится и вручается одновременно после выполнения адвокатом поручения, а при продолжительности выполнения поручения свыше одного месяца – не позднее последнего рабочего дня каждого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суда об оплате гарантированной государством юридической помощи, оказываемой адвокатом по уголовному делу, и о возмещении расходов, связанных с защитой и представительством, за счет средств республиканского бюджета выносится и вручается одновременно с постановлением приговора либо принятием процессуального решения о направлении дела на дополнительное расследование или о прекращении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продолжительности судебного разбирательства свыше одного месяца постановление суда выносится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об оплате гарантированной государством юридической помощи, оказанной адвокатом по гражданскому делу, и о возмещении расходов адвоката, связанных с представительством, выносится и вручается одновременно с вынесением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об оплате гарантированной государством юридической помощи, оказанной адвокатом лицу, привлеченному к административной ответственности, и о возмещении расходов адвоката, связанных с защитой, выносится и вручается одновременно с вынесением постановления по делу об административном правонарушении.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 экземпляр постановления или определения приобщается к материалам соответствующего дела, второй экземпляр направляется в территориальный орган юстиции не позднее следующего дня после его вынесения, третий экземпляр выдается адвокату в день его вынесения.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 постановлении об оплате гарантированной государством юридической помощи, оказанной адвокатом, и о возмещении расходов, связанных с защитой и представительством, на досудебной стадиях уголовного процесса, а также в производстве по делу об административном правонарушении, за счет средств республиканского бюджета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должность, фамилия, инициалы дознавателя, следователя или должностного лица, уполномоченного рассматривать дело об административном правонарушении (далее - соответствующий орган), вынесшего постановление;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 лица, освобожденного от оплаты юридической помощи и возмещения расходов, связанных с защитой или представительством;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избранная мера пресечения по уголовному делу или мера обеспечения производства по делу об административном правонарушении (доставление к месту составления протокола об административном правонарушении, либо административное задержание, привод, превентивное ограничение свободы передвижения);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фамилия, имя, отчество адвоката, выполнившего поручение, номер и дата выдачи ордера, удостоверяющего его полномочия на ведение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дата, время, место производства и виды следственных и иных действий, в которых принимал участие адвокат;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продолжительность занятости адвоката в процессуальных действиях и сумма, подлежащая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продолжительность времени ожидания начала следственного или процессуального действия, с указанием даты, времени и суммы, подлежащей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количество дней, затраченных адвокатом на командировку, связанную с поездкой для оказания юридической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общая сумма, подлежащая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полное наименование и банковские реквизиты соответствующей коллегии адвокатов, членом которой является адвокат.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В постановлении или определении суда или судьи об оплате гарантированной государством юридической помощи, оказанной адвокатом в суде, и о возмещении расходов, связанных с защитой и представительством, за счет средств республиканского бюджета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соответствующего суда, должность, фамилия, инициалы судьи, вынесшего постановление или определение;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дела, место и дата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 лица, освобожденного от оплаты юридической помощи и возмещения расходов, связанных с защитой и представительством;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адвоката, выполнившего поручение, номер и дата выдачи ордера, удостоверяющего его полномочия;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продолжительность участия адвоката на соответствующей стадии производства по делу и сумма, подлежащая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продолжительность времени ожидания начала судебного заседания и сумма, подлежащая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продолжительность времени ожидания продолжения главного судебного разбирательства в случае его отложения;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количество дней командировки, связанной с выездом для оказания юридической помощи, виды и сумма расходов, подлежащих возмещению;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сумма, подлежащая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полное наименование и банковские реквизиты соответствующей коллегии адвокатов, членом которой является адвокат.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Возмещению за счет средств республиканского бюджета подлежат расходы адвокатов, связанные с выездом в командировку в другую местность для осуществления защиты и представительства по назначению по конкретному делу, по нормам и в порядке, предусмотренном для работников государственных учреждений, содержащихся за счет средств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Территориальная коллегия адвокатов направляет заявку в территориальный орган юстиции в срок до 2 числа месяца, следующего за отчетным месяцем, а за декабрь - не позднее 15 числа отчетного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Территориальный орган юстиции проверяет обоснованность и достоверность заявки и приложенных к нему документов, поступивших из территориальной коллегии адвокатов, составляет заявку на финансирование средств, подлежащих выплате адвокатам, и направляет ее в Министерство юстиции Республики Казахстан не позднее 10 числа месяца, следующего за отчетным, а за декабрь - не позднее 20 числа отчетного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средств, подлежащих выплате адвокатам, по сводному отчету, представленному территориальной коллегией адвокатов по истечении 15 декабря текущего года, подлежат оплате за счет средств республиканского бюджета, выделяемых в следующем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Контроль за эффективным использованием средств республиканского бюджета, направляемых на финансирование гарантированной государством юридической помощи, осуществляется территориальными органами юстиции.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