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6ece" w14:textId="f626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1567. Утратило силу постановлением Правительства Республики Казахстан от 10 сентября 2015 года № 761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10.09.2015 </w:t>
      </w:r>
      <w:r>
        <w:rPr>
          <w:rFonts w:ascii="Times New Roman"/>
          <w:b w:val="false"/>
          <w:i w:val="false"/>
          <w:color w:val="ff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постановление</w:t>
      </w:r>
      <w:r>
        <w:rPr>
          <w:rFonts w:ascii="Times New Roman"/>
          <w:b w:val="false"/>
          <w:i w:val="false"/>
          <w:color w:val="ff0000"/>
          <w:sz w:val="28"/>
        </w:rPr>
        <w:t xml:space="preserve"> Правления Национального Банка РК от 30.04.2015 г. № 71.</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перерегистрация обменного пункта»;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«Подтверждение уведомления о валютной операции и счете в иностранном банке»;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валютной операции»;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«Учетная регистрация микрофинансовых организаций»;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свода правил центрального депозитария»;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правил организатора торгов»;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свода правил регистратора»;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правил осуществления клиринговой деятельности по сделкам с финансовыми инструментами»;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избрание (назначение) руководящих работников финансовых организаций, банковских, страховых холдингов»;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избрание (назначение) руководящих работников акционерного общества «Фонд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«Аккредитация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приобретение статуса страхового холдинга или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приобретение статуса крупного участника, управляющего инвестиционным портфелем»;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выпуска объявленных акций»;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выпуска негосударственных облигаций»;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выпуска паев паевых инвестиционных фондов»;</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уведомления об утверждении отчета об итогах размещения акций»;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уведомления об утверждении отчета об итогах размещения облигаций»;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«Прием квалификационного экзамена актуариев»;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акта ввода системы управления базы данных кредитных историй в эксплуатацию кредитного бюро»;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уведомления об утверждении отчета об итогах размещения паев паевого инвестиционного фонда»; </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затрат на аудит финансовой отчетности эмитентов ценных бумаг, допущенных на специальную торговую площадку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(перерегистрация) юридических лиц – участников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«Ходатайство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«Перевод документации участников регионального финансового центра города Алматы с английского языка на казахский и русский языки для представления в государственные органы»;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организациям, осуществляющим отдельные виды банковских операций, на инкассацию банкнот, монет и ценностей»;</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организации обменных операций с иностранной валютой уполномоченным организациям»;</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открытие банка»;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организациям, осуществляющим отдельные виды банковских операций, на банковские операции»;</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банковские операции, осуществляемые исламскими банками»;</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банкам на проведение банковских и иных операций, предусмотренных банковским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реорганизацию банка (банковского холдинга)»;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актуарной деятельности»;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по отрасли «страхование жизни»;</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по отрасли «общее страхование»;</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виды обязательного страхования, установленные законами Республики Казахстан и являющиеся отдельными классами страхования»;</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деятельность по перестрахованию»;</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страхового брокера»;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на рынке ценных бумаг,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создание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реорганизацию страховой (перестраховочной) организации и страхового холдинга»;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согласия на добровольную ликвидацию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значительное участие страховой (перестраховочной) организации и (или) страхового холдинга в капиталах организаций»;</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«Признание общества публичной компанией или отзыв у него статуса публичной компании в установленном им порядке на основании заявления общества»;</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реорганизацию акционерного общества «Фонд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ликвидацию акционерного общества «Фонд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создание или приобретение дочерней организации банком и (или) банковским холдингом»;</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кредитного бюро»;</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реорганизацию или ликвидацию исламской специальной финансовой компании»;</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значительное участие банка и (или) банковского холдинга в уставном капитале организаций»;</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ликвидацию банка»;</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реорганизацию добровольного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добровольную ликвидацию добровольного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
    <w:bookmarkStart w:name="z62" w:id="2"/>
    <w:p>
      <w:pPr>
        <w:spacing w:after="0"/>
        <w:ind w:left="0"/>
        <w:jc w:val="left"/>
      </w:pPr>
      <w:r>
        <w:rPr>
          <w:rFonts w:ascii="Times New Roman"/>
          <w:b/>
          <w:i w:val="false"/>
          <w:color w:val="000000"/>
        </w:rPr>
        <w:t xml:space="preserve"> 
Стандарт</w:t>
      </w:r>
      <w:r>
        <w:br/>
      </w:r>
      <w:r>
        <w:rPr>
          <w:rFonts w:ascii="Times New Roman"/>
          <w:b/>
          <w:i w:val="false"/>
          <w:color w:val="000000"/>
        </w:rPr>
        <w:t xml:space="preserve">
государственной услуги </w:t>
      </w:r>
      <w:r>
        <w:br/>
      </w:r>
      <w:r>
        <w:rPr>
          <w:rFonts w:ascii="Times New Roman"/>
          <w:b/>
          <w:i w:val="false"/>
          <w:color w:val="000000"/>
        </w:rPr>
        <w:t>
«Регистрация и перерегистрация обменного пункта»</w:t>
      </w:r>
    </w:p>
    <w:bookmarkEnd w:id="2"/>
    <w:bookmarkStart w:name="z63" w:id="3"/>
    <w:p>
      <w:pPr>
        <w:spacing w:after="0"/>
        <w:ind w:left="0"/>
        <w:jc w:val="left"/>
      </w:pPr>
      <w:r>
        <w:rPr>
          <w:rFonts w:ascii="Times New Roman"/>
          <w:b/>
          <w:i w:val="false"/>
          <w:color w:val="000000"/>
        </w:rPr>
        <w:t xml:space="preserve"> 
1. Общие положения</w:t>
      </w:r>
    </w:p>
    <w:bookmarkEnd w:id="3"/>
    <w:bookmarkStart w:name="z64" w:id="4"/>
    <w:p>
      <w:pPr>
        <w:spacing w:after="0"/>
        <w:ind w:left="0"/>
        <w:jc w:val="both"/>
      </w:pPr>
      <w:r>
        <w:rPr>
          <w:rFonts w:ascii="Times New Roman"/>
          <w:b w:val="false"/>
          <w:i w:val="false"/>
          <w:color w:val="000000"/>
          <w:sz w:val="28"/>
        </w:rPr>
        <w:t>
      1. Государственная услуга «Регистрация и перерегистрация обменного пункта»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филиалами Национального Банка Республики Казахстан (далее – услугодатель), в том числе через веб-портал «электронного правительства»: www.egov.kz (далее – портал).</w:t>
      </w:r>
    </w:p>
    <w:bookmarkEnd w:id="4"/>
    <w:bookmarkStart w:name="z67"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68" w:id="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десяти рабочих дней;</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регистрационное свидетельство обменного пункта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документы, подтверждающие соответствие услугополучателя требованиям, в том числе квалификационным:</w:t>
      </w:r>
      <w:r>
        <w:br/>
      </w:r>
      <w:r>
        <w:rPr>
          <w:rFonts w:ascii="Times New Roman"/>
          <w:b w:val="false"/>
          <w:i w:val="false"/>
          <w:color w:val="000000"/>
          <w:sz w:val="28"/>
        </w:rPr>
        <w:t>
      подлинник или нотариально засвидетельствованная копия документа, подтверждающего прохождение кассиром специальной подготовки по работе с наличной иностранной валютой, либо подлинник или нотариально засвидетельствованная копия документа, предусмотренного законодательством Республики Казахстан о труде и подтверждающего трудовую деятельность работника не менее 6 (шести) месяцев в качестве кассира по работе с наличной иностранной валютой;</w:t>
      </w:r>
      <w:r>
        <w:br/>
      </w:r>
      <w:r>
        <w:rPr>
          <w:rFonts w:ascii="Times New Roman"/>
          <w:b w:val="false"/>
          <w:i w:val="false"/>
          <w:color w:val="000000"/>
          <w:sz w:val="28"/>
        </w:rPr>
        <w:t>
      копия документа (-ов), определяющего (-их) характеристики технических средств для определения подлинности денежных знаков;</w:t>
      </w:r>
      <w:r>
        <w:br/>
      </w:r>
      <w:r>
        <w:rPr>
          <w:rFonts w:ascii="Times New Roman"/>
          <w:b w:val="false"/>
          <w:i w:val="false"/>
          <w:color w:val="000000"/>
          <w:sz w:val="28"/>
        </w:rPr>
        <w:t>
      3) справка о государственной регистрации (перерегистрации) юридического лица (для юридических лиц);</w:t>
      </w:r>
      <w:r>
        <w:br/>
      </w:r>
      <w:r>
        <w:rPr>
          <w:rFonts w:ascii="Times New Roman"/>
          <w:b w:val="false"/>
          <w:i w:val="false"/>
          <w:color w:val="000000"/>
          <w:sz w:val="28"/>
        </w:rPr>
        <w:t>
      При регистрации дополнительного обменного пункта (дополнительных обменных пунктов) в качестве документа, подтверждающего соответствие юридического лица, созданного в соответствии с законодательством Республики Казахстан, исключительным видом деятельности которого является организация обменных операций с иностранной валютой (далее – уполномоченная организация), квалификационному требованию, представляется документ банка второго уровня, выданный не ранее тридцати календарных дней до даты обращения за регистрационным свидетельством обменного пункта и подтверждающий увеличение уставного капитала за счет денежных взносов до размера, соответствующего квалификационному требованию с учетом дополнительных обменных пунктов.</w:t>
      </w:r>
      <w:r>
        <w:br/>
      </w:r>
      <w:r>
        <w:rPr>
          <w:rFonts w:ascii="Times New Roman"/>
          <w:b w:val="false"/>
          <w:i w:val="false"/>
          <w:color w:val="000000"/>
          <w:sz w:val="28"/>
        </w:rPr>
        <w:t>
      Если на момент регистрации дополнительных обменных пунктов услугодатель располагает документами, подтверждающими соответствие уполномоченной организации квалификационному требованию с учетом открываемых обменных пунктов, документ, предусмотренный в абзаце третьем подпункта 2) части первой настоящего пункта, не представляется.</w:t>
      </w:r>
      <w:r>
        <w:br/>
      </w:r>
      <w:r>
        <w:rPr>
          <w:rFonts w:ascii="Times New Roman"/>
          <w:b w:val="false"/>
          <w:i w:val="false"/>
          <w:color w:val="000000"/>
          <w:sz w:val="28"/>
        </w:rPr>
        <w:t>
      Филиал юридического лица, имеющего право на организацию обменных операций с иностранной валютой, представляет услугодателю по месту своего нахождения помимо документов, указанных в подпунктах 1) и 2) части первой настоящего пункта, следующие документы:</w:t>
      </w:r>
      <w:r>
        <w:br/>
      </w:r>
      <w:r>
        <w:rPr>
          <w:rFonts w:ascii="Times New Roman"/>
          <w:b w:val="false"/>
          <w:i w:val="false"/>
          <w:color w:val="000000"/>
          <w:sz w:val="28"/>
        </w:rPr>
        <w:t xml:space="preserve">
      1) копию лицензии Национального Банка Республики Казахстан на организацию обменных операций с иностранной валютой </w:t>
      </w:r>
      <w:r>
        <w:br/>
      </w:r>
      <w:r>
        <w:rPr>
          <w:rFonts w:ascii="Times New Roman"/>
          <w:b w:val="false"/>
          <w:i w:val="false"/>
          <w:color w:val="000000"/>
          <w:sz w:val="28"/>
        </w:rPr>
        <w:t>
(для уполномоченных организаций);</w:t>
      </w:r>
      <w:r>
        <w:br/>
      </w:r>
      <w:r>
        <w:rPr>
          <w:rFonts w:ascii="Times New Roman"/>
          <w:b w:val="false"/>
          <w:i w:val="false"/>
          <w:color w:val="000000"/>
          <w:sz w:val="28"/>
        </w:rPr>
        <w:t>
      2) копию положения о филиале с отметкой органов юстиции об учетной регистрации и (или) перерегистрации либо с приложением документа, подтверждающего факт извещения органов юстиции о внесенных изменениях и дополнениях в положение о филиале.</w:t>
      </w:r>
      <w:r>
        <w:br/>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языки.</w:t>
      </w:r>
      <w:r>
        <w:br/>
      </w:r>
      <w:r>
        <w:rPr>
          <w:rFonts w:ascii="Times New Roman"/>
          <w:b w:val="false"/>
          <w:i w:val="false"/>
          <w:color w:val="000000"/>
          <w:sz w:val="28"/>
        </w:rPr>
        <w:t>
      Документы, требуемые для перерегистрации обменного пункта:</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документы, подтверждающие возникновение оснований для перерегистрации (изменение наименований улиц, номеров зданий, не влекущих за собой физическое перемещение обменного пункта, и других данных, указанных в регистрационном свидетельстве).</w:t>
      </w:r>
      <w:r>
        <w:br/>
      </w:r>
      <w:r>
        <w:rPr>
          <w:rFonts w:ascii="Times New Roman"/>
          <w:b w:val="false"/>
          <w:i w:val="false"/>
          <w:color w:val="000000"/>
          <w:sz w:val="28"/>
        </w:rPr>
        <w:t>
      Документы, имеющиеся в деле, представлявшиеся ранее при первичной регистрации обменного пункта, для перерегистрации обменного пункта повторно не представляются.</w:t>
      </w:r>
      <w:r>
        <w:br/>
      </w:r>
      <w:r>
        <w:rPr>
          <w:rFonts w:ascii="Times New Roman"/>
          <w:b w:val="false"/>
          <w:i w:val="false"/>
          <w:color w:val="000000"/>
          <w:sz w:val="28"/>
        </w:rPr>
        <w:t>
      При перерегистрации обменного пункта выдается регистрационное свидетельство с указанием фактической даты выдачи нового регистрационного свидетельства.</w:t>
      </w:r>
      <w:r>
        <w:br/>
      </w:r>
      <w:r>
        <w:rPr>
          <w:rFonts w:ascii="Times New Roman"/>
          <w:b w:val="false"/>
          <w:i w:val="false"/>
          <w:color w:val="000000"/>
          <w:sz w:val="28"/>
        </w:rPr>
        <w:t>
      Осмотр обменных пунктов уполномоченных организаций на соответствие требованиям, предъявляемым к технической оснащенности их помещений, проводится услугодателем до регистрации обменного пункта.</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подпункте 2) части первой, в части второй, в подпунктах 1) и 2) части четвертой, в подпунктах 1) и 2) части шестой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6"/>
    <w:bookmarkStart w:name="z74"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Национального Банка Республики Казахстан, услугодателя, и (или)</w:t>
      </w:r>
      <w:r>
        <w:br/>
      </w:r>
      <w:r>
        <w:rPr>
          <w:rFonts w:ascii="Times New Roman"/>
          <w:b/>
          <w:i w:val="false"/>
          <w:color w:val="000000"/>
        </w:rPr>
        <w:t>
его должностных лиц по вопросам оказания государственных услуг</w:t>
      </w:r>
    </w:p>
    <w:bookmarkEnd w:id="7"/>
    <w:bookmarkStart w:name="z75" w:id="8"/>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
    <w:bookmarkStart w:name="z77"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w:t>
      </w:r>
      <w:r>
        <w:br/>
      </w:r>
      <w:r>
        <w:rPr>
          <w:rFonts w:ascii="Times New Roman"/>
          <w:b/>
          <w:i w:val="false"/>
          <w:color w:val="000000"/>
        </w:rPr>
        <w:t>
оказываемой в электронной форме</w:t>
      </w:r>
    </w:p>
    <w:bookmarkEnd w:id="9"/>
    <w:bookmarkStart w:name="z78" w:id="1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0"/>
    <w:bookmarkStart w:name="z82"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1"/>
    <w:bookmarkStart w:name="z83" w:id="12"/>
    <w:p>
      <w:pPr>
        <w:spacing w:after="0"/>
        <w:ind w:left="0"/>
        <w:jc w:val="left"/>
      </w:pPr>
      <w:r>
        <w:rPr>
          <w:rFonts w:ascii="Times New Roman"/>
          <w:b/>
          <w:i w:val="false"/>
          <w:color w:val="000000"/>
        </w:rPr>
        <w:t xml:space="preserve"> 
Стандарт </w:t>
      </w:r>
      <w:r>
        <w:br/>
      </w:r>
      <w:r>
        <w:rPr>
          <w:rFonts w:ascii="Times New Roman"/>
          <w:b/>
          <w:i w:val="false"/>
          <w:color w:val="000000"/>
        </w:rPr>
        <w:t>
государственной услуги</w:t>
      </w:r>
      <w:r>
        <w:br/>
      </w:r>
      <w:r>
        <w:rPr>
          <w:rFonts w:ascii="Times New Roman"/>
          <w:b/>
          <w:i w:val="false"/>
          <w:color w:val="000000"/>
        </w:rPr>
        <w:t>
«Подтверждение уведомления о валютной операции</w:t>
      </w:r>
      <w:r>
        <w:br/>
      </w:r>
      <w:r>
        <w:rPr>
          <w:rFonts w:ascii="Times New Roman"/>
          <w:b/>
          <w:i w:val="false"/>
          <w:color w:val="000000"/>
        </w:rPr>
        <w:t>
и счете в иностранном банке»</w:t>
      </w:r>
    </w:p>
    <w:bookmarkEnd w:id="12"/>
    <w:bookmarkStart w:name="z84" w:id="13"/>
    <w:p>
      <w:pPr>
        <w:spacing w:after="0"/>
        <w:ind w:left="0"/>
        <w:jc w:val="left"/>
      </w:pPr>
      <w:r>
        <w:rPr>
          <w:rFonts w:ascii="Times New Roman"/>
          <w:b/>
          <w:i w:val="false"/>
          <w:color w:val="000000"/>
        </w:rPr>
        <w:t xml:space="preserve"> 
1. Общие положения</w:t>
      </w:r>
    </w:p>
    <w:bookmarkEnd w:id="13"/>
    <w:bookmarkStart w:name="z85" w:id="14"/>
    <w:p>
      <w:pPr>
        <w:spacing w:after="0"/>
        <w:ind w:left="0"/>
        <w:jc w:val="both"/>
      </w:pPr>
      <w:r>
        <w:rPr>
          <w:rFonts w:ascii="Times New Roman"/>
          <w:b w:val="false"/>
          <w:i w:val="false"/>
          <w:color w:val="000000"/>
          <w:sz w:val="28"/>
        </w:rPr>
        <w:t>
      1. Государственная услуга: «Подтверждение уведомления о валютной операции и счете в иностранном банке»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подразделениями центрального аппарата и территориальных филиалов Национального Банка Республики Казахстан (далее – услугодатель).</w:t>
      </w:r>
    </w:p>
    <w:bookmarkEnd w:id="14"/>
    <w:bookmarkStart w:name="z88"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89" w:id="1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даты представления услугополучателем информации о валютном договоре документов услугодателю – по истечении семи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свидетельство об уведомлении о валютной операции или о счете в иностранном банке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Документ, необходимый для оказания государственной услуги при обращении услугополучателя к услугодателю:</w:t>
      </w:r>
      <w:r>
        <w:br/>
      </w:r>
      <w:r>
        <w:rPr>
          <w:rFonts w:ascii="Times New Roman"/>
          <w:b w:val="false"/>
          <w:i w:val="false"/>
          <w:color w:val="000000"/>
          <w:sz w:val="28"/>
        </w:rPr>
        <w:t>
      заполненное уведомление о валютной операции или об открытии счета в иностранном банке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целях уточнения обстоятельств совершения валютных операций Национальный Банк Республики Казахстан вправе затребовать от услугополучателя валютный договор, на основании которого услугополучателем осуществляются валютные операции. Подтверждение уведомления о валютной операции осуществляется после представления услугополучателем требуемых документов.</w:t>
      </w:r>
      <w:r>
        <w:br/>
      </w:r>
      <w:r>
        <w:rPr>
          <w:rFonts w:ascii="Times New Roman"/>
          <w:b w:val="false"/>
          <w:i w:val="false"/>
          <w:color w:val="000000"/>
          <w:sz w:val="28"/>
        </w:rPr>
        <w:t>
      Банки уведомляют центральный аппарат Национального Банка Республики Казахстан о валютной операции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Юридические (кроме банков) и физические лица сдают заполненное уведомление о валютной операции уполномоченному на прием и регистрацию корреспонденции подразделению/ответственному лицу услугодателя.</w:t>
      </w:r>
    </w:p>
    <w:bookmarkEnd w:id="16"/>
    <w:bookmarkStart w:name="z95" w:id="1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Национального Банка Республики Казахстан, услугодателя, и (или)</w:t>
      </w:r>
      <w:r>
        <w:br/>
      </w:r>
      <w:r>
        <w:rPr>
          <w:rFonts w:ascii="Times New Roman"/>
          <w:b/>
          <w:i w:val="false"/>
          <w:color w:val="000000"/>
        </w:rPr>
        <w:t>
его должностных лиц по вопросам оказания государственных услуг</w:t>
      </w:r>
    </w:p>
    <w:bookmarkEnd w:id="17"/>
    <w:bookmarkStart w:name="z96" w:id="18"/>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8"/>
    <w:bookmarkStart w:name="z98" w:id="1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9"/>
    <w:bookmarkStart w:name="z99" w:id="2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20"/>
    <w:bookmarkStart w:name="z103"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«Подтверждение уведомления о валютной</w:t>
      </w:r>
      <w:r>
        <w:br/>
      </w:r>
      <w:r>
        <w:rPr>
          <w:rFonts w:ascii="Times New Roman"/>
          <w:b w:val="false"/>
          <w:i w:val="false"/>
          <w:color w:val="000000"/>
          <w:sz w:val="28"/>
        </w:rPr>
        <w:t>
операции и о счете в иностранном банке»</w:t>
      </w:r>
    </w:p>
    <w:bookmarkEnd w:id="21"/>
    <w:p>
      <w:pPr>
        <w:spacing w:after="0"/>
        <w:ind w:left="0"/>
        <w:jc w:val="both"/>
      </w:pPr>
      <w:r>
        <w:rPr>
          <w:rFonts w:ascii="Times New Roman"/>
          <w:b/>
          <w:i w:val="false"/>
          <w:color w:val="000000"/>
          <w:sz w:val="28"/>
        </w:rPr>
        <w:t>                        Заявление на получение</w:t>
      </w:r>
      <w:r>
        <w:br/>
      </w:r>
      <w:r>
        <w:rPr>
          <w:rFonts w:ascii="Times New Roman"/>
          <w:b w:val="false"/>
          <w:i w:val="false"/>
          <w:color w:val="000000"/>
          <w:sz w:val="28"/>
        </w:rPr>
        <w:t>
</w:t>
      </w:r>
      <w:r>
        <w:rPr>
          <w:rFonts w:ascii="Times New Roman"/>
          <w:b/>
          <w:i w:val="false"/>
          <w:color w:val="000000"/>
          <w:sz w:val="28"/>
        </w:rPr>
        <w:t>                  регистрационного свидетельства/</w:t>
      </w:r>
      <w:r>
        <w:br/>
      </w:r>
      <w:r>
        <w:rPr>
          <w:rFonts w:ascii="Times New Roman"/>
          <w:b w:val="false"/>
          <w:i w:val="false"/>
          <w:color w:val="000000"/>
          <w:sz w:val="28"/>
        </w:rPr>
        <w:t>
</w:t>
      </w:r>
      <w:r>
        <w:rPr>
          <w:rFonts w:ascii="Times New Roman"/>
          <w:b/>
          <w:i w:val="false"/>
          <w:color w:val="000000"/>
          <w:sz w:val="28"/>
        </w:rPr>
        <w:t>            Уведомление о валютной операции или об открытии</w:t>
      </w:r>
      <w:r>
        <w:br/>
      </w:r>
      <w:r>
        <w:rPr>
          <w:rFonts w:ascii="Times New Roman"/>
          <w:b w:val="false"/>
          <w:i w:val="false"/>
          <w:color w:val="000000"/>
          <w:sz w:val="28"/>
        </w:rPr>
        <w:t>
</w:t>
      </w:r>
      <w:r>
        <w:rPr>
          <w:rFonts w:ascii="Times New Roman"/>
          <w:b/>
          <w:i w:val="false"/>
          <w:color w:val="000000"/>
          <w:sz w:val="28"/>
        </w:rPr>
        <w:t>                  банковского счета в иностранном банке</w:t>
      </w:r>
      <w:r>
        <w:br/>
      </w:r>
      <w:r>
        <w:rPr>
          <w:rFonts w:ascii="Times New Roman"/>
          <w:b w:val="false"/>
          <w:i w:val="false"/>
          <w:color w:val="000000"/>
          <w:sz w:val="28"/>
        </w:rPr>
        <w:t>
</w:t>
      </w:r>
      <w:r>
        <w:rPr>
          <w:rFonts w:ascii="Times New Roman"/>
          <w:b/>
          <w:i w:val="false"/>
          <w:color w:val="000000"/>
          <w:sz w:val="28"/>
        </w:rPr>
        <w:t>                         (нужное подчеркнуть)</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xml:space="preserve">
Код ОКПО ___________________ ИИН ________________________________ </w:t>
      </w:r>
      <w:r>
        <w:br/>
      </w: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1. Валютный договор №____________________ от "____" ________ ___года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(цель и назначение)</w:t>
      </w:r>
    </w:p>
    <w:p>
      <w:pPr>
        <w:spacing w:after="0"/>
        <w:ind w:left="0"/>
        <w:jc w:val="both"/>
      </w:pPr>
      <w:r>
        <w:rPr>
          <w:rFonts w:ascii="Times New Roman"/>
          <w:b w:val="false"/>
          <w:i w:val="false"/>
          <w:color w:val="000000"/>
          <w:sz w:val="28"/>
        </w:rPr>
        <w:t>2. Представлены следующие документы в дополнение к валютному договору</w:t>
      </w:r>
      <w:r>
        <w:br/>
      </w:r>
      <w:r>
        <w:rPr>
          <w:rFonts w:ascii="Times New Roman"/>
          <w:b w:val="false"/>
          <w:i w:val="false"/>
          <w:color w:val="000000"/>
          <w:sz w:val="28"/>
        </w:rPr>
        <w:t>
(заполняется при подаче заявления на получение регистрационного</w:t>
      </w:r>
      <w:r>
        <w:br/>
      </w:r>
      <w:r>
        <w:rPr>
          <w:rFonts w:ascii="Times New Roman"/>
          <w:b w:val="false"/>
          <w:i w:val="false"/>
          <w:color w:val="000000"/>
          <w:sz w:val="28"/>
        </w:rPr>
        <w:t>
свидетельства)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 номер, дата оформления)</w:t>
      </w:r>
    </w:p>
    <w:p>
      <w:pPr>
        <w:spacing w:after="0"/>
        <w:ind w:left="0"/>
        <w:jc w:val="both"/>
      </w:pPr>
      <w:r>
        <w:rPr>
          <w:rFonts w:ascii="Times New Roman"/>
          <w:b w:val="false"/>
          <w:i w:val="false"/>
          <w:color w:val="000000"/>
          <w:sz w:val="28"/>
        </w:rPr>
        <w:t>3. Резидент (резиденты) - участники валютного договора:</w:t>
      </w:r>
      <w:r>
        <w:br/>
      </w:r>
      <w:r>
        <w:rPr>
          <w:rFonts w:ascii="Times New Roman"/>
          <w:b w:val="false"/>
          <w:i w:val="false"/>
          <w:color w:val="000000"/>
          <w:sz w:val="28"/>
        </w:rPr>
        <w:t>
Наименование юридического лица/Ф.И.О. физического лица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 Адрес ______________________ телефон _______________</w:t>
      </w:r>
    </w:p>
    <w:p>
      <w:pPr>
        <w:spacing w:after="0"/>
        <w:ind w:left="0"/>
        <w:jc w:val="both"/>
      </w:pPr>
      <w:r>
        <w:rPr>
          <w:rFonts w:ascii="Times New Roman"/>
          <w:b w:val="false"/>
          <w:i w:val="false"/>
          <w:color w:val="000000"/>
          <w:sz w:val="28"/>
        </w:rPr>
        <w:t>Обслуживающий банк (банки) __________________________________________</w:t>
      </w:r>
    </w:p>
    <w:p>
      <w:pPr>
        <w:spacing w:after="0"/>
        <w:ind w:left="0"/>
        <w:jc w:val="both"/>
      </w:pPr>
      <w:r>
        <w:rPr>
          <w:rFonts w:ascii="Times New Roman"/>
          <w:b w:val="false"/>
          <w:i w:val="false"/>
          <w:color w:val="000000"/>
          <w:sz w:val="28"/>
        </w:rPr>
        <w:t>4. Нерезидент (нерезиденты) - участники валютного договора:</w:t>
      </w:r>
      <w:r>
        <w:br/>
      </w:r>
      <w:r>
        <w:rPr>
          <w:rFonts w:ascii="Times New Roman"/>
          <w:b w:val="false"/>
          <w:i w:val="false"/>
          <w:color w:val="000000"/>
          <w:sz w:val="28"/>
        </w:rPr>
        <w:t>
Наименование юридического лица/Ф.И.О. физического лица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Уполномоченное лицо юридического лица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Cектор экономики ___________________________________________________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банковские реквизиты (при наличии) 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Номера ранее выданных лицензий Национального Банка Республики</w:t>
      </w:r>
      <w:r>
        <w:br/>
      </w:r>
      <w:r>
        <w:rPr>
          <w:rFonts w:ascii="Times New Roman"/>
          <w:b w:val="false"/>
          <w:i w:val="false"/>
          <w:color w:val="000000"/>
          <w:sz w:val="28"/>
        </w:rPr>
        <w:t>
Казахстан по данному валютному договору 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 Номера ранее выданных регистрационных свидетельств</w:t>
      </w:r>
      <w:r>
        <w:br/>
      </w:r>
      <w:r>
        <w:rPr>
          <w:rFonts w:ascii="Times New Roman"/>
          <w:b w:val="false"/>
          <w:i w:val="false"/>
          <w:color w:val="000000"/>
          <w:sz w:val="28"/>
        </w:rPr>
        <w:t>
Национального Банка Республики Казахстан по данному валютному</w:t>
      </w:r>
      <w:r>
        <w:br/>
      </w:r>
      <w:r>
        <w:rPr>
          <w:rFonts w:ascii="Times New Roman"/>
          <w:b w:val="false"/>
          <w:i w:val="false"/>
          <w:color w:val="000000"/>
          <w:sz w:val="28"/>
        </w:rPr>
        <w:t>
договору 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7. Номера ранее выданных свидетельств об уведомлении Национального</w:t>
      </w:r>
      <w:r>
        <w:br/>
      </w:r>
      <w:r>
        <w:rPr>
          <w:rFonts w:ascii="Times New Roman"/>
          <w:b w:val="false"/>
          <w:i w:val="false"/>
          <w:color w:val="000000"/>
          <w:sz w:val="28"/>
        </w:rPr>
        <w:t>
Банка Республики Казахстан по данному валютному</w:t>
      </w:r>
      <w:r>
        <w:br/>
      </w:r>
      <w:r>
        <w:rPr>
          <w:rFonts w:ascii="Times New Roman"/>
          <w:b w:val="false"/>
          <w:i w:val="false"/>
          <w:color w:val="000000"/>
          <w:sz w:val="28"/>
        </w:rPr>
        <w:t>
договору 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8. Представлены следующие заполненные разделы (отметить):</w:t>
      </w:r>
      <w:r>
        <w:br/>
      </w:r>
      <w:r>
        <w:rPr>
          <w:rFonts w:ascii="Times New Roman"/>
          <w:b w:val="false"/>
          <w:i w:val="false"/>
          <w:color w:val="000000"/>
          <w:sz w:val="28"/>
        </w:rPr>
        <w:t>
___ Раздел 1. Коммерческие кредиты и финансовые займы;</w:t>
      </w:r>
      <w:r>
        <w:br/>
      </w:r>
      <w:r>
        <w:rPr>
          <w:rFonts w:ascii="Times New Roman"/>
          <w:b w:val="false"/>
          <w:i w:val="false"/>
          <w:color w:val="000000"/>
          <w:sz w:val="28"/>
        </w:rPr>
        <w:t>
___ Раздел 2. Участие в капитале, операции с ценными бумагами и</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___ Раздел 3. Открытие банковского счета в иностранном банке;</w:t>
      </w:r>
      <w:r>
        <w:br/>
      </w:r>
      <w:r>
        <w:rPr>
          <w:rFonts w:ascii="Times New Roman"/>
          <w:b w:val="false"/>
          <w:i w:val="false"/>
          <w:color w:val="000000"/>
          <w:sz w:val="28"/>
        </w:rPr>
        <w:t>
___ Раздел 4. Другие операции движения капитала.</w:t>
      </w:r>
    </w:p>
    <w:p>
      <w:pPr>
        <w:spacing w:after="0"/>
        <w:ind w:left="0"/>
        <w:jc w:val="both"/>
      </w:pPr>
      <w:r>
        <w:rPr>
          <w:rFonts w:ascii="Times New Roman"/>
          <w:b w:val="false"/>
          <w:i w:val="false"/>
          <w:color w:val="000000"/>
          <w:sz w:val="28"/>
        </w:rPr>
        <w:t>Уполномоченное лицо услугополучателя:</w:t>
      </w:r>
    </w:p>
    <w:p>
      <w:pPr>
        <w:spacing w:after="0"/>
        <w:ind w:left="0"/>
        <w:jc w:val="both"/>
      </w:pPr>
      <w:r>
        <w:rPr>
          <w:rFonts w:ascii="Times New Roman"/>
          <w:b w:val="false"/>
          <w:i w:val="false"/>
          <w:color w:val="000000"/>
          <w:sz w:val="28"/>
        </w:rPr>
        <w:t>_______________________ ______________________________ ___________</w:t>
      </w:r>
      <w:r>
        <w:br/>
      </w:r>
      <w:r>
        <w:rPr>
          <w:rFonts w:ascii="Times New Roman"/>
          <w:b w:val="false"/>
          <w:i w:val="false"/>
          <w:color w:val="000000"/>
          <w:sz w:val="28"/>
        </w:rPr>
        <w:t>
          (должность)             (Ф.И.О.)               (подпись)</w:t>
      </w:r>
    </w:p>
    <w:tbl>
      <w:tblPr>
        <w:tblW w:w="0" w:type="auto"/>
        <w:tblCellSpacing w:w="0" w:type="auto"/>
        <w:tblBorders>
          <w:top w:val="none"/>
          <w:left w:val="none"/>
          <w:bottom w:val="none"/>
          <w:right w:val="none"/>
          <w:insideH w:val="none"/>
          <w:insideV w:val="none"/>
        </w:tblBorders>
      </w:tblPr>
      <w:tblGrid>
        <w:gridCol w:w="4600"/>
        <w:gridCol w:w="4800"/>
        <w:gridCol w:w="46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20___ года</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6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tc>
      </w:tr>
    </w:tbl>
    <w:p>
      <w:pPr>
        <w:spacing w:after="0"/>
        <w:ind w:left="0"/>
        <w:jc w:val="both"/>
      </w:pPr>
      <w:r>
        <w:rPr>
          <w:rFonts w:ascii="Times New Roman"/>
          <w:b w:val="false"/>
          <w:i w:val="false"/>
          <w:color w:val="000000"/>
          <w:sz w:val="28"/>
        </w:rPr>
        <w:t>                  Раздел 1. Коммерческие кредиты и финансовые займы</w:t>
      </w:r>
    </w:p>
    <w:p>
      <w:pPr>
        <w:spacing w:after="0"/>
        <w:ind w:left="0"/>
        <w:jc w:val="both"/>
      </w:pPr>
      <w:r>
        <w:rPr>
          <w:rFonts w:ascii="Times New Roman"/>
          <w:b w:val="false"/>
          <w:i w:val="false"/>
          <w:color w:val="000000"/>
          <w:sz w:val="28"/>
        </w:rPr>
        <w:t>1. Сумма валютного договора ________________________________________</w:t>
      </w:r>
      <w:r>
        <w:br/>
      </w:r>
      <w:r>
        <w:rPr>
          <w:rFonts w:ascii="Times New Roman"/>
          <w:b w:val="false"/>
          <w:i w:val="false"/>
          <w:color w:val="000000"/>
          <w:sz w:val="28"/>
        </w:rPr>
        <w:t>
                                   (цифрами и прописью в валюте</w:t>
      </w:r>
      <w:r>
        <w:br/>
      </w:r>
      <w:r>
        <w:rPr>
          <w:rFonts w:ascii="Times New Roman"/>
          <w:b w:val="false"/>
          <w:i w:val="false"/>
          <w:color w:val="000000"/>
          <w:sz w:val="28"/>
        </w:rPr>
        <w:t>
                                        валютного договора)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Валюта договора _________________________________________________</w:t>
      </w:r>
    </w:p>
    <w:p>
      <w:pPr>
        <w:spacing w:after="0"/>
        <w:ind w:left="0"/>
        <w:jc w:val="both"/>
      </w:pPr>
      <w:r>
        <w:rPr>
          <w:rFonts w:ascii="Times New Roman"/>
          <w:b w:val="false"/>
          <w:i w:val="false"/>
          <w:color w:val="000000"/>
          <w:sz w:val="28"/>
        </w:rPr>
        <w:t>3. Рамочное соглашение (при наличии) №_______ от "___" ____ ___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4. Отношение нерезидента к резиденту (отметить):</w:t>
      </w:r>
      <w:r>
        <w:br/>
      </w:r>
      <w:r>
        <w:rPr>
          <w:rFonts w:ascii="Times New Roman"/>
          <w:b w:val="false"/>
          <w:i w:val="false"/>
          <w:color w:val="000000"/>
          <w:sz w:val="28"/>
        </w:rPr>
        <w:t>
_____ прямой инвестор</w:t>
      </w:r>
      <w:r>
        <w:br/>
      </w:r>
      <w:r>
        <w:rPr>
          <w:rFonts w:ascii="Times New Roman"/>
          <w:b w:val="false"/>
          <w:i w:val="false"/>
          <w:color w:val="000000"/>
          <w:sz w:val="28"/>
        </w:rPr>
        <w:t xml:space="preserve">
_____ объект прямого инвестирования </w:t>
      </w:r>
      <w:r>
        <w:br/>
      </w:r>
      <w:r>
        <w:rPr>
          <w:rFonts w:ascii="Times New Roman"/>
          <w:b w:val="false"/>
          <w:i w:val="false"/>
          <w:color w:val="000000"/>
          <w:sz w:val="28"/>
        </w:rPr>
        <w:t>
_____ иное</w:t>
      </w:r>
    </w:p>
    <w:p>
      <w:pPr>
        <w:spacing w:after="0"/>
        <w:ind w:left="0"/>
        <w:jc w:val="both"/>
      </w:pPr>
      <w:r>
        <w:rPr>
          <w:rFonts w:ascii="Times New Roman"/>
          <w:b w:val="false"/>
          <w:i w:val="false"/>
          <w:color w:val="000000"/>
          <w:sz w:val="28"/>
        </w:rPr>
        <w:t>5. Ставка вознаграждения (интереса) за пользование кредитом _____</w:t>
      </w:r>
      <w:r>
        <w:br/>
      </w:r>
      <w:r>
        <w:rPr>
          <w:rFonts w:ascii="Times New Roman"/>
          <w:b w:val="false"/>
          <w:i w:val="false"/>
          <w:color w:val="000000"/>
          <w:sz w:val="28"/>
        </w:rPr>
        <w:t>
процентов годовых (в случае плавающей процентной ставки указывается</w:t>
      </w:r>
      <w:r>
        <w:br/>
      </w:r>
      <w:r>
        <w:rPr>
          <w:rFonts w:ascii="Times New Roman"/>
          <w:b w:val="false"/>
          <w:i w:val="false"/>
          <w:color w:val="000000"/>
          <w:sz w:val="28"/>
        </w:rPr>
        <w:t>
база ее исчисления и размер маржи)</w:t>
      </w:r>
    </w:p>
    <w:p>
      <w:pPr>
        <w:spacing w:after="0"/>
        <w:ind w:left="0"/>
        <w:jc w:val="both"/>
      </w:pPr>
      <w:r>
        <w:rPr>
          <w:rFonts w:ascii="Times New Roman"/>
          <w:b w:val="false"/>
          <w:i w:val="false"/>
          <w:color w:val="000000"/>
          <w:sz w:val="28"/>
        </w:rPr>
        <w:t>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__________________________________________</w:t>
      </w:r>
      <w:r>
        <w:br/>
      </w:r>
      <w:r>
        <w:rPr>
          <w:rFonts w:ascii="Times New Roman"/>
          <w:b w:val="false"/>
          <w:i w:val="false"/>
          <w:color w:val="000000"/>
          <w:sz w:val="28"/>
        </w:rPr>
        <w:t>
      иное (расшифровать) _________________________________________</w:t>
      </w:r>
    </w:p>
    <w:p>
      <w:pPr>
        <w:spacing w:after="0"/>
        <w:ind w:left="0"/>
        <w:jc w:val="both"/>
      </w:pPr>
      <w:r>
        <w:rPr>
          <w:rFonts w:ascii="Times New Roman"/>
          <w:b w:val="false"/>
          <w:i w:val="false"/>
          <w:color w:val="000000"/>
          <w:sz w:val="28"/>
        </w:rPr>
        <w:t>7. Сопутствующие платежи (комиссия за организацию, управление,</w:t>
      </w:r>
      <w:r>
        <w:br/>
      </w:r>
      <w:r>
        <w:rPr>
          <w:rFonts w:ascii="Times New Roman"/>
          <w:b w:val="false"/>
          <w:i w:val="false"/>
          <w:color w:val="000000"/>
          <w:sz w:val="28"/>
        </w:rPr>
        <w:t>
комиссия за обязательства и другое)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процентах от суммы кредита, основного долга и т.п.)</w:t>
      </w:r>
    </w:p>
    <w:p>
      <w:pPr>
        <w:spacing w:after="0"/>
        <w:ind w:left="0"/>
        <w:jc w:val="both"/>
      </w:pPr>
      <w:r>
        <w:rPr>
          <w:rFonts w:ascii="Times New Roman"/>
          <w:b w:val="false"/>
          <w:i w:val="false"/>
          <w:color w:val="000000"/>
          <w:sz w:val="28"/>
        </w:rPr>
        <w:t>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9. Сведения об агенте (операторе, организаторе) (при наличии):</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 телефон ________________________________________________</w:t>
      </w:r>
      <w:r>
        <w:br/>
      </w:r>
      <w:r>
        <w:rPr>
          <w:rFonts w:ascii="Times New Roman"/>
          <w:b w:val="false"/>
          <w:i w:val="false"/>
          <w:color w:val="000000"/>
          <w:sz w:val="28"/>
        </w:rPr>
        <w:t>
Код ОКПО_______________________ ИИН/БИН ____________________________</w:t>
      </w:r>
      <w:r>
        <w:br/>
      </w:r>
      <w:r>
        <w:rPr>
          <w:rFonts w:ascii="Times New Roman"/>
          <w:b w:val="false"/>
          <w:i w:val="false"/>
          <w:color w:val="000000"/>
          <w:sz w:val="28"/>
        </w:rPr>
        <w:t>
Информация о нерезиденте: страна регистрации 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10.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____ право кредитора требовать досрочного погашения задолженности</w:t>
      </w:r>
      <w:r>
        <w:br/>
      </w:r>
      <w:r>
        <w:rPr>
          <w:rFonts w:ascii="Times New Roman"/>
          <w:b w:val="false"/>
          <w:i w:val="false"/>
          <w:color w:val="000000"/>
          <w:sz w:val="28"/>
        </w:rPr>
        <w:t>
____ прочее (расшифровать)</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11. Сведения о контрактах, финансируемых в рамках данного валютного</w:t>
      </w:r>
      <w:r>
        <w:br/>
      </w:r>
      <w:r>
        <w:rPr>
          <w:rFonts w:ascii="Times New Roman"/>
          <w:b w:val="false"/>
          <w:i w:val="false"/>
          <w:color w:val="000000"/>
          <w:sz w:val="28"/>
        </w:rPr>
        <w:t>
договора (указываются при наличии банками и иными финансовыми</w:t>
      </w:r>
      <w:r>
        <w:br/>
      </w:r>
      <w:r>
        <w:rPr>
          <w:rFonts w:ascii="Times New Roman"/>
          <w:b w:val="false"/>
          <w:i w:val="false"/>
          <w:color w:val="000000"/>
          <w:sz w:val="28"/>
        </w:rPr>
        <w:t>
институтами в случае уведомления о собственных</w:t>
      </w:r>
      <w:r>
        <w:br/>
      </w:r>
      <w:r>
        <w:rPr>
          <w:rFonts w:ascii="Times New Roman"/>
          <w:b w:val="false"/>
          <w:i w:val="false"/>
          <w:color w:val="000000"/>
          <w:sz w:val="28"/>
        </w:rPr>
        <w:t>
операциях): 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11.1. Сведения об аппликанте (клиенте банка или иного финансового</w:t>
      </w:r>
      <w:r>
        <w:br/>
      </w:r>
      <w:r>
        <w:rPr>
          <w:rFonts w:ascii="Times New Roman"/>
          <w:b w:val="false"/>
          <w:i w:val="false"/>
          <w:color w:val="000000"/>
          <w:sz w:val="28"/>
        </w:rPr>
        <w:t>
института, запрашивающего финансирование):</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Ф.И.О. физического лица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Телефон______________________________________________________________</w:t>
      </w:r>
      <w:r>
        <w:br/>
      </w:r>
      <w:r>
        <w:rPr>
          <w:rFonts w:ascii="Times New Roman"/>
          <w:b w:val="false"/>
          <w:i w:val="false"/>
          <w:color w:val="000000"/>
          <w:sz w:val="28"/>
        </w:rPr>
        <w:t>
Код ОКПО ______________________ИИН/БИН ______________________________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11.2. Сведения о финансируемых контрактах:</w:t>
      </w:r>
      <w:r>
        <w:br/>
      </w:r>
      <w:r>
        <w:rPr>
          <w:rFonts w:ascii="Times New Roman"/>
          <w:b w:val="false"/>
          <w:i w:val="false"/>
          <w:color w:val="000000"/>
          <w:sz w:val="28"/>
        </w:rPr>
        <w:t>
Номер контракта _____________________________ дата</w:t>
      </w:r>
      <w:r>
        <w:br/>
      </w:r>
      <w:r>
        <w:rPr>
          <w:rFonts w:ascii="Times New Roman"/>
          <w:b w:val="false"/>
          <w:i w:val="false"/>
          <w:color w:val="000000"/>
          <w:sz w:val="28"/>
        </w:rPr>
        <w:t>
Цель и назначение контракта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____________________ валюта _________________________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Учетный номер контракта или номер паспорта сделки для контрактов на</w:t>
      </w:r>
      <w:r>
        <w:br/>
      </w:r>
      <w:r>
        <w:rPr>
          <w:rFonts w:ascii="Times New Roman"/>
          <w:b w:val="false"/>
          <w:i w:val="false"/>
          <w:color w:val="000000"/>
          <w:sz w:val="28"/>
        </w:rPr>
        <w:t>
экспорт или импорт, по которым требуется получение учетного номера</w:t>
      </w:r>
      <w:r>
        <w:br/>
      </w:r>
      <w:r>
        <w:rPr>
          <w:rFonts w:ascii="Times New Roman"/>
          <w:b w:val="false"/>
          <w:i w:val="false"/>
          <w:color w:val="000000"/>
          <w:sz w:val="28"/>
        </w:rPr>
        <w:t>
контракта 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11.3. Сведения о бенефициаре (участнике контракта):</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xml:space="preserve">
Наименование юридического лица/ Ф.И.О. физического лица </w:t>
      </w:r>
      <w:r>
        <w:br/>
      </w:r>
      <w:r>
        <w:rPr>
          <w:rFonts w:ascii="Times New Roman"/>
          <w:b w:val="false"/>
          <w:i w:val="false"/>
          <w:color w:val="000000"/>
          <w:sz w:val="28"/>
        </w:rPr>
        <w:t>
Информация о резиденте: адрес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Код ОКПО _______________________ ИИН/БИН 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 поступление средств на счет банка или иного финансового института,</w:t>
      </w:r>
      <w:r>
        <w:br/>
      </w:r>
      <w:r>
        <w:rPr>
          <w:rFonts w:ascii="Times New Roman"/>
          <w:b w:val="false"/>
          <w:i w:val="false"/>
          <w:color w:val="000000"/>
          <w:sz w:val="28"/>
        </w:rPr>
        <w:t>
___ оплата кредитором бенефициару,</w:t>
      </w:r>
      <w:r>
        <w:br/>
      </w:r>
      <w:r>
        <w:rPr>
          <w:rFonts w:ascii="Times New Roman"/>
          <w:b w:val="false"/>
          <w:i w:val="false"/>
          <w:color w:val="000000"/>
          <w:sz w:val="28"/>
        </w:rPr>
        <w:t>
___ иное (расшифровать) _______________________________________________</w:t>
      </w:r>
    </w:p>
    <w:p>
      <w:pPr>
        <w:spacing w:after="0"/>
        <w:ind w:left="0"/>
        <w:jc w:val="both"/>
      </w:pPr>
      <w:r>
        <w:rPr>
          <w:rFonts w:ascii="Times New Roman"/>
          <w:b w:val="false"/>
          <w:i w:val="false"/>
          <w:color w:val="000000"/>
          <w:sz w:val="28"/>
        </w:rPr>
        <w:t>12.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366"/>
        <w:gridCol w:w="2574"/>
        <w:gridCol w:w="3681"/>
        <w:gridCol w:w="2806"/>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4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вознаграждения</w:t>
            </w:r>
          </w:p>
        </w:tc>
      </w:tr>
      <w:tr>
        <w:trPr>
          <w:trHeight w:val="22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 подачи заявления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 подачи заявления</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Примечание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2. Участие в капитале, операции с ценными</w:t>
      </w:r>
      <w:r>
        <w:br/>
      </w:r>
      <w:r>
        <w:rPr>
          <w:rFonts w:ascii="Times New Roman"/>
          <w:b w:val="false"/>
          <w:i w:val="false"/>
          <w:color w:val="000000"/>
          <w:sz w:val="28"/>
        </w:rPr>
        <w:t>
                  бумагами и производными финансовыми инструментами</w:t>
      </w:r>
    </w:p>
    <w:p>
      <w:pPr>
        <w:spacing w:after="0"/>
        <w:ind w:left="0"/>
        <w:jc w:val="both"/>
      </w:pPr>
      <w:r>
        <w:rPr>
          <w:rFonts w:ascii="Times New Roman"/>
          <w:b w:val="false"/>
          <w:i w:val="false"/>
          <w:color w:val="000000"/>
          <w:sz w:val="28"/>
        </w:rPr>
        <w:t>1. Тип операции (отметить):</w:t>
      </w:r>
      <w:r>
        <w:br/>
      </w:r>
      <w:r>
        <w:rPr>
          <w:rFonts w:ascii="Times New Roman"/>
          <w:b w:val="false"/>
          <w:i w:val="false"/>
          <w:color w:val="000000"/>
          <w:sz w:val="28"/>
        </w:rPr>
        <w:t>
1) ___ прямые инвестиции за границу,</w:t>
      </w:r>
      <w:r>
        <w:br/>
      </w:r>
      <w:r>
        <w:rPr>
          <w:rFonts w:ascii="Times New Roman"/>
          <w:b w:val="false"/>
          <w:i w:val="false"/>
          <w:color w:val="000000"/>
          <w:sz w:val="28"/>
        </w:rPr>
        <w:t>
2) ___ прямые инвестиции в Республику Казахстан,</w:t>
      </w:r>
      <w:r>
        <w:br/>
      </w:r>
      <w:r>
        <w:rPr>
          <w:rFonts w:ascii="Times New Roman"/>
          <w:b w:val="false"/>
          <w:i w:val="false"/>
          <w:color w:val="000000"/>
          <w:sz w:val="28"/>
        </w:rPr>
        <w:t>
3) ___ приобретение резидентами акций эмитентов-нерезидентов (за исключением прямых инвестиций),</w:t>
      </w:r>
      <w:r>
        <w:br/>
      </w:r>
      <w:r>
        <w:rPr>
          <w:rFonts w:ascii="Times New Roman"/>
          <w:b w:val="false"/>
          <w:i w:val="false"/>
          <w:color w:val="000000"/>
          <w:sz w:val="28"/>
        </w:rPr>
        <w:t>
4) ___ приобретение нерезидентами акций эмитентов-резидентов (за исключением прямых инвестиций),</w:t>
      </w:r>
      <w:r>
        <w:br/>
      </w:r>
      <w:r>
        <w:rPr>
          <w:rFonts w:ascii="Times New Roman"/>
          <w:b w:val="false"/>
          <w:i w:val="false"/>
          <w:color w:val="000000"/>
          <w:sz w:val="28"/>
        </w:rPr>
        <w:t>
5) ___ приобретение резидентами иных ценных бумаг эмитентов-нерезидентов и паев инвестиционных фондов нерезидентов,</w:t>
      </w:r>
      <w:r>
        <w:br/>
      </w:r>
      <w:r>
        <w:rPr>
          <w:rFonts w:ascii="Times New Roman"/>
          <w:b w:val="false"/>
          <w:i w:val="false"/>
          <w:color w:val="000000"/>
          <w:sz w:val="28"/>
        </w:rPr>
        <w:t>
6) ___ приобретение нерезидентами иных ценных бумаг эмитентов-резидентов и паев инвестиционных фондов резидентов,</w:t>
      </w:r>
      <w:r>
        <w:br/>
      </w:r>
      <w:r>
        <w:rPr>
          <w:rFonts w:ascii="Times New Roman"/>
          <w:b w:val="false"/>
          <w:i w:val="false"/>
          <w:color w:val="000000"/>
          <w:sz w:val="28"/>
        </w:rPr>
        <w:t>
7) ___ внесение резидентами вкладов в целях обеспечения участия в капитале нерезидентов (за исключением прямых инвестиций),</w:t>
      </w:r>
      <w:r>
        <w:br/>
      </w:r>
      <w:r>
        <w:rPr>
          <w:rFonts w:ascii="Times New Roman"/>
          <w:b w:val="false"/>
          <w:i w:val="false"/>
          <w:color w:val="000000"/>
          <w:sz w:val="28"/>
        </w:rPr>
        <w:t>
8) ___ внесение нерезидентами вкладов в целях обеспечения участия в капитале резидентов (за исключением прямых инвестиций),</w:t>
      </w:r>
      <w:r>
        <w:br/>
      </w:r>
      <w:r>
        <w:rPr>
          <w:rFonts w:ascii="Times New Roman"/>
          <w:b w:val="false"/>
          <w:i w:val="false"/>
          <w:color w:val="000000"/>
          <w:sz w:val="28"/>
        </w:rPr>
        <w:t>
9) ___ размещение ценных бумаг эмитентов-нерезидентов, выпущенных в соответствии с законодательством Республики Казахстан,</w:t>
      </w:r>
      <w:r>
        <w:br/>
      </w:r>
      <w:r>
        <w:rPr>
          <w:rFonts w:ascii="Times New Roman"/>
          <w:b w:val="false"/>
          <w:i w:val="false"/>
          <w:color w:val="000000"/>
          <w:sz w:val="28"/>
        </w:rPr>
        <w:t>
10) ___ размещение ценных бумаг эмитентов-резидентов, выпущенных в соответствии с законодательством других государств и на их территории,</w:t>
      </w:r>
      <w:r>
        <w:br/>
      </w:r>
      <w:r>
        <w:rPr>
          <w:rFonts w:ascii="Times New Roman"/>
          <w:b w:val="false"/>
          <w:i w:val="false"/>
          <w:color w:val="000000"/>
          <w:sz w:val="28"/>
        </w:rPr>
        <w:t>
11) ___ размещение казахстанских депозитарных расписок,</w:t>
      </w:r>
      <w:r>
        <w:br/>
      </w:r>
      <w:r>
        <w:rPr>
          <w:rFonts w:ascii="Times New Roman"/>
          <w:b w:val="false"/>
          <w:i w:val="false"/>
          <w:color w:val="000000"/>
          <w:sz w:val="28"/>
        </w:rPr>
        <w:t xml:space="preserve">
12) ___ размещение депозитарных расписок на ценные бумаги </w:t>
      </w:r>
      <w:r>
        <w:br/>
      </w:r>
      <w:r>
        <w:rPr>
          <w:rFonts w:ascii="Times New Roman"/>
          <w:b w:val="false"/>
          <w:i w:val="false"/>
          <w:color w:val="000000"/>
          <w:sz w:val="28"/>
        </w:rPr>
        <w:t>
эмитентов-резидентов,</w:t>
      </w:r>
      <w:r>
        <w:br/>
      </w:r>
      <w:r>
        <w:rPr>
          <w:rFonts w:ascii="Times New Roman"/>
          <w:b w:val="false"/>
          <w:i w:val="false"/>
          <w:color w:val="000000"/>
          <w:sz w:val="28"/>
        </w:rPr>
        <w:t>
13) ___ операции с производными финансовыми инструментами.</w:t>
      </w:r>
    </w:p>
    <w:p>
      <w:pPr>
        <w:spacing w:after="0"/>
        <w:ind w:left="0"/>
        <w:jc w:val="both"/>
      </w:pPr>
      <w:r>
        <w:rPr>
          <w:rFonts w:ascii="Times New Roman"/>
          <w:b w:val="false"/>
          <w:i w:val="false"/>
          <w:color w:val="000000"/>
          <w:sz w:val="28"/>
        </w:rPr>
        <w:t>2. Сведения об инвесторе (не заполняется, если услугополучатель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___________ Нерезидент _______ (отметить)</w:t>
      </w:r>
      <w:r>
        <w:br/>
      </w:r>
      <w:r>
        <w:rPr>
          <w:rFonts w:ascii="Times New Roman"/>
          <w:b w:val="false"/>
          <w:i w:val="false"/>
          <w:color w:val="000000"/>
          <w:sz w:val="28"/>
        </w:rPr>
        <w:t>
Наименование юридического лица/ Ф.И.О. физического лица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Код ОКПО ___________________ ИИН/БИН _______________________________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Cектор экономики нерезидента _______________________________________</w:t>
      </w:r>
    </w:p>
    <w:p>
      <w:pPr>
        <w:spacing w:after="0"/>
        <w:ind w:left="0"/>
        <w:jc w:val="both"/>
      </w:pPr>
      <w:r>
        <w:rPr>
          <w:rFonts w:ascii="Times New Roman"/>
          <w:b w:val="false"/>
          <w:i w:val="false"/>
          <w:color w:val="000000"/>
          <w:sz w:val="28"/>
        </w:rPr>
        <w:t>3. Сведения о продавце (не заполняется, если услугополучатель</w:t>
      </w:r>
      <w:r>
        <w:br/>
      </w:r>
      <w:r>
        <w:rPr>
          <w:rFonts w:ascii="Times New Roman"/>
          <w:b w:val="false"/>
          <w:i w:val="false"/>
          <w:color w:val="000000"/>
          <w:sz w:val="28"/>
        </w:rPr>
        <w:t>
является продавцом):</w:t>
      </w:r>
      <w:r>
        <w:br/>
      </w:r>
      <w:r>
        <w:rPr>
          <w:rFonts w:ascii="Times New Roman"/>
          <w:b w:val="false"/>
          <w:i w:val="false"/>
          <w:color w:val="000000"/>
          <w:sz w:val="28"/>
        </w:rPr>
        <w:t>
Резидент ________ Нерезидент ________ (отметить)</w:t>
      </w:r>
      <w:r>
        <w:br/>
      </w:r>
      <w:r>
        <w:rPr>
          <w:rFonts w:ascii="Times New Roman"/>
          <w:b w:val="false"/>
          <w:i w:val="false"/>
          <w:color w:val="000000"/>
          <w:sz w:val="28"/>
        </w:rPr>
        <w:t>
Наименование юридического лица/ Ф.И.О. физического лица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Код ОКПО ________________________ ИИН/БИН 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Cектор экономики нерезидента _______________________________________</w:t>
      </w:r>
    </w:p>
    <w:p>
      <w:pPr>
        <w:spacing w:after="0"/>
        <w:ind w:left="0"/>
        <w:jc w:val="both"/>
      </w:pPr>
      <w:r>
        <w:rPr>
          <w:rFonts w:ascii="Times New Roman"/>
          <w:b w:val="false"/>
          <w:i w:val="false"/>
          <w:color w:val="000000"/>
          <w:sz w:val="28"/>
        </w:rPr>
        <w:t>4. Сведения о валютном договоре:</w:t>
      </w:r>
      <w:r>
        <w:br/>
      </w:r>
      <w:r>
        <w:rPr>
          <w:rFonts w:ascii="Times New Roman"/>
          <w:b w:val="false"/>
          <w:i w:val="false"/>
          <w:color w:val="000000"/>
          <w:sz w:val="28"/>
        </w:rPr>
        <w:t>
Сумма валютного договора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__________________________________________</w:t>
      </w:r>
      <w:r>
        <w:br/>
      </w:r>
      <w:r>
        <w:rPr>
          <w:rFonts w:ascii="Times New Roman"/>
          <w:b w:val="false"/>
          <w:i w:val="false"/>
          <w:color w:val="000000"/>
          <w:sz w:val="28"/>
        </w:rPr>
        <w:t>
Ставка за просроченные платежи _________________ за каждый день</w:t>
      </w:r>
      <w:r>
        <w:br/>
      </w:r>
      <w:r>
        <w:rPr>
          <w:rFonts w:ascii="Times New Roman"/>
          <w:b w:val="false"/>
          <w:i w:val="false"/>
          <w:color w:val="000000"/>
          <w:sz w:val="28"/>
        </w:rPr>
        <w:t>
просрочки</w:t>
      </w:r>
      <w:r>
        <w:br/>
      </w:r>
      <w:r>
        <w:rPr>
          <w:rFonts w:ascii="Times New Roman"/>
          <w:b w:val="false"/>
          <w:i w:val="false"/>
          <w:color w:val="000000"/>
          <w:sz w:val="28"/>
        </w:rPr>
        <w:t>
Сопутствующие платежи (комиссия за организацию, управление, комиссия</w:t>
      </w:r>
      <w:r>
        <w:br/>
      </w:r>
      <w:r>
        <w:rPr>
          <w:rFonts w:ascii="Times New Roman"/>
          <w:b w:val="false"/>
          <w:i w:val="false"/>
          <w:color w:val="000000"/>
          <w:sz w:val="28"/>
        </w:rPr>
        <w:t>
за обязательства и другое) _________________________________________</w:t>
      </w:r>
      <w:r>
        <w:br/>
      </w:r>
      <w:r>
        <w:rPr>
          <w:rFonts w:ascii="Times New Roman"/>
          <w:b w:val="false"/>
          <w:i w:val="false"/>
          <w:color w:val="000000"/>
          <w:sz w:val="28"/>
        </w:rPr>
        <w:t>
(расшифровать)______________________________________________________</w:t>
      </w:r>
    </w:p>
    <w:p>
      <w:pPr>
        <w:spacing w:after="0"/>
        <w:ind w:left="0"/>
        <w:jc w:val="both"/>
      </w:pPr>
      <w:r>
        <w:rPr>
          <w:rFonts w:ascii="Times New Roman"/>
          <w:b w:val="false"/>
          <w:i w:val="false"/>
          <w:color w:val="000000"/>
          <w:sz w:val="28"/>
        </w:rPr>
        <w:t>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95"/>
        <w:gridCol w:w="2353"/>
        <w:gridCol w:w="5657"/>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валютного договора</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Краткая характеристика операции (инструкция по оплате, схема движения</w:t>
      </w:r>
      <w:r>
        <w:br/>
      </w:r>
      <w:r>
        <w:rPr>
          <w:rFonts w:ascii="Times New Roman"/>
          <w:b w:val="false"/>
          <w:i w:val="false"/>
          <w:color w:val="000000"/>
          <w:sz w:val="28"/>
        </w:rPr>
        <w:t>
средств и другое) 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Сведения об объекте инвестирования (не заполняется, если</w:t>
      </w:r>
      <w:r>
        <w:br/>
      </w:r>
      <w:r>
        <w:rPr>
          <w:rFonts w:ascii="Times New Roman"/>
          <w:b w:val="false"/>
          <w:i w:val="false"/>
          <w:color w:val="000000"/>
          <w:sz w:val="28"/>
        </w:rPr>
        <w:t>
услугополучатель является объектом инвестирования):</w:t>
      </w:r>
      <w:r>
        <w:br/>
      </w:r>
      <w:r>
        <w:rPr>
          <w:rFonts w:ascii="Times New Roman"/>
          <w:b w:val="false"/>
          <w:i w:val="false"/>
          <w:color w:val="000000"/>
          <w:sz w:val="28"/>
        </w:rPr>
        <w:t>
Резидент _______ Нерезидент _______ (отметить)</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(область, город) ______________________</w:t>
      </w:r>
      <w:r>
        <w:br/>
      </w:r>
      <w:r>
        <w:rPr>
          <w:rFonts w:ascii="Times New Roman"/>
          <w:b w:val="false"/>
          <w:i w:val="false"/>
          <w:color w:val="000000"/>
          <w:sz w:val="28"/>
        </w:rPr>
        <w:t>
код ОКПО ____________________ ИИН/БИН _______________________________</w:t>
      </w:r>
      <w:r>
        <w:br/>
      </w:r>
      <w:r>
        <w:rPr>
          <w:rFonts w:ascii="Times New Roman"/>
          <w:b w:val="false"/>
          <w:i w:val="false"/>
          <w:color w:val="000000"/>
          <w:sz w:val="28"/>
        </w:rPr>
        <w:t>
Информация о нерезиденте: страна регистрации ________________________</w:t>
      </w:r>
      <w:r>
        <w:br/>
      </w: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6316"/>
        <w:gridCol w:w="1506"/>
        <w:gridCol w:w="1777"/>
        <w:gridCol w:w="1777"/>
        <w:gridCol w:w="1665"/>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стоимостном выражении в соответствии с учредительными документами, тысяч единиц валюты по учредительным документам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соответствии с финансовой отчетностью, тысяч единиц валюты финансовой отчетности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 инвестирования, паи в стоимостном выражении, тысяч единиц валюты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(инвесторов) в капитале объекта инвестирования, в процентах голосов участников или голосующих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Информация об акциях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5712"/>
        <w:gridCol w:w="1587"/>
        <w:gridCol w:w="1898"/>
        <w:gridCol w:w="1742"/>
        <w:gridCol w:w="2120"/>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акций,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 акций,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 акций, принадлежащее инвестору (ам),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Информация об акциях объекта инвестирования, приобретаемых</w:t>
      </w:r>
      <w:r>
        <w:br/>
      </w:r>
      <w:r>
        <w:rPr>
          <w:rFonts w:ascii="Times New Roman"/>
          <w:b w:val="false"/>
          <w:i w:val="false"/>
          <w:color w:val="000000"/>
          <w:sz w:val="28"/>
        </w:rPr>
        <w:t>
инвестором (инвесторами) по валютному договору: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525"/>
        <w:gridCol w:w="3431"/>
        <w:gridCol w:w="2066"/>
      </w:tblGrid>
      <w:tr>
        <w:trPr>
          <w:trHeight w:val="8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 с правом/без права голоса)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идентификационный номер (ISIN) либо национальный идентификационный номер (НИН)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Номинальная стоимость или цена размещения одной ценной бумаги (единиц валюты)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выпуска (размещения)</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Сведения о долговых ценных бумагах или паях инвестиционных фондов,</w:t>
      </w:r>
      <w:r>
        <w:br/>
      </w:r>
      <w:r>
        <w:rPr>
          <w:rFonts w:ascii="Times New Roman"/>
          <w:b w:val="false"/>
          <w:i w:val="false"/>
          <w:color w:val="000000"/>
          <w:sz w:val="28"/>
        </w:rPr>
        <w:t>
приобретаемых инвестором (инвесторами), включая выпуск:</w:t>
      </w:r>
      <w:r>
        <w:br/>
      </w:r>
      <w:r>
        <w:rPr>
          <w:rFonts w:ascii="Times New Roman"/>
          <w:b w:val="false"/>
          <w:i w:val="false"/>
          <w:color w:val="000000"/>
          <w:sz w:val="28"/>
        </w:rPr>
        <w:t>
ISIN/НИН ___________________________________________________________</w:t>
      </w:r>
      <w:r>
        <w:br/>
      </w:r>
      <w:r>
        <w:rPr>
          <w:rFonts w:ascii="Times New Roman"/>
          <w:b w:val="false"/>
          <w:i w:val="false"/>
          <w:color w:val="000000"/>
          <w:sz w:val="28"/>
        </w:rPr>
        <w:t>
Количество ценных бумаг ______________________________________ штук</w:t>
      </w:r>
      <w:r>
        <w:br/>
      </w:r>
      <w:r>
        <w:rPr>
          <w:rFonts w:ascii="Times New Roman"/>
          <w:b w:val="false"/>
          <w:i w:val="false"/>
          <w:color w:val="000000"/>
          <w:sz w:val="28"/>
        </w:rPr>
        <w:t>
Номинальная стоимость одной ценной бумаги _____________ единиц валюты</w:t>
      </w:r>
      <w:r>
        <w:br/>
      </w:r>
      <w:r>
        <w:rPr>
          <w:rFonts w:ascii="Times New Roman"/>
          <w:b w:val="false"/>
          <w:i w:val="false"/>
          <w:color w:val="000000"/>
          <w:sz w:val="28"/>
        </w:rPr>
        <w:t>
Валюта выпуска _____________________________________________________</w:t>
      </w:r>
    </w:p>
    <w:p>
      <w:pPr>
        <w:spacing w:after="0"/>
        <w:ind w:left="0"/>
        <w:jc w:val="both"/>
      </w:pPr>
      <w:r>
        <w:rPr>
          <w:rFonts w:ascii="Times New Roman"/>
          <w:b w:val="false"/>
          <w:i w:val="false"/>
          <w:color w:val="000000"/>
          <w:sz w:val="28"/>
        </w:rPr>
        <w:t>9.1. для долговых ценных бумаг</w:t>
      </w:r>
      <w:r>
        <w:br/>
      </w:r>
      <w:r>
        <w:rPr>
          <w:rFonts w:ascii="Times New Roman"/>
          <w:b w:val="false"/>
          <w:i w:val="false"/>
          <w:color w:val="000000"/>
          <w:sz w:val="28"/>
        </w:rPr>
        <w:t>
Дата выпуска ___________________ Дата погашения ___________________</w:t>
      </w:r>
      <w:r>
        <w:br/>
      </w:r>
      <w:r>
        <w:rPr>
          <w:rFonts w:ascii="Times New Roman"/>
          <w:b w:val="false"/>
          <w:i w:val="false"/>
          <w:color w:val="000000"/>
          <w:sz w:val="28"/>
        </w:rPr>
        <w:t>
Купонная ставка __________________________________________ процентов</w:t>
      </w:r>
      <w:r>
        <w:br/>
      </w:r>
      <w:r>
        <w:rPr>
          <w:rFonts w:ascii="Times New Roman"/>
          <w:b w:val="false"/>
          <w:i w:val="false"/>
          <w:color w:val="000000"/>
          <w:sz w:val="28"/>
        </w:rPr>
        <w:t>
годовых (в случае плавающей процентной ставки указывается база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Периодичность и даты выплаты купонов 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9.2. для паев инвестиционного фонда</w:t>
      </w:r>
      <w:r>
        <w:br/>
      </w:r>
      <w:r>
        <w:rPr>
          <w:rFonts w:ascii="Times New Roman"/>
          <w:b w:val="false"/>
          <w:i w:val="false"/>
          <w:color w:val="000000"/>
          <w:sz w:val="28"/>
        </w:rPr>
        <w:t>
Вид фонда (акционерный, паевой, открытый, закрытый, интервальный,</w:t>
      </w:r>
      <w:r>
        <w:br/>
      </w:r>
      <w:r>
        <w:rPr>
          <w:rFonts w:ascii="Times New Roman"/>
          <w:b w:val="false"/>
          <w:i w:val="false"/>
          <w:color w:val="000000"/>
          <w:sz w:val="28"/>
        </w:rPr>
        <w:t>
иной (указать)) ____________________________________________________</w:t>
      </w:r>
      <w:r>
        <w:br/>
      </w:r>
      <w:r>
        <w:rPr>
          <w:rFonts w:ascii="Times New Roman"/>
          <w:b w:val="false"/>
          <w:i w:val="false"/>
          <w:color w:val="000000"/>
          <w:sz w:val="28"/>
        </w:rPr>
        <w:t>
Управляющая компания _______________________________________________</w:t>
      </w:r>
      <w:r>
        <w:br/>
      </w:r>
      <w:r>
        <w:rPr>
          <w:rFonts w:ascii="Times New Roman"/>
          <w:b w:val="false"/>
          <w:i w:val="false"/>
          <w:color w:val="000000"/>
          <w:sz w:val="28"/>
        </w:rPr>
        <w:t>
                                   (наименование, страна)</w:t>
      </w:r>
    </w:p>
    <w:p>
      <w:pPr>
        <w:spacing w:after="0"/>
        <w:ind w:left="0"/>
        <w:jc w:val="both"/>
      </w:pPr>
      <w:r>
        <w:rPr>
          <w:rFonts w:ascii="Times New Roman"/>
          <w:b w:val="false"/>
          <w:i w:val="false"/>
          <w:color w:val="000000"/>
          <w:sz w:val="28"/>
        </w:rPr>
        <w:t>10. Сведения о депозитарных расписках:</w:t>
      </w:r>
      <w:r>
        <w:br/>
      </w:r>
      <w:r>
        <w:rPr>
          <w:rFonts w:ascii="Times New Roman"/>
          <w:b w:val="false"/>
          <w:i w:val="false"/>
          <w:color w:val="000000"/>
          <w:sz w:val="28"/>
        </w:rPr>
        <w:t>
ISIN/НИН депозитарной расписки _____________________________________</w:t>
      </w:r>
      <w:r>
        <w:br/>
      </w:r>
      <w:r>
        <w:rPr>
          <w:rFonts w:ascii="Times New Roman"/>
          <w:b w:val="false"/>
          <w:i w:val="false"/>
          <w:color w:val="000000"/>
          <w:sz w:val="28"/>
        </w:rPr>
        <w:t>
Дата выпуска _______________________________________________________</w:t>
      </w:r>
      <w:r>
        <w:br/>
      </w:r>
      <w:r>
        <w:rPr>
          <w:rFonts w:ascii="Times New Roman"/>
          <w:b w:val="false"/>
          <w:i w:val="false"/>
          <w:color w:val="000000"/>
          <w:sz w:val="28"/>
        </w:rPr>
        <w:t>
Количество депозитарных расписок:________ штук до проведения</w:t>
      </w:r>
      <w:r>
        <w:br/>
      </w:r>
      <w:r>
        <w:rPr>
          <w:rFonts w:ascii="Times New Roman"/>
          <w:b w:val="false"/>
          <w:i w:val="false"/>
          <w:color w:val="000000"/>
          <w:sz w:val="28"/>
        </w:rPr>
        <w:t>
операции, ____________ штук после проведения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 штук депозитарной расписки = ____________ штук базового</w:t>
      </w:r>
      <w:r>
        <w:br/>
      </w:r>
      <w:r>
        <w:rPr>
          <w:rFonts w:ascii="Times New Roman"/>
          <w:b w:val="false"/>
          <w:i w:val="false"/>
          <w:color w:val="000000"/>
          <w:sz w:val="28"/>
        </w:rPr>
        <w:t>
актива</w:t>
      </w:r>
    </w:p>
    <w:p>
      <w:pPr>
        <w:spacing w:after="0"/>
        <w:ind w:left="0"/>
        <w:jc w:val="both"/>
      </w:pPr>
      <w:r>
        <w:rPr>
          <w:rFonts w:ascii="Times New Roman"/>
          <w:b w:val="false"/>
          <w:i w:val="false"/>
          <w:color w:val="000000"/>
          <w:sz w:val="28"/>
        </w:rPr>
        <w:t>10.1. Сведения о базовом активе депозитарных расписок:</w:t>
      </w:r>
      <w:r>
        <w:br/>
      </w:r>
      <w:r>
        <w:rPr>
          <w:rFonts w:ascii="Times New Roman"/>
          <w:b w:val="false"/>
          <w:i w:val="false"/>
          <w:color w:val="000000"/>
          <w:sz w:val="28"/>
        </w:rPr>
        <w:t>
Вид ценной бумаги: ________ акции, _________ облигации (указать)</w:t>
      </w:r>
      <w:r>
        <w:br/>
      </w:r>
      <w:r>
        <w:rPr>
          <w:rFonts w:ascii="Times New Roman"/>
          <w:b w:val="false"/>
          <w:i w:val="false"/>
          <w:color w:val="000000"/>
          <w:sz w:val="28"/>
        </w:rPr>
        <w:t>
Количество единиц базового актива, конвертированных в депозитарные</w:t>
      </w:r>
      <w:r>
        <w:br/>
      </w:r>
      <w:r>
        <w:rPr>
          <w:rFonts w:ascii="Times New Roman"/>
          <w:b w:val="false"/>
          <w:i w:val="false"/>
          <w:color w:val="000000"/>
          <w:sz w:val="28"/>
        </w:rPr>
        <w:t>
расписки: _______________ штук до проведения операции, ____________</w:t>
      </w:r>
      <w:r>
        <w:br/>
      </w:r>
      <w:r>
        <w:rPr>
          <w:rFonts w:ascii="Times New Roman"/>
          <w:b w:val="false"/>
          <w:i w:val="false"/>
          <w:color w:val="000000"/>
          <w:sz w:val="28"/>
        </w:rPr>
        <w:t>
штук после проведения операции.</w:t>
      </w:r>
    </w:p>
    <w:p>
      <w:pPr>
        <w:spacing w:after="0"/>
        <w:ind w:left="0"/>
        <w:jc w:val="both"/>
      </w:pPr>
      <w:r>
        <w:rPr>
          <w:rFonts w:ascii="Times New Roman"/>
          <w:b w:val="false"/>
          <w:i w:val="false"/>
          <w:color w:val="000000"/>
          <w:sz w:val="28"/>
        </w:rPr>
        <w:t>10.2. Эмитент депозитарной расписки:</w:t>
      </w:r>
      <w:r>
        <w:br/>
      </w:r>
      <w:r>
        <w:rPr>
          <w:rFonts w:ascii="Times New Roman"/>
          <w:b w:val="false"/>
          <w:i w:val="false"/>
          <w:color w:val="000000"/>
          <w:sz w:val="28"/>
        </w:rPr>
        <w:t>
Резидент _______ Нерезидент _______ (отметить)</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нерезиденте: страна регистрации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xml:space="preserve">
__ опцион, ___ форвард, ___ фьючерс, ______ иное (расшифровать)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базового актива производного финансового инструмента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12. Примечание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3. Открытие банковского (в том числе</w:t>
      </w:r>
      <w:r>
        <w:br/>
      </w:r>
      <w:r>
        <w:rPr>
          <w:rFonts w:ascii="Times New Roman"/>
          <w:b w:val="false"/>
          <w:i w:val="false"/>
          <w:color w:val="000000"/>
          <w:sz w:val="28"/>
        </w:rPr>
        <w:t>
                      сберегательного) счета в иностранном банке</w:t>
      </w:r>
    </w:p>
    <w:p>
      <w:pPr>
        <w:spacing w:after="0"/>
        <w:ind w:left="0"/>
        <w:jc w:val="both"/>
      </w:pPr>
      <w:r>
        <w:rPr>
          <w:rFonts w:ascii="Times New Roman"/>
          <w:b w:val="false"/>
          <w:i w:val="false"/>
          <w:color w:val="000000"/>
          <w:sz w:val="28"/>
        </w:rPr>
        <w:t>1. Иностранный банк ________________________________________________</w:t>
      </w:r>
      <w:r>
        <w:br/>
      </w:r>
      <w:r>
        <w:rPr>
          <w:rFonts w:ascii="Times New Roman"/>
          <w:b w:val="false"/>
          <w:i w:val="false"/>
          <w:color w:val="000000"/>
          <w:sz w:val="28"/>
        </w:rPr>
        <w:t>
                          (наименование, адрес, код SWIFT и иные</w:t>
      </w:r>
      <w:r>
        <w:br/>
      </w:r>
      <w:r>
        <w:rPr>
          <w:rFonts w:ascii="Times New Roman"/>
          <w:b w:val="false"/>
          <w:i w:val="false"/>
          <w:color w:val="000000"/>
          <w:sz w:val="28"/>
        </w:rPr>
        <w:t>
                                    банковские реквизиты)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Валюта банковского счета ________________________________________</w:t>
      </w:r>
    </w:p>
    <w:p>
      <w:pPr>
        <w:spacing w:after="0"/>
        <w:ind w:left="0"/>
        <w:jc w:val="both"/>
      </w:pPr>
      <w:r>
        <w:rPr>
          <w:rFonts w:ascii="Times New Roman"/>
          <w:b w:val="false"/>
          <w:i w:val="false"/>
          <w:color w:val="000000"/>
          <w:sz w:val="28"/>
        </w:rPr>
        <w:t>3. Номер банковского счета _________________________________________</w:t>
      </w:r>
    </w:p>
    <w:p>
      <w:pPr>
        <w:spacing w:after="0"/>
        <w:ind w:left="0"/>
        <w:jc w:val="both"/>
      </w:pPr>
      <w:r>
        <w:rPr>
          <w:rFonts w:ascii="Times New Roman"/>
          <w:b w:val="false"/>
          <w:i w:val="false"/>
          <w:color w:val="000000"/>
          <w:sz w:val="28"/>
        </w:rPr>
        <w:t>4. Тип банковского счета (отметить):</w:t>
      </w:r>
      <w:r>
        <w:br/>
      </w:r>
      <w:r>
        <w:rPr>
          <w:rFonts w:ascii="Times New Roman"/>
          <w:b w:val="false"/>
          <w:i w:val="false"/>
          <w:color w:val="000000"/>
          <w:sz w:val="28"/>
        </w:rPr>
        <w:t>
____ текущий счет резидента,</w:t>
      </w:r>
      <w:r>
        <w:br/>
      </w:r>
      <w:r>
        <w:rPr>
          <w:rFonts w:ascii="Times New Roman"/>
          <w:b w:val="false"/>
          <w:i w:val="false"/>
          <w:color w:val="000000"/>
          <w:sz w:val="28"/>
        </w:rPr>
        <w:t>
____ текущий счет филиала (представительства) резидента,</w:t>
      </w:r>
      <w:r>
        <w:br/>
      </w:r>
      <w:r>
        <w:rPr>
          <w:rFonts w:ascii="Times New Roman"/>
          <w:b w:val="false"/>
          <w:i w:val="false"/>
          <w:color w:val="000000"/>
          <w:sz w:val="28"/>
        </w:rPr>
        <w:t>
____ вклад резидента,</w:t>
      </w:r>
      <w:r>
        <w:br/>
      </w:r>
      <w:r>
        <w:rPr>
          <w:rFonts w:ascii="Times New Roman"/>
          <w:b w:val="false"/>
          <w:i w:val="false"/>
          <w:color w:val="000000"/>
          <w:sz w:val="28"/>
        </w:rPr>
        <w:t>
____ прочее (расшифровать) 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Местонахождение филиала (представительства) резидента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6. Примечание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4. Другие операции движения капитала.</w:t>
      </w:r>
    </w:p>
    <w:p>
      <w:pPr>
        <w:spacing w:after="0"/>
        <w:ind w:left="0"/>
        <w:jc w:val="both"/>
      </w:pPr>
      <w:r>
        <w:rPr>
          <w:rFonts w:ascii="Times New Roman"/>
          <w:b w:val="false"/>
          <w:i w:val="false"/>
          <w:color w:val="000000"/>
          <w:sz w:val="28"/>
        </w:rPr>
        <w:t>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 управление</w:t>
      </w:r>
    </w:p>
    <w:p>
      <w:pPr>
        <w:spacing w:after="0"/>
        <w:ind w:left="0"/>
        <w:jc w:val="both"/>
      </w:pPr>
      <w:r>
        <w:rPr>
          <w:rFonts w:ascii="Times New Roman"/>
          <w:b w:val="false"/>
          <w:i w:val="false"/>
          <w:color w:val="000000"/>
          <w:sz w:val="28"/>
        </w:rPr>
        <w:t>2. Сведения о валютном договоре:</w:t>
      </w:r>
      <w:r>
        <w:br/>
      </w:r>
      <w:r>
        <w:rPr>
          <w:rFonts w:ascii="Times New Roman"/>
          <w:b w:val="false"/>
          <w:i w:val="false"/>
          <w:color w:val="000000"/>
          <w:sz w:val="28"/>
        </w:rPr>
        <w:t>
Сумма валютного договора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__________________________________________</w:t>
      </w:r>
      <w:r>
        <w:br/>
      </w:r>
      <w:r>
        <w:rPr>
          <w:rFonts w:ascii="Times New Roman"/>
          <w:b w:val="false"/>
          <w:i w:val="false"/>
          <w:color w:val="000000"/>
          <w:sz w:val="28"/>
        </w:rPr>
        <w:t>
Ставка вознаграждения (интереса) за использование средств (при</w:t>
      </w:r>
      <w:r>
        <w:br/>
      </w:r>
      <w:r>
        <w:rPr>
          <w:rFonts w:ascii="Times New Roman"/>
          <w:b w:val="false"/>
          <w:i w:val="false"/>
          <w:color w:val="000000"/>
          <w:sz w:val="28"/>
        </w:rPr>
        <w:t>
наличии): _________________________________________________% годовых</w:t>
      </w:r>
      <w:r>
        <w:br/>
      </w:r>
      <w:r>
        <w:rPr>
          <w:rFonts w:ascii="Times New Roman"/>
          <w:b w:val="false"/>
          <w:i w:val="false"/>
          <w:color w:val="000000"/>
          <w:sz w:val="28"/>
        </w:rPr>
        <w:t>
(в случае плавающей процентной ставки указывается база ее исчисления</w:t>
      </w:r>
      <w:r>
        <w:br/>
      </w:r>
      <w:r>
        <w:rPr>
          <w:rFonts w:ascii="Times New Roman"/>
          <w:b w:val="false"/>
          <w:i w:val="false"/>
          <w:color w:val="000000"/>
          <w:sz w:val="28"/>
        </w:rPr>
        <w:t>
и размер маржи)</w:t>
      </w:r>
      <w:r>
        <w:br/>
      </w:r>
      <w:r>
        <w:rPr>
          <w:rFonts w:ascii="Times New Roman"/>
          <w:b w:val="false"/>
          <w:i w:val="false"/>
          <w:color w:val="000000"/>
          <w:sz w:val="28"/>
        </w:rPr>
        <w:t>
Сопутствующие платежи (при наличии)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 движения</w:t>
      </w:r>
      <w:r>
        <w:br/>
      </w:r>
      <w:r>
        <w:rPr>
          <w:rFonts w:ascii="Times New Roman"/>
          <w:b w:val="false"/>
          <w:i w:val="false"/>
          <w:color w:val="000000"/>
          <w:sz w:val="28"/>
        </w:rPr>
        <w:t>
средств и другое) 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Сведения об объекте:</w:t>
      </w:r>
    </w:p>
    <w:p>
      <w:pPr>
        <w:spacing w:after="0"/>
        <w:ind w:left="0"/>
        <w:jc w:val="both"/>
      </w:pPr>
      <w:r>
        <w:rPr>
          <w:rFonts w:ascii="Times New Roman"/>
          <w:b w:val="false"/>
          <w:i w:val="false"/>
          <w:color w:val="000000"/>
          <w:sz w:val="28"/>
        </w:rPr>
        <w:t>3.1. недвижимость: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3.2. объект интеллектуальной собственности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(краткое описание объекта)</w:t>
      </w:r>
    </w:p>
    <w:p>
      <w:pPr>
        <w:spacing w:after="0"/>
        <w:ind w:left="0"/>
        <w:jc w:val="both"/>
      </w:pPr>
      <w:r>
        <w:rPr>
          <w:rFonts w:ascii="Times New Roman"/>
          <w:b w:val="false"/>
          <w:i w:val="false"/>
          <w:color w:val="000000"/>
          <w:sz w:val="28"/>
        </w:rPr>
        <w:t>3.3. совместная деятельность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проекта)</w:t>
      </w:r>
    </w:p>
    <w:p>
      <w:pPr>
        <w:spacing w:after="0"/>
        <w:ind w:left="0"/>
        <w:jc w:val="both"/>
      </w:pPr>
      <w:r>
        <w:rPr>
          <w:rFonts w:ascii="Times New Roman"/>
          <w:b w:val="false"/>
          <w:i w:val="false"/>
          <w:color w:val="000000"/>
          <w:sz w:val="28"/>
        </w:rPr>
        <w:t>3.4. доверительное управление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(краткое описание цели)</w:t>
      </w:r>
    </w:p>
    <w:p>
      <w:pPr>
        <w:spacing w:after="0"/>
        <w:ind w:left="0"/>
        <w:jc w:val="both"/>
      </w:pPr>
      <w:r>
        <w:rPr>
          <w:rFonts w:ascii="Times New Roman"/>
          <w:b w:val="false"/>
          <w:i w:val="false"/>
          <w:color w:val="000000"/>
          <w:sz w:val="28"/>
        </w:rPr>
        <w:t>4. Примечание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Указания по заполнению приложения</w:t>
      </w:r>
    </w:p>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иностраном банке. Незаполненные разделы не представляются.</w:t>
      </w:r>
      <w:r>
        <w:br/>
      </w:r>
      <w:r>
        <w:rPr>
          <w:rFonts w:ascii="Times New Roman"/>
          <w:b w:val="false"/>
          <w:i w:val="false"/>
          <w:color w:val="000000"/>
          <w:sz w:val="28"/>
        </w:rPr>
        <w:t>
      Если в качестве одной стороны валютного договора выступают как резиденты, так и нерезиденты, сумма валютного договора отражается только в части взаимных обязательств между резидентами и нерезидентами.</w:t>
      </w:r>
      <w:r>
        <w:br/>
      </w:r>
      <w:r>
        <w:rPr>
          <w:rFonts w:ascii="Times New Roman"/>
          <w:b w:val="false"/>
          <w:i w:val="false"/>
          <w:color w:val="000000"/>
          <w:sz w:val="28"/>
        </w:rPr>
        <w:t>
      Сектор экономики заполняется в соответствии с Правилами применения единого классификатора назначения платежей.</w:t>
      </w:r>
      <w:r>
        <w:br/>
      </w:r>
      <w:r>
        <w:rPr>
          <w:rFonts w:ascii="Times New Roman"/>
          <w:b w:val="false"/>
          <w:i w:val="false"/>
          <w:color w:val="000000"/>
          <w:sz w:val="28"/>
        </w:rPr>
        <w:t>
      В поле «Примечание» отражаются условия договора, которые услугополучатель считает необходимым отразить в регистрационном свидетельстве/свидетельстве об уведомлении, включая способ (порядок) образования суммы валютного договора, в случае если она не зафиксирована.</w:t>
      </w:r>
    </w:p>
    <w:p>
      <w:pPr>
        <w:spacing w:after="0"/>
        <w:ind w:left="0"/>
        <w:jc w:val="both"/>
      </w:pPr>
      <w:r>
        <w:rPr>
          <w:rFonts w:ascii="Times New Roman"/>
          <w:b w:val="false"/>
          <w:i w:val="false"/>
          <w:color w:val="000000"/>
          <w:sz w:val="28"/>
        </w:rPr>
        <w:t>В разделе 1:</w:t>
      </w:r>
    </w:p>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т.п.), определяющее рамочные условия кредитования отдельных сделок, в том числе валютного договора, подлежащего регистрации/уведомлению.</w:t>
      </w:r>
      <w:r>
        <w:br/>
      </w:r>
      <w:r>
        <w:rPr>
          <w:rFonts w:ascii="Times New Roman"/>
          <w:b w:val="false"/>
          <w:i w:val="false"/>
          <w:color w:val="000000"/>
          <w:sz w:val="28"/>
        </w:rPr>
        <w:t>
      В пункте 10 «График поступления средств и погашения задолженности» отражается информация о поступлении средств резиденту и погашении им задолженности по валютному договору (в случае финансовых займов и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кредитов, предоставленных резидентами нерезидентам) в валюте договора.</w:t>
      </w:r>
      <w:r>
        <w:br/>
      </w:r>
      <w:r>
        <w:rPr>
          <w:rFonts w:ascii="Times New Roman"/>
          <w:b w:val="false"/>
          <w:i w:val="false"/>
          <w:color w:val="000000"/>
          <w:sz w:val="28"/>
        </w:rPr>
        <w:t>
      В графе А указывается фактическая и/или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r>
        <w:br/>
      </w:r>
      <w:r>
        <w:rPr>
          <w:rFonts w:ascii="Times New Roman"/>
          <w:b w:val="false"/>
          <w:i w:val="false"/>
          <w:color w:val="000000"/>
          <w:sz w:val="28"/>
        </w:rPr>
        <w:t xml:space="preserve">
      Информация о платежах (как в денежной, так и в иных формах) по обслуживанию задолженности отражается в графах Б, 2, 3. В графе </w:t>
      </w:r>
      <w:r>
        <w:br/>
      </w:r>
      <w:r>
        <w:rPr>
          <w:rFonts w:ascii="Times New Roman"/>
          <w:b w:val="false"/>
          <w:i w:val="false"/>
          <w:color w:val="000000"/>
          <w:sz w:val="28"/>
        </w:rPr>
        <w:t>
Б – фактическая и/или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r>
        <w:br/>
      </w:r>
      <w:r>
        <w:rPr>
          <w:rFonts w:ascii="Times New Roman"/>
          <w:b w:val="false"/>
          <w:i w:val="false"/>
          <w:color w:val="000000"/>
          <w:sz w:val="28"/>
        </w:rPr>
        <w:t>
      В случае проведения резидентом или нерезидентом авансовых платежей указать соответствующую дату проведения платежа и сумму в графах Б и 2.</w:t>
      </w:r>
      <w:r>
        <w:br/>
      </w:r>
      <w:r>
        <w:rPr>
          <w:rFonts w:ascii="Times New Roman"/>
          <w:b w:val="false"/>
          <w:i w:val="false"/>
          <w:color w:val="000000"/>
          <w:sz w:val="28"/>
        </w:rPr>
        <w:t>
      Итоговые суммы в графах 1 и 2 должны совпадать между собой и быть равны сумме договора или сумме фактического поступления средств на дату подачи заявления, если сумма договора не оговорена.</w:t>
      </w:r>
      <w:r>
        <w:br/>
      </w: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r>
        <w:br/>
      </w: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r>
        <w:br/>
      </w:r>
      <w:r>
        <w:rPr>
          <w:rFonts w:ascii="Times New Roman"/>
          <w:b w:val="false"/>
          <w:i w:val="false"/>
          <w:color w:val="000000"/>
          <w:sz w:val="28"/>
        </w:rPr>
        <w:t>
      Если сумма страховой премии признается частью основного долга, то в пункте 1 указывается сумма валютного договора с учетом суммы страховой премии, а в пункте 10 график поступления средств и погашения задолженности составляется на общую сумму.</w:t>
      </w:r>
    </w:p>
    <w:p>
      <w:pPr>
        <w:spacing w:after="0"/>
        <w:ind w:left="0"/>
        <w:jc w:val="both"/>
      </w:pPr>
      <w:r>
        <w:rPr>
          <w:rFonts w:ascii="Times New Roman"/>
          <w:b w:val="false"/>
          <w:i w:val="false"/>
          <w:color w:val="000000"/>
          <w:sz w:val="28"/>
        </w:rPr>
        <w:t>В разделе 2:</w:t>
      </w:r>
    </w:p>
    <w:p>
      <w:pPr>
        <w:spacing w:after="0"/>
        <w:ind w:left="0"/>
        <w:jc w:val="both"/>
      </w:pPr>
      <w:r>
        <w:rPr>
          <w:rFonts w:ascii="Times New Roman"/>
          <w:b w:val="false"/>
          <w:i w:val="false"/>
          <w:color w:val="000000"/>
          <w:sz w:val="28"/>
        </w:rPr>
        <w:t>      В случае осуществления операций с голосующими акциями заполняются пункты 2-8.</w:t>
      </w:r>
      <w:r>
        <w:br/>
      </w:r>
      <w:r>
        <w:rPr>
          <w:rFonts w:ascii="Times New Roman"/>
          <w:b w:val="false"/>
          <w:i w:val="false"/>
          <w:color w:val="000000"/>
          <w:sz w:val="28"/>
        </w:rPr>
        <w:t>
      В случае осуществления операций с голосами участников заполняются пункты 2-6.</w:t>
      </w:r>
      <w:r>
        <w:br/>
      </w:r>
      <w:r>
        <w:rPr>
          <w:rFonts w:ascii="Times New Roman"/>
          <w:b w:val="false"/>
          <w:i w:val="false"/>
          <w:color w:val="000000"/>
          <w:sz w:val="28"/>
        </w:rPr>
        <w:t>
      В случае осуществления операций с акциями без права голоса заполняются пункты 2-5 и 8.</w:t>
      </w:r>
      <w:r>
        <w:br/>
      </w:r>
      <w:r>
        <w:rPr>
          <w:rFonts w:ascii="Times New Roman"/>
          <w:b w:val="false"/>
          <w:i w:val="false"/>
          <w:color w:val="000000"/>
          <w:sz w:val="28"/>
        </w:rPr>
        <w:t>
      В случае приобретения резидентами/нерезидентами иных ценных бумаг эмитентов-нерезидентов/резидентов и паев инвестиционных фондов нерезидентов/резидентов заполняются пункты 2-5, 9.</w:t>
      </w:r>
      <w:r>
        <w:br/>
      </w:r>
      <w:r>
        <w:rPr>
          <w:rFonts w:ascii="Times New Roman"/>
          <w:b w:val="false"/>
          <w:i w:val="false"/>
          <w:color w:val="000000"/>
          <w:sz w:val="28"/>
        </w:rPr>
        <w:t xml:space="preserve">
      В случае размещения ценных бумаг эмитентов-нерезидентов, выпущенных в соответствии с законодательством Республики Казахстан, ценных бумаг эмитентов-резидентов, выпущенных в соответствии с законодательством других государств и на их территории, заполняются пункты 2-5, 9 и 9.1. </w:t>
      </w:r>
      <w:r>
        <w:br/>
      </w:r>
      <w:r>
        <w:rPr>
          <w:rFonts w:ascii="Times New Roman"/>
          <w:b w:val="false"/>
          <w:i w:val="false"/>
          <w:color w:val="000000"/>
          <w:sz w:val="28"/>
        </w:rPr>
        <w:t>
      В случае размещения казахстанских депозитарных расписок и депозитарных расписок на ценные бумаги эмитентов-резидентов заполняются пункты 2-5, 8 (если базовым активом депозитарных расписок являются акции), 9 (если базовым активом депозитарных расписок являются иные ценные бумаги) и 10.</w:t>
      </w:r>
      <w:r>
        <w:br/>
      </w: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пункты 5-10.</w:t>
      </w:r>
    </w:p>
    <w:bookmarkStart w:name="z104"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2"/>
    <w:bookmarkStart w:name="z105" w:id="23"/>
    <w:p>
      <w:pPr>
        <w:spacing w:after="0"/>
        <w:ind w:left="0"/>
        <w:jc w:val="left"/>
      </w:pPr>
      <w:r>
        <w:rPr>
          <w:rFonts w:ascii="Times New Roman"/>
          <w:b/>
          <w:i w:val="false"/>
          <w:color w:val="000000"/>
        </w:rPr>
        <w:t xml:space="preserve"> 
Стандарт </w:t>
      </w:r>
      <w:r>
        <w:br/>
      </w:r>
      <w:r>
        <w:rPr>
          <w:rFonts w:ascii="Times New Roman"/>
          <w:b/>
          <w:i w:val="false"/>
          <w:color w:val="000000"/>
        </w:rPr>
        <w:t>
государственной услуги</w:t>
      </w:r>
      <w:r>
        <w:br/>
      </w:r>
      <w:r>
        <w:rPr>
          <w:rFonts w:ascii="Times New Roman"/>
          <w:b/>
          <w:i w:val="false"/>
          <w:color w:val="000000"/>
        </w:rPr>
        <w:t>
«Регистрация валютной операции»</w:t>
      </w:r>
    </w:p>
    <w:bookmarkEnd w:id="23"/>
    <w:bookmarkStart w:name="z106" w:id="24"/>
    <w:p>
      <w:pPr>
        <w:spacing w:after="0"/>
        <w:ind w:left="0"/>
        <w:jc w:val="left"/>
      </w:pPr>
      <w:r>
        <w:rPr>
          <w:rFonts w:ascii="Times New Roman"/>
          <w:b/>
          <w:i w:val="false"/>
          <w:color w:val="000000"/>
        </w:rPr>
        <w:t xml:space="preserve"> 
1. Общие положения</w:t>
      </w:r>
    </w:p>
    <w:bookmarkEnd w:id="24"/>
    <w:bookmarkStart w:name="z107" w:id="25"/>
    <w:p>
      <w:pPr>
        <w:spacing w:after="0"/>
        <w:ind w:left="0"/>
        <w:jc w:val="both"/>
      </w:pPr>
      <w:r>
        <w:rPr>
          <w:rFonts w:ascii="Times New Roman"/>
          <w:b w:val="false"/>
          <w:i w:val="false"/>
          <w:color w:val="000000"/>
          <w:sz w:val="28"/>
        </w:rPr>
        <w:t xml:space="preserve">
      1. Государственная услуга: «Регистрация валютной операции» </w:t>
      </w:r>
      <w:r>
        <w:br/>
      </w:r>
      <w:r>
        <w:rPr>
          <w:rFonts w:ascii="Times New Roman"/>
          <w:b w:val="false"/>
          <w:i w:val="false"/>
          <w:color w:val="000000"/>
          <w:sz w:val="28"/>
        </w:rPr>
        <w:t>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филиалами Национального Банка Республики Казахстан (далее – услугодатель).</w:t>
      </w:r>
    </w:p>
    <w:bookmarkEnd w:id="25"/>
    <w:bookmarkStart w:name="z110" w:id="26"/>
    <w:p>
      <w:pPr>
        <w:spacing w:after="0"/>
        <w:ind w:left="0"/>
        <w:jc w:val="left"/>
      </w:pPr>
      <w:r>
        <w:rPr>
          <w:rFonts w:ascii="Times New Roman"/>
          <w:b/>
          <w:i w:val="false"/>
          <w:color w:val="000000"/>
        </w:rPr>
        <w:t xml:space="preserve"> 
2. Порядок оказания государственной услуги</w:t>
      </w:r>
    </w:p>
    <w:bookmarkEnd w:id="26"/>
    <w:bookmarkStart w:name="z111" w:id="2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xml:space="preserve">
      1) с момента сдачи пакета документов услугодателю – в течение </w:t>
      </w:r>
      <w:r>
        <w:br/>
      </w:r>
      <w:r>
        <w:rPr>
          <w:rFonts w:ascii="Times New Roman"/>
          <w:b w:val="false"/>
          <w:i w:val="false"/>
          <w:color w:val="000000"/>
          <w:sz w:val="28"/>
        </w:rPr>
        <w:t>
десяти рабочих дней;</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регистрационное свидетельство о валютной операции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2) копию валютного договора, прошитую и заверенную подписью </w:t>
      </w:r>
      <w:r>
        <w:br/>
      </w:r>
      <w:r>
        <w:rPr>
          <w:rFonts w:ascii="Times New Roman"/>
          <w:b w:val="false"/>
          <w:i w:val="false"/>
          <w:color w:val="000000"/>
          <w:sz w:val="28"/>
        </w:rPr>
        <w:t>
(для физических и юридических лиц) и печатью (для юридических лиц);</w:t>
      </w:r>
      <w:r>
        <w:br/>
      </w:r>
      <w:r>
        <w:rPr>
          <w:rFonts w:ascii="Times New Roman"/>
          <w:b w:val="false"/>
          <w:i w:val="false"/>
          <w:color w:val="000000"/>
          <w:sz w:val="28"/>
        </w:rPr>
        <w:t>
      3) копия документа, удостоверяющего личность (для физических лиц, осуществляющих валютную операцию);</w:t>
      </w:r>
      <w:r>
        <w:br/>
      </w:r>
      <w:r>
        <w:rPr>
          <w:rFonts w:ascii="Times New Roman"/>
          <w:b w:val="false"/>
          <w:i w:val="false"/>
          <w:color w:val="000000"/>
          <w:sz w:val="28"/>
        </w:rPr>
        <w:t>
      4) копии документов, подтверждающих возникновение, исполнение и прекращение обязательств по валютному договору.</w:t>
      </w:r>
      <w:r>
        <w:br/>
      </w:r>
      <w:r>
        <w:rPr>
          <w:rFonts w:ascii="Times New Roman"/>
          <w:b w:val="false"/>
          <w:i w:val="false"/>
          <w:color w:val="000000"/>
          <w:sz w:val="28"/>
        </w:rPr>
        <w:t xml:space="preserve">
      Документы, составленные на иностранном языке, представляются в Национальный Банк Республики Казахстан с переводом на государственный или русский язык. </w:t>
      </w:r>
      <w:r>
        <w:br/>
      </w:r>
      <w:r>
        <w:rPr>
          <w:rFonts w:ascii="Times New Roman"/>
          <w:b w:val="false"/>
          <w:i w:val="false"/>
          <w:color w:val="000000"/>
          <w:sz w:val="28"/>
        </w:rPr>
        <w:t>
      Национальный Банк Республики Казахстан вправе запросить дополнительно документы, на которые имеются ссылки в представленных документах.</w:t>
      </w:r>
      <w:r>
        <w:br/>
      </w:r>
      <w:r>
        <w:rPr>
          <w:rFonts w:ascii="Times New Roman"/>
          <w:b w:val="false"/>
          <w:i w:val="false"/>
          <w:color w:val="000000"/>
          <w:sz w:val="28"/>
        </w:rPr>
        <w:t>
      Пакет документов для получения государственной услуги представляется услугодателю по месту нахождения услугополучателя.</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предоставление недостоверной информации либо непредоставление информации, предусмотренной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w:t>
      </w:r>
      <w:r>
        <w:br/>
      </w:r>
      <w:r>
        <w:rPr>
          <w:rFonts w:ascii="Times New Roman"/>
          <w:b w:val="false"/>
          <w:i w:val="false"/>
          <w:color w:val="000000"/>
          <w:sz w:val="28"/>
        </w:rPr>
        <w:t>
      2) несоответствие проводимой операции законодательству Республики Казахстан.</w:t>
      </w:r>
    </w:p>
    <w:bookmarkEnd w:id="27"/>
    <w:bookmarkStart w:name="z118" w:id="2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8"/>
    <w:bookmarkStart w:name="z119" w:id="29"/>
    <w:p>
      <w:pPr>
        <w:spacing w:after="0"/>
        <w:ind w:left="0"/>
        <w:jc w:val="both"/>
      </w:pPr>
      <w:r>
        <w:rPr>
          <w:rFonts w:ascii="Times New Roman"/>
          <w:b w:val="false"/>
          <w:i w:val="false"/>
          <w:color w:val="000000"/>
          <w:sz w:val="28"/>
        </w:rPr>
        <w:t>
      11.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является ее регистрация </w:t>
      </w:r>
      <w:r>
        <w:br/>
      </w:r>
      <w:r>
        <w:rPr>
          <w:rFonts w:ascii="Times New Roman"/>
          <w:b w:val="false"/>
          <w:i w:val="false"/>
          <w:color w:val="000000"/>
          <w:sz w:val="28"/>
        </w:rPr>
        <w:t>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9"/>
    <w:bookmarkStart w:name="z121" w:id="3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0"/>
    <w:bookmarkStart w:name="z122" w:id="3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1"/>
    <w:bookmarkStart w:name="z126" w:id="3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32"/>
    <w:p>
      <w:pPr>
        <w:spacing w:after="0"/>
        <w:ind w:left="0"/>
        <w:jc w:val="both"/>
      </w:pPr>
      <w:r>
        <w:rPr>
          <w:rFonts w:ascii="Times New Roman"/>
          <w:b/>
          <w:i w:val="false"/>
          <w:color w:val="000000"/>
          <w:sz w:val="28"/>
        </w:rPr>
        <w:t>                         Заявление на получение</w:t>
      </w:r>
      <w:r>
        <w:br/>
      </w:r>
      <w:r>
        <w:rPr>
          <w:rFonts w:ascii="Times New Roman"/>
          <w:b w:val="false"/>
          <w:i w:val="false"/>
          <w:color w:val="000000"/>
          <w:sz w:val="28"/>
        </w:rPr>
        <w:t>
</w:t>
      </w:r>
      <w:r>
        <w:rPr>
          <w:rFonts w:ascii="Times New Roman"/>
          <w:b/>
          <w:i w:val="false"/>
          <w:color w:val="000000"/>
          <w:sz w:val="28"/>
        </w:rPr>
        <w:t>                     регистрационного свидетельства/</w:t>
      </w:r>
      <w:r>
        <w:br/>
      </w:r>
      <w:r>
        <w:rPr>
          <w:rFonts w:ascii="Times New Roman"/>
          <w:b w:val="false"/>
          <w:i w:val="false"/>
          <w:color w:val="000000"/>
          <w:sz w:val="28"/>
        </w:rPr>
        <w:t>
</w:t>
      </w:r>
      <w:r>
        <w:rPr>
          <w:rFonts w:ascii="Times New Roman"/>
          <w:b/>
          <w:i w:val="false"/>
          <w:color w:val="000000"/>
          <w:sz w:val="28"/>
        </w:rPr>
        <w:t>                    Уведомление о валютной операции</w:t>
      </w:r>
      <w:r>
        <w:br/>
      </w:r>
      <w:r>
        <w:rPr>
          <w:rFonts w:ascii="Times New Roman"/>
          <w:b w:val="false"/>
          <w:i w:val="false"/>
          <w:color w:val="000000"/>
          <w:sz w:val="28"/>
        </w:rPr>
        <w:t>
</w:t>
      </w:r>
      <w:r>
        <w:rPr>
          <w:rFonts w:ascii="Times New Roman"/>
          <w:b/>
          <w:i w:val="false"/>
          <w:color w:val="000000"/>
          <w:sz w:val="28"/>
        </w:rPr>
        <w:t>                   или об открытии банковского счета в</w:t>
      </w:r>
      <w:r>
        <w:br/>
      </w:r>
      <w:r>
        <w:rPr>
          <w:rFonts w:ascii="Times New Roman"/>
          <w:b w:val="false"/>
          <w:i w:val="false"/>
          <w:color w:val="000000"/>
          <w:sz w:val="28"/>
        </w:rPr>
        <w:t>
</w:t>
      </w:r>
      <w:r>
        <w:rPr>
          <w:rFonts w:ascii="Times New Roman"/>
          <w:b/>
          <w:i w:val="false"/>
          <w:color w:val="000000"/>
          <w:sz w:val="28"/>
        </w:rPr>
        <w:t>                          иностранном банке</w:t>
      </w:r>
      <w:r>
        <w:br/>
      </w:r>
      <w:r>
        <w:rPr>
          <w:rFonts w:ascii="Times New Roman"/>
          <w:b w:val="false"/>
          <w:i w:val="false"/>
          <w:color w:val="000000"/>
          <w:sz w:val="28"/>
        </w:rPr>
        <w:t>
</w:t>
      </w:r>
      <w:r>
        <w:rPr>
          <w:rFonts w:ascii="Times New Roman"/>
          <w:b/>
          <w:i w:val="false"/>
          <w:color w:val="000000"/>
          <w:sz w:val="28"/>
        </w:rPr>
        <w:t>                         (нужное подчеркнуть)</w:t>
      </w:r>
    </w:p>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Код ОКПО ___________________ ИИН ___________________________________</w:t>
      </w:r>
      <w:r>
        <w:br/>
      </w:r>
      <w:r>
        <w:rPr>
          <w:rFonts w:ascii="Times New Roman"/>
          <w:b w:val="false"/>
          <w:i w:val="false"/>
          <w:color w:val="000000"/>
          <w:sz w:val="28"/>
        </w:rPr>
        <w:t>
БИН ________________________________________________________________</w:t>
      </w:r>
    </w:p>
    <w:p>
      <w:pPr>
        <w:spacing w:after="0"/>
        <w:ind w:left="0"/>
        <w:jc w:val="both"/>
      </w:pPr>
      <w:r>
        <w:rPr>
          <w:rFonts w:ascii="Times New Roman"/>
          <w:b w:val="false"/>
          <w:i w:val="false"/>
          <w:color w:val="000000"/>
          <w:sz w:val="28"/>
        </w:rPr>
        <w:t>1. Валютный договор № __________________ от "____" _________ ___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(цель и назначение)</w:t>
      </w:r>
    </w:p>
    <w:p>
      <w:pPr>
        <w:spacing w:after="0"/>
        <w:ind w:left="0"/>
        <w:jc w:val="both"/>
      </w:pPr>
      <w:r>
        <w:rPr>
          <w:rFonts w:ascii="Times New Roman"/>
          <w:b w:val="false"/>
          <w:i w:val="false"/>
          <w:color w:val="000000"/>
          <w:sz w:val="28"/>
        </w:rPr>
        <w:t>2. Представлены следующие документы в дополнение к валютному договору</w:t>
      </w:r>
      <w:r>
        <w:br/>
      </w:r>
      <w:r>
        <w:rPr>
          <w:rFonts w:ascii="Times New Roman"/>
          <w:b w:val="false"/>
          <w:i w:val="false"/>
          <w:color w:val="000000"/>
          <w:sz w:val="28"/>
        </w:rPr>
        <w:t>
(заполняется при подаче заявления на получение регистрационного</w:t>
      </w:r>
      <w:r>
        <w:br/>
      </w:r>
      <w:r>
        <w:rPr>
          <w:rFonts w:ascii="Times New Roman"/>
          <w:b w:val="false"/>
          <w:i w:val="false"/>
          <w:color w:val="000000"/>
          <w:sz w:val="28"/>
        </w:rPr>
        <w:t>
свидетельства)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дата оформления)</w:t>
      </w:r>
    </w:p>
    <w:p>
      <w:pPr>
        <w:spacing w:after="0"/>
        <w:ind w:left="0"/>
        <w:jc w:val="both"/>
      </w:pPr>
      <w:r>
        <w:rPr>
          <w:rFonts w:ascii="Times New Roman"/>
          <w:b w:val="false"/>
          <w:i w:val="false"/>
          <w:color w:val="000000"/>
          <w:sz w:val="28"/>
        </w:rPr>
        <w:t>3. Резидент (резиденты) - участники валютного договора:</w:t>
      </w:r>
      <w:r>
        <w:br/>
      </w:r>
      <w:r>
        <w:rPr>
          <w:rFonts w:ascii="Times New Roman"/>
          <w:b w:val="false"/>
          <w:i w:val="false"/>
          <w:color w:val="000000"/>
          <w:sz w:val="28"/>
        </w:rPr>
        <w:t>
Наименование юридического лица / Ф.И.О. физического лица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Адрес 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Обслуживающий банк (банки) __________________________________________</w:t>
      </w:r>
    </w:p>
    <w:p>
      <w:pPr>
        <w:spacing w:after="0"/>
        <w:ind w:left="0"/>
        <w:jc w:val="both"/>
      </w:pPr>
      <w:r>
        <w:rPr>
          <w:rFonts w:ascii="Times New Roman"/>
          <w:b w:val="false"/>
          <w:i w:val="false"/>
          <w:color w:val="000000"/>
          <w:sz w:val="28"/>
        </w:rPr>
        <w:t>4. Нерезидент (нерезиденты) - участники валютного договора:</w:t>
      </w:r>
      <w:r>
        <w:br/>
      </w:r>
      <w:r>
        <w:rPr>
          <w:rFonts w:ascii="Times New Roman"/>
          <w:b w:val="false"/>
          <w:i w:val="false"/>
          <w:color w:val="000000"/>
          <w:sz w:val="28"/>
        </w:rPr>
        <w:t>
Наименование юридического лица / Ф.И.О. физического лица 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Уполномоченное лицо юридического лица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Cектор экономики ___________________________________________________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банковские реквизиты (при наличии)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Номера ранее выданных лицензий Национального Банка Республики</w:t>
      </w:r>
      <w:r>
        <w:br/>
      </w:r>
      <w:r>
        <w:rPr>
          <w:rFonts w:ascii="Times New Roman"/>
          <w:b w:val="false"/>
          <w:i w:val="false"/>
          <w:color w:val="000000"/>
          <w:sz w:val="28"/>
        </w:rPr>
        <w:t>
Казахстан по данному валютному договору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Номера ранее выданных регистрационных свидетельств Национального</w:t>
      </w:r>
      <w:r>
        <w:br/>
      </w:r>
      <w:r>
        <w:rPr>
          <w:rFonts w:ascii="Times New Roman"/>
          <w:b w:val="false"/>
          <w:i w:val="false"/>
          <w:color w:val="000000"/>
          <w:sz w:val="28"/>
        </w:rPr>
        <w:t>
Банка Республики Казахстан по данному валютному договору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Номера ранее выданных свидетельств об уведомлении Национального</w:t>
      </w:r>
      <w:r>
        <w:br/>
      </w:r>
      <w:r>
        <w:rPr>
          <w:rFonts w:ascii="Times New Roman"/>
          <w:b w:val="false"/>
          <w:i w:val="false"/>
          <w:color w:val="000000"/>
          <w:sz w:val="28"/>
        </w:rPr>
        <w:t>
Банка Республики Казахстан по данному валютному договору 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Представлены следующие заполненные разделы (отметить):</w:t>
      </w:r>
      <w:r>
        <w:br/>
      </w:r>
      <w:r>
        <w:rPr>
          <w:rFonts w:ascii="Times New Roman"/>
          <w:b w:val="false"/>
          <w:i w:val="false"/>
          <w:color w:val="000000"/>
          <w:sz w:val="28"/>
        </w:rPr>
        <w:t>
___ Раздел 1. Коммерческие кредиты и финансовые займы;</w:t>
      </w:r>
      <w:r>
        <w:br/>
      </w:r>
      <w:r>
        <w:rPr>
          <w:rFonts w:ascii="Times New Roman"/>
          <w:b w:val="false"/>
          <w:i w:val="false"/>
          <w:color w:val="000000"/>
          <w:sz w:val="28"/>
        </w:rPr>
        <w:t>
___ Раздел 2. Участие в капитале, операции с ценными бумагами и</w:t>
      </w:r>
      <w:r>
        <w:br/>
      </w:r>
      <w:r>
        <w:rPr>
          <w:rFonts w:ascii="Times New Roman"/>
          <w:b w:val="false"/>
          <w:i w:val="false"/>
          <w:color w:val="000000"/>
          <w:sz w:val="28"/>
        </w:rPr>
        <w:t>
производными финансовыми инструментами;</w:t>
      </w:r>
      <w:r>
        <w:br/>
      </w:r>
      <w:r>
        <w:rPr>
          <w:rFonts w:ascii="Times New Roman"/>
          <w:b w:val="false"/>
          <w:i w:val="false"/>
          <w:color w:val="000000"/>
          <w:sz w:val="28"/>
        </w:rPr>
        <w:t>
___ Раздел 3. Открытие банковского счета в иностранном банке;</w:t>
      </w:r>
      <w:r>
        <w:br/>
      </w:r>
      <w:r>
        <w:rPr>
          <w:rFonts w:ascii="Times New Roman"/>
          <w:b w:val="false"/>
          <w:i w:val="false"/>
          <w:color w:val="000000"/>
          <w:sz w:val="28"/>
        </w:rPr>
        <w:t>
___ Раздел 4. Другие операции движения капитала.</w:t>
      </w:r>
    </w:p>
    <w:p>
      <w:pPr>
        <w:spacing w:after="0"/>
        <w:ind w:left="0"/>
        <w:jc w:val="both"/>
      </w:pPr>
      <w:r>
        <w:rPr>
          <w:rFonts w:ascii="Times New Roman"/>
          <w:b w:val="false"/>
          <w:i w:val="false"/>
          <w:color w:val="000000"/>
          <w:sz w:val="28"/>
        </w:rPr>
        <w:t>Уполномоченное лицо услугополучателя:</w:t>
      </w:r>
    </w:p>
    <w:p>
      <w:pPr>
        <w:spacing w:after="0"/>
        <w:ind w:left="0"/>
        <w:jc w:val="both"/>
      </w:pPr>
      <w:r>
        <w:rPr>
          <w:rFonts w:ascii="Times New Roman"/>
          <w:b w:val="false"/>
          <w:i w:val="false"/>
          <w:color w:val="000000"/>
          <w:sz w:val="28"/>
        </w:rPr>
        <w:t>_______________________ ______________________________ ___________</w:t>
      </w:r>
      <w:r>
        <w:br/>
      </w:r>
      <w:r>
        <w:rPr>
          <w:rFonts w:ascii="Times New Roman"/>
          <w:b w:val="false"/>
          <w:i w:val="false"/>
          <w:color w:val="000000"/>
          <w:sz w:val="28"/>
        </w:rPr>
        <w:t>
          (должность)             (Ф.И.О.)               (подпись)</w:t>
      </w:r>
    </w:p>
    <w:tbl>
      <w:tblPr>
        <w:tblW w:w="0" w:type="auto"/>
        <w:tblCellSpacing w:w="0" w:type="auto"/>
        <w:tblBorders>
          <w:top w:val="none"/>
          <w:left w:val="none"/>
          <w:bottom w:val="none"/>
          <w:right w:val="none"/>
          <w:insideH w:val="none"/>
          <w:insideV w:val="none"/>
        </w:tblBorders>
      </w:tblPr>
      <w:tblGrid>
        <w:gridCol w:w="4600"/>
        <w:gridCol w:w="4800"/>
        <w:gridCol w:w="46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20___ года</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960"/>
            </w:tblGrid>
            <w:tr>
              <w:trPr>
                <w:trHeight w:val="30" w:hRule="atLeast"/>
              </w:trPr>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tc>
      </w:tr>
    </w:tbl>
    <w:p>
      <w:pPr>
        <w:spacing w:after="0"/>
        <w:ind w:left="0"/>
        <w:jc w:val="both"/>
      </w:pPr>
      <w:r>
        <w:rPr>
          <w:rFonts w:ascii="Times New Roman"/>
          <w:b w:val="false"/>
          <w:i w:val="false"/>
          <w:color w:val="000000"/>
          <w:sz w:val="28"/>
        </w:rPr>
        <w:t>                  Раздел 1. Коммерческие кредиты и финансовые займы</w:t>
      </w:r>
    </w:p>
    <w:p>
      <w:pPr>
        <w:spacing w:after="0"/>
        <w:ind w:left="0"/>
        <w:jc w:val="both"/>
      </w:pPr>
      <w:r>
        <w:rPr>
          <w:rFonts w:ascii="Times New Roman"/>
          <w:b w:val="false"/>
          <w:i w:val="false"/>
          <w:color w:val="000000"/>
          <w:sz w:val="28"/>
        </w:rPr>
        <w:t>1. Сумма валютного договора ________________________________________</w:t>
      </w:r>
      <w:r>
        <w:br/>
      </w:r>
      <w:r>
        <w:rPr>
          <w:rFonts w:ascii="Times New Roman"/>
          <w:b w:val="false"/>
          <w:i w:val="false"/>
          <w:color w:val="000000"/>
          <w:sz w:val="28"/>
        </w:rPr>
        <w:t>
                                   (цифрами и прописью в валюте</w:t>
      </w:r>
      <w:r>
        <w:br/>
      </w:r>
      <w:r>
        <w:rPr>
          <w:rFonts w:ascii="Times New Roman"/>
          <w:b w:val="false"/>
          <w:i w:val="false"/>
          <w:color w:val="000000"/>
          <w:sz w:val="28"/>
        </w:rPr>
        <w:t>
                                        валютного договора)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Валюта договора _________________________________________________</w:t>
      </w:r>
    </w:p>
    <w:p>
      <w:pPr>
        <w:spacing w:after="0"/>
        <w:ind w:left="0"/>
        <w:jc w:val="both"/>
      </w:pPr>
      <w:r>
        <w:rPr>
          <w:rFonts w:ascii="Times New Roman"/>
          <w:b w:val="false"/>
          <w:i w:val="false"/>
          <w:color w:val="000000"/>
          <w:sz w:val="28"/>
        </w:rPr>
        <w:t>3. Рамочное соглашение (при наличии) №_______ от "___" ____ ___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4. Отношение нерезидента к резиденту (отметить):</w:t>
      </w:r>
      <w:r>
        <w:br/>
      </w:r>
      <w:r>
        <w:rPr>
          <w:rFonts w:ascii="Times New Roman"/>
          <w:b w:val="false"/>
          <w:i w:val="false"/>
          <w:color w:val="000000"/>
          <w:sz w:val="28"/>
        </w:rPr>
        <w:t>
_____ прямой инвестор</w:t>
      </w:r>
      <w:r>
        <w:br/>
      </w:r>
      <w:r>
        <w:rPr>
          <w:rFonts w:ascii="Times New Roman"/>
          <w:b w:val="false"/>
          <w:i w:val="false"/>
          <w:color w:val="000000"/>
          <w:sz w:val="28"/>
        </w:rPr>
        <w:t xml:space="preserve">
_____ объект прямого инвестирования </w:t>
      </w:r>
      <w:r>
        <w:br/>
      </w:r>
      <w:r>
        <w:rPr>
          <w:rFonts w:ascii="Times New Roman"/>
          <w:b w:val="false"/>
          <w:i w:val="false"/>
          <w:color w:val="000000"/>
          <w:sz w:val="28"/>
        </w:rPr>
        <w:t>
_____ иное</w:t>
      </w:r>
    </w:p>
    <w:p>
      <w:pPr>
        <w:spacing w:after="0"/>
        <w:ind w:left="0"/>
        <w:jc w:val="both"/>
      </w:pPr>
      <w:r>
        <w:rPr>
          <w:rFonts w:ascii="Times New Roman"/>
          <w:b w:val="false"/>
          <w:i w:val="false"/>
          <w:color w:val="000000"/>
          <w:sz w:val="28"/>
        </w:rPr>
        <w:t>5. Ставка вознаграждения (интереса) за пользование кредитом _____</w:t>
      </w:r>
      <w:r>
        <w:br/>
      </w:r>
      <w:r>
        <w:rPr>
          <w:rFonts w:ascii="Times New Roman"/>
          <w:b w:val="false"/>
          <w:i w:val="false"/>
          <w:color w:val="000000"/>
          <w:sz w:val="28"/>
        </w:rPr>
        <w:t>
процентов годовых (в случае плавающей процентной ставки указывается</w:t>
      </w:r>
      <w:r>
        <w:br/>
      </w:r>
      <w:r>
        <w:rPr>
          <w:rFonts w:ascii="Times New Roman"/>
          <w:b w:val="false"/>
          <w:i w:val="false"/>
          <w:color w:val="000000"/>
          <w:sz w:val="28"/>
        </w:rPr>
        <w:t>
база ее исчисления и размер маржи)</w:t>
      </w:r>
    </w:p>
    <w:p>
      <w:pPr>
        <w:spacing w:after="0"/>
        <w:ind w:left="0"/>
        <w:jc w:val="both"/>
      </w:pPr>
      <w:r>
        <w:rPr>
          <w:rFonts w:ascii="Times New Roman"/>
          <w:b w:val="false"/>
          <w:i w:val="false"/>
          <w:color w:val="000000"/>
          <w:sz w:val="28"/>
        </w:rPr>
        <w:t>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__________________________________________</w:t>
      </w:r>
      <w:r>
        <w:br/>
      </w:r>
      <w:r>
        <w:rPr>
          <w:rFonts w:ascii="Times New Roman"/>
          <w:b w:val="false"/>
          <w:i w:val="false"/>
          <w:color w:val="000000"/>
          <w:sz w:val="28"/>
        </w:rPr>
        <w:t>
      иное (расшифровать) _________________________________________</w:t>
      </w:r>
    </w:p>
    <w:p>
      <w:pPr>
        <w:spacing w:after="0"/>
        <w:ind w:left="0"/>
        <w:jc w:val="both"/>
      </w:pPr>
      <w:r>
        <w:rPr>
          <w:rFonts w:ascii="Times New Roman"/>
          <w:b w:val="false"/>
          <w:i w:val="false"/>
          <w:color w:val="000000"/>
          <w:sz w:val="28"/>
        </w:rPr>
        <w:t>7. Сопутствующие платежи (комиссия за организацию, управление,</w:t>
      </w:r>
      <w:r>
        <w:br/>
      </w:r>
      <w:r>
        <w:rPr>
          <w:rFonts w:ascii="Times New Roman"/>
          <w:b w:val="false"/>
          <w:i w:val="false"/>
          <w:color w:val="000000"/>
          <w:sz w:val="28"/>
        </w:rPr>
        <w:t>
комиссия за обязательства и другое)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процентах от суммы кредита, основного долга и т.п.)</w:t>
      </w:r>
    </w:p>
    <w:p>
      <w:pPr>
        <w:spacing w:after="0"/>
        <w:ind w:left="0"/>
        <w:jc w:val="both"/>
      </w:pPr>
      <w:r>
        <w:rPr>
          <w:rFonts w:ascii="Times New Roman"/>
          <w:b w:val="false"/>
          <w:i w:val="false"/>
          <w:color w:val="000000"/>
          <w:sz w:val="28"/>
        </w:rPr>
        <w:t>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9. Сведения об агенте (операторе, организаторе) (при наличии):</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 телефон ________________________________________________</w:t>
      </w:r>
      <w:r>
        <w:br/>
      </w:r>
      <w:r>
        <w:rPr>
          <w:rFonts w:ascii="Times New Roman"/>
          <w:b w:val="false"/>
          <w:i w:val="false"/>
          <w:color w:val="000000"/>
          <w:sz w:val="28"/>
        </w:rPr>
        <w:t>
Код ОКПО_______________________ ИИН/БИН ____________________________</w:t>
      </w:r>
      <w:r>
        <w:br/>
      </w:r>
      <w:r>
        <w:rPr>
          <w:rFonts w:ascii="Times New Roman"/>
          <w:b w:val="false"/>
          <w:i w:val="false"/>
          <w:color w:val="000000"/>
          <w:sz w:val="28"/>
        </w:rPr>
        <w:t>
Информация о нерезиденте: страна регистрации 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10.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____ право кредитора требовать досрочного погашения задолженности</w:t>
      </w:r>
      <w:r>
        <w:br/>
      </w:r>
      <w:r>
        <w:rPr>
          <w:rFonts w:ascii="Times New Roman"/>
          <w:b w:val="false"/>
          <w:i w:val="false"/>
          <w:color w:val="000000"/>
          <w:sz w:val="28"/>
        </w:rPr>
        <w:t>
____ прочее (расшифровать)</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11. Сведения о контрактах, финансируемых в рамках данного валютного</w:t>
      </w:r>
      <w:r>
        <w:br/>
      </w:r>
      <w:r>
        <w:rPr>
          <w:rFonts w:ascii="Times New Roman"/>
          <w:b w:val="false"/>
          <w:i w:val="false"/>
          <w:color w:val="000000"/>
          <w:sz w:val="28"/>
        </w:rPr>
        <w:t>
договора (указываются при наличии банками и иными финансовыми</w:t>
      </w:r>
      <w:r>
        <w:br/>
      </w:r>
      <w:r>
        <w:rPr>
          <w:rFonts w:ascii="Times New Roman"/>
          <w:b w:val="false"/>
          <w:i w:val="false"/>
          <w:color w:val="000000"/>
          <w:sz w:val="28"/>
        </w:rPr>
        <w:t>
институтами в случае уведомления о собственных</w:t>
      </w:r>
      <w:r>
        <w:br/>
      </w:r>
      <w:r>
        <w:rPr>
          <w:rFonts w:ascii="Times New Roman"/>
          <w:b w:val="false"/>
          <w:i w:val="false"/>
          <w:color w:val="000000"/>
          <w:sz w:val="28"/>
        </w:rPr>
        <w:t>
операциях): 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11.1. Сведения об аппликанте (клиенте банка или иного финансового</w:t>
      </w:r>
      <w:r>
        <w:br/>
      </w:r>
      <w:r>
        <w:rPr>
          <w:rFonts w:ascii="Times New Roman"/>
          <w:b w:val="false"/>
          <w:i w:val="false"/>
          <w:color w:val="000000"/>
          <w:sz w:val="28"/>
        </w:rPr>
        <w:t>
института, запрашивающего финансирование):</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Наименование юридического лица/ Ф.И.О. физического лица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Телефон______________________________________________________________</w:t>
      </w:r>
      <w:r>
        <w:br/>
      </w:r>
      <w:r>
        <w:rPr>
          <w:rFonts w:ascii="Times New Roman"/>
          <w:b w:val="false"/>
          <w:i w:val="false"/>
          <w:color w:val="000000"/>
          <w:sz w:val="28"/>
        </w:rPr>
        <w:t>
Код ОКПО ______________________ИИН/БИН ______________________________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11.2. Сведения о финансируемых контрактах:</w:t>
      </w:r>
      <w:r>
        <w:br/>
      </w:r>
      <w:r>
        <w:rPr>
          <w:rFonts w:ascii="Times New Roman"/>
          <w:b w:val="false"/>
          <w:i w:val="false"/>
          <w:color w:val="000000"/>
          <w:sz w:val="28"/>
        </w:rPr>
        <w:t>
Номер контракта _____________________________ дата</w:t>
      </w:r>
      <w:r>
        <w:br/>
      </w:r>
      <w:r>
        <w:rPr>
          <w:rFonts w:ascii="Times New Roman"/>
          <w:b w:val="false"/>
          <w:i w:val="false"/>
          <w:color w:val="000000"/>
          <w:sz w:val="28"/>
        </w:rPr>
        <w:t>
Цель и назначение контракта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____________________ валюта _________________________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Учетный номер контракта или номер паспорта сделки для контрактов на</w:t>
      </w:r>
      <w:r>
        <w:br/>
      </w:r>
      <w:r>
        <w:rPr>
          <w:rFonts w:ascii="Times New Roman"/>
          <w:b w:val="false"/>
          <w:i w:val="false"/>
          <w:color w:val="000000"/>
          <w:sz w:val="28"/>
        </w:rPr>
        <w:t>
экспорт или импорт, по которым требуется получение учетного номера</w:t>
      </w:r>
      <w:r>
        <w:br/>
      </w:r>
      <w:r>
        <w:rPr>
          <w:rFonts w:ascii="Times New Roman"/>
          <w:b w:val="false"/>
          <w:i w:val="false"/>
          <w:color w:val="000000"/>
          <w:sz w:val="28"/>
        </w:rPr>
        <w:t>
контракта 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11.3. Сведения о бенефициаре (участнике контракта):</w:t>
      </w:r>
      <w:r>
        <w:br/>
      </w:r>
      <w:r>
        <w:rPr>
          <w:rFonts w:ascii="Times New Roman"/>
          <w:b w:val="false"/>
          <w:i w:val="false"/>
          <w:color w:val="000000"/>
          <w:sz w:val="28"/>
        </w:rPr>
        <w:t>
Резидент ____________ Нерезидент ___________ (отметить)</w:t>
      </w:r>
      <w:r>
        <w:br/>
      </w:r>
      <w:r>
        <w:rPr>
          <w:rFonts w:ascii="Times New Roman"/>
          <w:b w:val="false"/>
          <w:i w:val="false"/>
          <w:color w:val="000000"/>
          <w:sz w:val="28"/>
        </w:rPr>
        <w:t xml:space="preserve">
Наименование юридического лица/ Ф.И.О. физического лица </w:t>
      </w:r>
      <w:r>
        <w:br/>
      </w:r>
      <w:r>
        <w:rPr>
          <w:rFonts w:ascii="Times New Roman"/>
          <w:b w:val="false"/>
          <w:i w:val="false"/>
          <w:color w:val="000000"/>
          <w:sz w:val="28"/>
        </w:rPr>
        <w:t>
Информация о резиденте: адрес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Код ОКПО _______________________ ИИН/БИН 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11.4.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 поступление средств на счет банка или иного финансового института,</w:t>
      </w:r>
      <w:r>
        <w:br/>
      </w:r>
      <w:r>
        <w:rPr>
          <w:rFonts w:ascii="Times New Roman"/>
          <w:b w:val="false"/>
          <w:i w:val="false"/>
          <w:color w:val="000000"/>
          <w:sz w:val="28"/>
        </w:rPr>
        <w:t>
___ оплата кредитором бенефициару,</w:t>
      </w:r>
      <w:r>
        <w:br/>
      </w:r>
      <w:r>
        <w:rPr>
          <w:rFonts w:ascii="Times New Roman"/>
          <w:b w:val="false"/>
          <w:i w:val="false"/>
          <w:color w:val="000000"/>
          <w:sz w:val="28"/>
        </w:rPr>
        <w:t>
___ иное (расшифровать) _______________________________________________</w:t>
      </w:r>
    </w:p>
    <w:p>
      <w:pPr>
        <w:spacing w:after="0"/>
        <w:ind w:left="0"/>
        <w:jc w:val="both"/>
      </w:pPr>
      <w:r>
        <w:rPr>
          <w:rFonts w:ascii="Times New Roman"/>
          <w:b w:val="false"/>
          <w:i w:val="false"/>
          <w:color w:val="000000"/>
          <w:sz w:val="28"/>
        </w:rPr>
        <w:t>12.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366"/>
        <w:gridCol w:w="2574"/>
        <w:gridCol w:w="3681"/>
        <w:gridCol w:w="2806"/>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4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вознаграждения</w:t>
            </w:r>
          </w:p>
        </w:tc>
      </w:tr>
      <w:tr>
        <w:trPr>
          <w:trHeight w:val="22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 подачи заявления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 подачи заявления</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Примечание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2. Участие в капитале, операции с ценными</w:t>
      </w:r>
      <w:r>
        <w:br/>
      </w:r>
      <w:r>
        <w:rPr>
          <w:rFonts w:ascii="Times New Roman"/>
          <w:b w:val="false"/>
          <w:i w:val="false"/>
          <w:color w:val="000000"/>
          <w:sz w:val="28"/>
        </w:rPr>
        <w:t>
                  бумагами и производными финансовыми инструментами</w:t>
      </w:r>
    </w:p>
    <w:p>
      <w:pPr>
        <w:spacing w:after="0"/>
        <w:ind w:left="0"/>
        <w:jc w:val="both"/>
      </w:pPr>
      <w:r>
        <w:rPr>
          <w:rFonts w:ascii="Times New Roman"/>
          <w:b w:val="false"/>
          <w:i w:val="false"/>
          <w:color w:val="000000"/>
          <w:sz w:val="28"/>
        </w:rPr>
        <w:t>1. Тип операции (отметить):</w:t>
      </w:r>
      <w:r>
        <w:br/>
      </w:r>
      <w:r>
        <w:rPr>
          <w:rFonts w:ascii="Times New Roman"/>
          <w:b w:val="false"/>
          <w:i w:val="false"/>
          <w:color w:val="000000"/>
          <w:sz w:val="28"/>
        </w:rPr>
        <w:t>
1) ___ прямые инвестиции за границу,</w:t>
      </w:r>
      <w:r>
        <w:br/>
      </w:r>
      <w:r>
        <w:rPr>
          <w:rFonts w:ascii="Times New Roman"/>
          <w:b w:val="false"/>
          <w:i w:val="false"/>
          <w:color w:val="000000"/>
          <w:sz w:val="28"/>
        </w:rPr>
        <w:t>
2) ___ прямые инвестиции в Республику Казахстан,</w:t>
      </w:r>
      <w:r>
        <w:br/>
      </w:r>
      <w:r>
        <w:rPr>
          <w:rFonts w:ascii="Times New Roman"/>
          <w:b w:val="false"/>
          <w:i w:val="false"/>
          <w:color w:val="000000"/>
          <w:sz w:val="28"/>
        </w:rPr>
        <w:t>
3) ___ приобретение резидентами акций эмитентов-нерезидентов (за исключением прямых инвестиций),</w:t>
      </w:r>
      <w:r>
        <w:br/>
      </w:r>
      <w:r>
        <w:rPr>
          <w:rFonts w:ascii="Times New Roman"/>
          <w:b w:val="false"/>
          <w:i w:val="false"/>
          <w:color w:val="000000"/>
          <w:sz w:val="28"/>
        </w:rPr>
        <w:t>
4) ___ приобретение нерезидентами акций эмитентов-резидентов (за исключением прямых инвестиций),</w:t>
      </w:r>
      <w:r>
        <w:br/>
      </w:r>
      <w:r>
        <w:rPr>
          <w:rFonts w:ascii="Times New Roman"/>
          <w:b w:val="false"/>
          <w:i w:val="false"/>
          <w:color w:val="000000"/>
          <w:sz w:val="28"/>
        </w:rPr>
        <w:t>
5) ___ приобретение резидентами иных ценных бумаг эмитентов-нерезидентов и паев инвестиционных фондов нерезидентов,</w:t>
      </w:r>
      <w:r>
        <w:br/>
      </w:r>
      <w:r>
        <w:rPr>
          <w:rFonts w:ascii="Times New Roman"/>
          <w:b w:val="false"/>
          <w:i w:val="false"/>
          <w:color w:val="000000"/>
          <w:sz w:val="28"/>
        </w:rPr>
        <w:t>
6) ___ приобретение нерезидентами иных ценных бумаг эмитентов-резидентов и паев инвестиционных фондов резидентов,</w:t>
      </w:r>
      <w:r>
        <w:br/>
      </w:r>
      <w:r>
        <w:rPr>
          <w:rFonts w:ascii="Times New Roman"/>
          <w:b w:val="false"/>
          <w:i w:val="false"/>
          <w:color w:val="000000"/>
          <w:sz w:val="28"/>
        </w:rPr>
        <w:t>
7) ___ внесение резидентами вкладов в целях обеспечения участия в капитале нерезидентов (за исключением прямых инвестиций),</w:t>
      </w:r>
      <w:r>
        <w:br/>
      </w:r>
      <w:r>
        <w:rPr>
          <w:rFonts w:ascii="Times New Roman"/>
          <w:b w:val="false"/>
          <w:i w:val="false"/>
          <w:color w:val="000000"/>
          <w:sz w:val="28"/>
        </w:rPr>
        <w:t>
8) ___ внесение нерезидентами вкладов в целях обеспечения участия в капитале резидентов (за исключением прямых инвестиций),</w:t>
      </w:r>
      <w:r>
        <w:br/>
      </w:r>
      <w:r>
        <w:rPr>
          <w:rFonts w:ascii="Times New Roman"/>
          <w:b w:val="false"/>
          <w:i w:val="false"/>
          <w:color w:val="000000"/>
          <w:sz w:val="28"/>
        </w:rPr>
        <w:t>
9) ___ размещение ценных бумаг эмитентов-нерезидентов, выпущенных в соответствии с законодательством Республики Казахстан,</w:t>
      </w:r>
      <w:r>
        <w:br/>
      </w:r>
      <w:r>
        <w:rPr>
          <w:rFonts w:ascii="Times New Roman"/>
          <w:b w:val="false"/>
          <w:i w:val="false"/>
          <w:color w:val="000000"/>
          <w:sz w:val="28"/>
        </w:rPr>
        <w:t>
10) ___ размещение ценных бумаг эмитентов-резидентов, выпущенных в соответствии с законодательством других государств и на их территории,</w:t>
      </w:r>
      <w:r>
        <w:br/>
      </w:r>
      <w:r>
        <w:rPr>
          <w:rFonts w:ascii="Times New Roman"/>
          <w:b w:val="false"/>
          <w:i w:val="false"/>
          <w:color w:val="000000"/>
          <w:sz w:val="28"/>
        </w:rPr>
        <w:t>
11) ___ размещение казахстанских депозитарных расписок,</w:t>
      </w:r>
      <w:r>
        <w:br/>
      </w:r>
      <w:r>
        <w:rPr>
          <w:rFonts w:ascii="Times New Roman"/>
          <w:b w:val="false"/>
          <w:i w:val="false"/>
          <w:color w:val="000000"/>
          <w:sz w:val="28"/>
        </w:rPr>
        <w:t xml:space="preserve">
12) ___ размещение депозитарных расписок на ценные бумаги </w:t>
      </w:r>
      <w:r>
        <w:br/>
      </w:r>
      <w:r>
        <w:rPr>
          <w:rFonts w:ascii="Times New Roman"/>
          <w:b w:val="false"/>
          <w:i w:val="false"/>
          <w:color w:val="000000"/>
          <w:sz w:val="28"/>
        </w:rPr>
        <w:t>
эмитентов-резидентов,</w:t>
      </w:r>
      <w:r>
        <w:br/>
      </w:r>
      <w:r>
        <w:rPr>
          <w:rFonts w:ascii="Times New Roman"/>
          <w:b w:val="false"/>
          <w:i w:val="false"/>
          <w:color w:val="000000"/>
          <w:sz w:val="28"/>
        </w:rPr>
        <w:t>
13) ___ операции с производными финансовыми инструментами.</w:t>
      </w:r>
    </w:p>
    <w:p>
      <w:pPr>
        <w:spacing w:after="0"/>
        <w:ind w:left="0"/>
        <w:jc w:val="both"/>
      </w:pPr>
      <w:r>
        <w:rPr>
          <w:rFonts w:ascii="Times New Roman"/>
          <w:b w:val="false"/>
          <w:i w:val="false"/>
          <w:color w:val="000000"/>
          <w:sz w:val="28"/>
        </w:rPr>
        <w:t>2. Сведения об инвесторе (не заполняется, если услугополучатель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___________ Нерезидент _______ (отметить)</w:t>
      </w:r>
      <w:r>
        <w:br/>
      </w:r>
      <w:r>
        <w:rPr>
          <w:rFonts w:ascii="Times New Roman"/>
          <w:b w:val="false"/>
          <w:i w:val="false"/>
          <w:color w:val="000000"/>
          <w:sz w:val="28"/>
        </w:rPr>
        <w:t>
Наименование юридического лица/ Ф.И.О. физического лица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Код ОКПО ___________________ ИИН/БИН _______________________________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Cектор экономики нерезидента _______________________________________</w:t>
      </w:r>
    </w:p>
    <w:p>
      <w:pPr>
        <w:spacing w:after="0"/>
        <w:ind w:left="0"/>
        <w:jc w:val="both"/>
      </w:pPr>
      <w:r>
        <w:rPr>
          <w:rFonts w:ascii="Times New Roman"/>
          <w:b w:val="false"/>
          <w:i w:val="false"/>
          <w:color w:val="000000"/>
          <w:sz w:val="28"/>
        </w:rPr>
        <w:t>3. Сведения о продавце (не заполняется, если услугополучатель</w:t>
      </w:r>
      <w:r>
        <w:br/>
      </w:r>
      <w:r>
        <w:rPr>
          <w:rFonts w:ascii="Times New Roman"/>
          <w:b w:val="false"/>
          <w:i w:val="false"/>
          <w:color w:val="000000"/>
          <w:sz w:val="28"/>
        </w:rPr>
        <w:t>
является продавцом):</w:t>
      </w:r>
      <w:r>
        <w:br/>
      </w:r>
      <w:r>
        <w:rPr>
          <w:rFonts w:ascii="Times New Roman"/>
          <w:b w:val="false"/>
          <w:i w:val="false"/>
          <w:color w:val="000000"/>
          <w:sz w:val="28"/>
        </w:rPr>
        <w:t>
Резидент ________ Нерезидент ________ (отметить)</w:t>
      </w:r>
      <w:r>
        <w:br/>
      </w:r>
      <w:r>
        <w:rPr>
          <w:rFonts w:ascii="Times New Roman"/>
          <w:b w:val="false"/>
          <w:i w:val="false"/>
          <w:color w:val="000000"/>
          <w:sz w:val="28"/>
        </w:rPr>
        <w:t>
Наименование юридического лица/ Ф.И.О. физического лица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Информация о резиденте: адрес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Код ОКПО ________________________ ИИН/БИН 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Cектор экономики нерезидента _______________________________________</w:t>
      </w:r>
    </w:p>
    <w:p>
      <w:pPr>
        <w:spacing w:after="0"/>
        <w:ind w:left="0"/>
        <w:jc w:val="both"/>
      </w:pPr>
      <w:r>
        <w:rPr>
          <w:rFonts w:ascii="Times New Roman"/>
          <w:b w:val="false"/>
          <w:i w:val="false"/>
          <w:color w:val="000000"/>
          <w:sz w:val="28"/>
        </w:rPr>
        <w:t>4. Сведения о валютном договоре:</w:t>
      </w:r>
      <w:r>
        <w:br/>
      </w:r>
      <w:r>
        <w:rPr>
          <w:rFonts w:ascii="Times New Roman"/>
          <w:b w:val="false"/>
          <w:i w:val="false"/>
          <w:color w:val="000000"/>
          <w:sz w:val="28"/>
        </w:rPr>
        <w:t>
Сумма валютного договора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__________________________________________</w:t>
      </w:r>
      <w:r>
        <w:br/>
      </w:r>
      <w:r>
        <w:rPr>
          <w:rFonts w:ascii="Times New Roman"/>
          <w:b w:val="false"/>
          <w:i w:val="false"/>
          <w:color w:val="000000"/>
          <w:sz w:val="28"/>
        </w:rPr>
        <w:t>
Ставка за просроченные платежи _________________ за каждый день</w:t>
      </w:r>
      <w:r>
        <w:br/>
      </w:r>
      <w:r>
        <w:rPr>
          <w:rFonts w:ascii="Times New Roman"/>
          <w:b w:val="false"/>
          <w:i w:val="false"/>
          <w:color w:val="000000"/>
          <w:sz w:val="28"/>
        </w:rPr>
        <w:t>
просрочки</w:t>
      </w:r>
      <w:r>
        <w:br/>
      </w:r>
      <w:r>
        <w:rPr>
          <w:rFonts w:ascii="Times New Roman"/>
          <w:b w:val="false"/>
          <w:i w:val="false"/>
          <w:color w:val="000000"/>
          <w:sz w:val="28"/>
        </w:rPr>
        <w:t>
Сопутствующие платежи (комиссия за организацию, управление, комиссия</w:t>
      </w:r>
      <w:r>
        <w:br/>
      </w:r>
      <w:r>
        <w:rPr>
          <w:rFonts w:ascii="Times New Roman"/>
          <w:b w:val="false"/>
          <w:i w:val="false"/>
          <w:color w:val="000000"/>
          <w:sz w:val="28"/>
        </w:rPr>
        <w:t>
за обязательства и другое) _________________________________________</w:t>
      </w:r>
      <w:r>
        <w:br/>
      </w:r>
      <w:r>
        <w:rPr>
          <w:rFonts w:ascii="Times New Roman"/>
          <w:b w:val="false"/>
          <w:i w:val="false"/>
          <w:color w:val="000000"/>
          <w:sz w:val="28"/>
        </w:rPr>
        <w:t>
(расшифровать)______________________________________________________</w:t>
      </w:r>
    </w:p>
    <w:p>
      <w:pPr>
        <w:spacing w:after="0"/>
        <w:ind w:left="0"/>
        <w:jc w:val="both"/>
      </w:pPr>
      <w:r>
        <w:rPr>
          <w:rFonts w:ascii="Times New Roman"/>
          <w:b w:val="false"/>
          <w:i w:val="false"/>
          <w:color w:val="000000"/>
          <w:sz w:val="28"/>
        </w:rPr>
        <w:t>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95"/>
        <w:gridCol w:w="2353"/>
        <w:gridCol w:w="5657"/>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 валютного договора</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Краткая характеристика операции (инструкция по оплате, схема движения</w:t>
      </w:r>
      <w:r>
        <w:br/>
      </w:r>
      <w:r>
        <w:rPr>
          <w:rFonts w:ascii="Times New Roman"/>
          <w:b w:val="false"/>
          <w:i w:val="false"/>
          <w:color w:val="000000"/>
          <w:sz w:val="28"/>
        </w:rPr>
        <w:t>
средств и другое) 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Сведения об объекте инвестирования (не заполняется, если</w:t>
      </w:r>
      <w:r>
        <w:br/>
      </w:r>
      <w:r>
        <w:rPr>
          <w:rFonts w:ascii="Times New Roman"/>
          <w:b w:val="false"/>
          <w:i w:val="false"/>
          <w:color w:val="000000"/>
          <w:sz w:val="28"/>
        </w:rPr>
        <w:t>
услугополучатель является объектом инвестирования):</w:t>
      </w:r>
      <w:r>
        <w:br/>
      </w:r>
      <w:r>
        <w:rPr>
          <w:rFonts w:ascii="Times New Roman"/>
          <w:b w:val="false"/>
          <w:i w:val="false"/>
          <w:color w:val="000000"/>
          <w:sz w:val="28"/>
        </w:rPr>
        <w:t>
Резидент _______ Нерезидент _______ (отметить)</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(область, город) ______________________</w:t>
      </w:r>
      <w:r>
        <w:br/>
      </w:r>
      <w:r>
        <w:rPr>
          <w:rFonts w:ascii="Times New Roman"/>
          <w:b w:val="false"/>
          <w:i w:val="false"/>
          <w:color w:val="000000"/>
          <w:sz w:val="28"/>
        </w:rPr>
        <w:t>
код ОКПО ____________________ ИИН/БИН _______________________________</w:t>
      </w:r>
      <w:r>
        <w:br/>
      </w:r>
      <w:r>
        <w:rPr>
          <w:rFonts w:ascii="Times New Roman"/>
          <w:b w:val="false"/>
          <w:i w:val="false"/>
          <w:color w:val="000000"/>
          <w:sz w:val="28"/>
        </w:rPr>
        <w:t>
Информация о нерезиденте: страна регистрации ________________________</w:t>
      </w:r>
      <w:r>
        <w:br/>
      </w: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6316"/>
        <w:gridCol w:w="1506"/>
        <w:gridCol w:w="1777"/>
        <w:gridCol w:w="1777"/>
        <w:gridCol w:w="1665"/>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стоимостном выражении в соответствии с учредительными документами, тысяч единиц валюты по учредительным документам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соответствии с финансовой отчетностью, тысяч единиц валюты финансовой отчетности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 инвестирования, паи в стоимостном выражении, тысяч единиц валюты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(инвесторов) в капитале объекта инвестирования, в процентах голосов участников или голосующих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Информация об акциях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5712"/>
        <w:gridCol w:w="1587"/>
        <w:gridCol w:w="1898"/>
        <w:gridCol w:w="1742"/>
        <w:gridCol w:w="2120"/>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акций,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 акций,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 акций, принадлежащее инвестору (ам), штук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Информация об акциях объекта инвестирования, приобретаемых</w:t>
      </w:r>
      <w:r>
        <w:br/>
      </w:r>
      <w:r>
        <w:rPr>
          <w:rFonts w:ascii="Times New Roman"/>
          <w:b w:val="false"/>
          <w:i w:val="false"/>
          <w:color w:val="000000"/>
          <w:sz w:val="28"/>
        </w:rPr>
        <w:t>
инвестором (инвесторами) по валютному договору: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4525"/>
        <w:gridCol w:w="3431"/>
        <w:gridCol w:w="2066"/>
      </w:tblGrid>
      <w:tr>
        <w:trPr>
          <w:trHeight w:val="8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 с правом/без права голоса)</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идентификационный номер (ISIN) либо национальный идентификационный номер (НИН)</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Номинальная стоимость или цена размещения одной ценной бумаги (единиц валюты)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выпуска (размещения)</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Сведения о долговых ценных бумагах или паях инвестиционных фондов,</w:t>
      </w:r>
      <w:r>
        <w:br/>
      </w:r>
      <w:r>
        <w:rPr>
          <w:rFonts w:ascii="Times New Roman"/>
          <w:b w:val="false"/>
          <w:i w:val="false"/>
          <w:color w:val="000000"/>
          <w:sz w:val="28"/>
        </w:rPr>
        <w:t>
приобретаемых инвестором (инвесторами), включая выпуск:</w:t>
      </w:r>
      <w:r>
        <w:br/>
      </w:r>
      <w:r>
        <w:rPr>
          <w:rFonts w:ascii="Times New Roman"/>
          <w:b w:val="false"/>
          <w:i w:val="false"/>
          <w:color w:val="000000"/>
          <w:sz w:val="28"/>
        </w:rPr>
        <w:t>
ISIN/НИН ___________________________________________________________</w:t>
      </w:r>
      <w:r>
        <w:br/>
      </w:r>
      <w:r>
        <w:rPr>
          <w:rFonts w:ascii="Times New Roman"/>
          <w:b w:val="false"/>
          <w:i w:val="false"/>
          <w:color w:val="000000"/>
          <w:sz w:val="28"/>
        </w:rPr>
        <w:t>
Количество ценных бумаг ______________________________________ штук</w:t>
      </w:r>
      <w:r>
        <w:br/>
      </w:r>
      <w:r>
        <w:rPr>
          <w:rFonts w:ascii="Times New Roman"/>
          <w:b w:val="false"/>
          <w:i w:val="false"/>
          <w:color w:val="000000"/>
          <w:sz w:val="28"/>
        </w:rPr>
        <w:t>
Номинальная стоимость одной ценной бумаги _____________ единиц валюты</w:t>
      </w:r>
      <w:r>
        <w:br/>
      </w:r>
      <w:r>
        <w:rPr>
          <w:rFonts w:ascii="Times New Roman"/>
          <w:b w:val="false"/>
          <w:i w:val="false"/>
          <w:color w:val="000000"/>
          <w:sz w:val="28"/>
        </w:rPr>
        <w:t>
Валюта выпуска _____________________________________________________</w:t>
      </w:r>
    </w:p>
    <w:p>
      <w:pPr>
        <w:spacing w:after="0"/>
        <w:ind w:left="0"/>
        <w:jc w:val="both"/>
      </w:pPr>
      <w:r>
        <w:rPr>
          <w:rFonts w:ascii="Times New Roman"/>
          <w:b w:val="false"/>
          <w:i w:val="false"/>
          <w:color w:val="000000"/>
          <w:sz w:val="28"/>
        </w:rPr>
        <w:t>9.1. для долговых ценных бумаг</w:t>
      </w:r>
      <w:r>
        <w:br/>
      </w:r>
      <w:r>
        <w:rPr>
          <w:rFonts w:ascii="Times New Roman"/>
          <w:b w:val="false"/>
          <w:i w:val="false"/>
          <w:color w:val="000000"/>
          <w:sz w:val="28"/>
        </w:rPr>
        <w:t>
Дата выпуска ___________________ Дата погашения ___________________</w:t>
      </w:r>
      <w:r>
        <w:br/>
      </w:r>
      <w:r>
        <w:rPr>
          <w:rFonts w:ascii="Times New Roman"/>
          <w:b w:val="false"/>
          <w:i w:val="false"/>
          <w:color w:val="000000"/>
          <w:sz w:val="28"/>
        </w:rPr>
        <w:t>
Купонная ставка __________________________________________ процентов</w:t>
      </w:r>
      <w:r>
        <w:br/>
      </w:r>
      <w:r>
        <w:rPr>
          <w:rFonts w:ascii="Times New Roman"/>
          <w:b w:val="false"/>
          <w:i w:val="false"/>
          <w:color w:val="000000"/>
          <w:sz w:val="28"/>
        </w:rPr>
        <w:t>
годовых (в случае плавающей процентной ставки указывается база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Периодичность и даты выплаты купонов 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9.2. для паев инвестиционного фонда</w:t>
      </w:r>
      <w:r>
        <w:br/>
      </w:r>
      <w:r>
        <w:rPr>
          <w:rFonts w:ascii="Times New Roman"/>
          <w:b w:val="false"/>
          <w:i w:val="false"/>
          <w:color w:val="000000"/>
          <w:sz w:val="28"/>
        </w:rPr>
        <w:t>
Вид фонда (акционерный, паевой, открытый, закрытый, интервальный,</w:t>
      </w:r>
      <w:r>
        <w:br/>
      </w:r>
      <w:r>
        <w:rPr>
          <w:rFonts w:ascii="Times New Roman"/>
          <w:b w:val="false"/>
          <w:i w:val="false"/>
          <w:color w:val="000000"/>
          <w:sz w:val="28"/>
        </w:rPr>
        <w:t>
иной (указать)) ____________________________________________________</w:t>
      </w:r>
      <w:r>
        <w:br/>
      </w:r>
      <w:r>
        <w:rPr>
          <w:rFonts w:ascii="Times New Roman"/>
          <w:b w:val="false"/>
          <w:i w:val="false"/>
          <w:color w:val="000000"/>
          <w:sz w:val="28"/>
        </w:rPr>
        <w:t>
Управляющая компания _______________________________________________</w:t>
      </w:r>
      <w:r>
        <w:br/>
      </w:r>
      <w:r>
        <w:rPr>
          <w:rFonts w:ascii="Times New Roman"/>
          <w:b w:val="false"/>
          <w:i w:val="false"/>
          <w:color w:val="000000"/>
          <w:sz w:val="28"/>
        </w:rPr>
        <w:t>
                                   (наименование, страна)</w:t>
      </w:r>
    </w:p>
    <w:p>
      <w:pPr>
        <w:spacing w:after="0"/>
        <w:ind w:left="0"/>
        <w:jc w:val="both"/>
      </w:pPr>
      <w:r>
        <w:rPr>
          <w:rFonts w:ascii="Times New Roman"/>
          <w:b w:val="false"/>
          <w:i w:val="false"/>
          <w:color w:val="000000"/>
          <w:sz w:val="28"/>
        </w:rPr>
        <w:t>10. Сведения о депозитарных расписках:</w:t>
      </w:r>
      <w:r>
        <w:br/>
      </w:r>
      <w:r>
        <w:rPr>
          <w:rFonts w:ascii="Times New Roman"/>
          <w:b w:val="false"/>
          <w:i w:val="false"/>
          <w:color w:val="000000"/>
          <w:sz w:val="28"/>
        </w:rPr>
        <w:t>
ISIN/НИН депозитарной расписки _____________________________________</w:t>
      </w:r>
      <w:r>
        <w:br/>
      </w:r>
      <w:r>
        <w:rPr>
          <w:rFonts w:ascii="Times New Roman"/>
          <w:b w:val="false"/>
          <w:i w:val="false"/>
          <w:color w:val="000000"/>
          <w:sz w:val="28"/>
        </w:rPr>
        <w:t>
Дата выпуска _______________________________________________________</w:t>
      </w:r>
      <w:r>
        <w:br/>
      </w:r>
      <w:r>
        <w:rPr>
          <w:rFonts w:ascii="Times New Roman"/>
          <w:b w:val="false"/>
          <w:i w:val="false"/>
          <w:color w:val="000000"/>
          <w:sz w:val="28"/>
        </w:rPr>
        <w:t>
Количество депозитарных расписок:________ штук до проведения</w:t>
      </w:r>
      <w:r>
        <w:br/>
      </w:r>
      <w:r>
        <w:rPr>
          <w:rFonts w:ascii="Times New Roman"/>
          <w:b w:val="false"/>
          <w:i w:val="false"/>
          <w:color w:val="000000"/>
          <w:sz w:val="28"/>
        </w:rPr>
        <w:t>
операции, ____________ штук после проведения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 штук депозитарной расписки = ____________ штук базового</w:t>
      </w:r>
      <w:r>
        <w:br/>
      </w:r>
      <w:r>
        <w:rPr>
          <w:rFonts w:ascii="Times New Roman"/>
          <w:b w:val="false"/>
          <w:i w:val="false"/>
          <w:color w:val="000000"/>
          <w:sz w:val="28"/>
        </w:rPr>
        <w:t>
актива</w:t>
      </w:r>
    </w:p>
    <w:p>
      <w:pPr>
        <w:spacing w:after="0"/>
        <w:ind w:left="0"/>
        <w:jc w:val="both"/>
      </w:pPr>
      <w:r>
        <w:rPr>
          <w:rFonts w:ascii="Times New Roman"/>
          <w:b w:val="false"/>
          <w:i w:val="false"/>
          <w:color w:val="000000"/>
          <w:sz w:val="28"/>
        </w:rPr>
        <w:t>10.1. Сведения о базовом активе депозитарных расписок:</w:t>
      </w:r>
      <w:r>
        <w:br/>
      </w:r>
      <w:r>
        <w:rPr>
          <w:rFonts w:ascii="Times New Roman"/>
          <w:b w:val="false"/>
          <w:i w:val="false"/>
          <w:color w:val="000000"/>
          <w:sz w:val="28"/>
        </w:rPr>
        <w:t>
Вид ценной бумаги: ________ акции, _________ облигации (указать)</w:t>
      </w:r>
      <w:r>
        <w:br/>
      </w:r>
      <w:r>
        <w:rPr>
          <w:rFonts w:ascii="Times New Roman"/>
          <w:b w:val="false"/>
          <w:i w:val="false"/>
          <w:color w:val="000000"/>
          <w:sz w:val="28"/>
        </w:rPr>
        <w:t>
Количество единиц базового актива, конвертированных в депозитарные</w:t>
      </w:r>
      <w:r>
        <w:br/>
      </w:r>
      <w:r>
        <w:rPr>
          <w:rFonts w:ascii="Times New Roman"/>
          <w:b w:val="false"/>
          <w:i w:val="false"/>
          <w:color w:val="000000"/>
          <w:sz w:val="28"/>
        </w:rPr>
        <w:t>
расписки: _______________ штук до проведения операции, ____________</w:t>
      </w:r>
      <w:r>
        <w:br/>
      </w:r>
      <w:r>
        <w:rPr>
          <w:rFonts w:ascii="Times New Roman"/>
          <w:b w:val="false"/>
          <w:i w:val="false"/>
          <w:color w:val="000000"/>
          <w:sz w:val="28"/>
        </w:rPr>
        <w:t>
штук после проведения операции.</w:t>
      </w:r>
    </w:p>
    <w:p>
      <w:pPr>
        <w:spacing w:after="0"/>
        <w:ind w:left="0"/>
        <w:jc w:val="both"/>
      </w:pPr>
      <w:r>
        <w:rPr>
          <w:rFonts w:ascii="Times New Roman"/>
          <w:b w:val="false"/>
          <w:i w:val="false"/>
          <w:color w:val="000000"/>
          <w:sz w:val="28"/>
        </w:rPr>
        <w:t>10.2. Эмитент депозитарной расписки:</w:t>
      </w:r>
      <w:r>
        <w:br/>
      </w:r>
      <w:r>
        <w:rPr>
          <w:rFonts w:ascii="Times New Roman"/>
          <w:b w:val="false"/>
          <w:i w:val="false"/>
          <w:color w:val="000000"/>
          <w:sz w:val="28"/>
        </w:rPr>
        <w:t>
Резидент _______ Нерезидент _______ (отметить)</w:t>
      </w:r>
      <w:r>
        <w:br/>
      </w:r>
      <w:r>
        <w:rPr>
          <w:rFonts w:ascii="Times New Roman"/>
          <w:b w:val="false"/>
          <w:i w:val="false"/>
          <w:color w:val="000000"/>
          <w:sz w:val="28"/>
        </w:rPr>
        <w:t>
Наименование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нерезиденте: страна регистрации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Cектор экономики нерезидента ________________________________________</w:t>
      </w:r>
    </w:p>
    <w:p>
      <w:pPr>
        <w:spacing w:after="0"/>
        <w:ind w:left="0"/>
        <w:jc w:val="both"/>
      </w:pPr>
      <w:r>
        <w:rPr>
          <w:rFonts w:ascii="Times New Roman"/>
          <w:b w:val="false"/>
          <w:i w:val="false"/>
          <w:color w:val="000000"/>
          <w:sz w:val="28"/>
        </w:rPr>
        <w:t>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xml:space="preserve">
__ опцион, ___ форвард, ___ фьючерс, ______ иное (расшифровать)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базового актива производного финансового инструмента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12. Примечание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3. Открытие банковского (в том числе</w:t>
      </w:r>
      <w:r>
        <w:br/>
      </w:r>
      <w:r>
        <w:rPr>
          <w:rFonts w:ascii="Times New Roman"/>
          <w:b w:val="false"/>
          <w:i w:val="false"/>
          <w:color w:val="000000"/>
          <w:sz w:val="28"/>
        </w:rPr>
        <w:t>
                      сберегательного) счета в иностранном банке</w:t>
      </w:r>
    </w:p>
    <w:p>
      <w:pPr>
        <w:spacing w:after="0"/>
        <w:ind w:left="0"/>
        <w:jc w:val="both"/>
      </w:pPr>
      <w:r>
        <w:rPr>
          <w:rFonts w:ascii="Times New Roman"/>
          <w:b w:val="false"/>
          <w:i w:val="false"/>
          <w:color w:val="000000"/>
          <w:sz w:val="28"/>
        </w:rPr>
        <w:t>1. Иностранный банк ________________________________________________</w:t>
      </w:r>
      <w:r>
        <w:br/>
      </w:r>
      <w:r>
        <w:rPr>
          <w:rFonts w:ascii="Times New Roman"/>
          <w:b w:val="false"/>
          <w:i w:val="false"/>
          <w:color w:val="000000"/>
          <w:sz w:val="28"/>
        </w:rPr>
        <w:t>
                          (наименование, адрес, код SWIFT и иные</w:t>
      </w:r>
      <w:r>
        <w:br/>
      </w:r>
      <w:r>
        <w:rPr>
          <w:rFonts w:ascii="Times New Roman"/>
          <w:b w:val="false"/>
          <w:i w:val="false"/>
          <w:color w:val="000000"/>
          <w:sz w:val="28"/>
        </w:rPr>
        <w:t>
                                    банковские реквизиты)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Валюта банковского счета ________________________________________</w:t>
      </w:r>
    </w:p>
    <w:p>
      <w:pPr>
        <w:spacing w:after="0"/>
        <w:ind w:left="0"/>
        <w:jc w:val="both"/>
      </w:pPr>
      <w:r>
        <w:rPr>
          <w:rFonts w:ascii="Times New Roman"/>
          <w:b w:val="false"/>
          <w:i w:val="false"/>
          <w:color w:val="000000"/>
          <w:sz w:val="28"/>
        </w:rPr>
        <w:t>3. Номер банковского счета _________________________________________</w:t>
      </w:r>
    </w:p>
    <w:p>
      <w:pPr>
        <w:spacing w:after="0"/>
        <w:ind w:left="0"/>
        <w:jc w:val="both"/>
      </w:pPr>
      <w:r>
        <w:rPr>
          <w:rFonts w:ascii="Times New Roman"/>
          <w:b w:val="false"/>
          <w:i w:val="false"/>
          <w:color w:val="000000"/>
          <w:sz w:val="28"/>
        </w:rPr>
        <w:t>4. Тип банковского счета (отметить):</w:t>
      </w:r>
      <w:r>
        <w:br/>
      </w:r>
      <w:r>
        <w:rPr>
          <w:rFonts w:ascii="Times New Roman"/>
          <w:b w:val="false"/>
          <w:i w:val="false"/>
          <w:color w:val="000000"/>
          <w:sz w:val="28"/>
        </w:rPr>
        <w:t>
____ текущий счет резидента,</w:t>
      </w:r>
      <w:r>
        <w:br/>
      </w:r>
      <w:r>
        <w:rPr>
          <w:rFonts w:ascii="Times New Roman"/>
          <w:b w:val="false"/>
          <w:i w:val="false"/>
          <w:color w:val="000000"/>
          <w:sz w:val="28"/>
        </w:rPr>
        <w:t>
____ текущий счет филиала (представительства) резидента,</w:t>
      </w:r>
      <w:r>
        <w:br/>
      </w:r>
      <w:r>
        <w:rPr>
          <w:rFonts w:ascii="Times New Roman"/>
          <w:b w:val="false"/>
          <w:i w:val="false"/>
          <w:color w:val="000000"/>
          <w:sz w:val="28"/>
        </w:rPr>
        <w:t>
____ вклад резидента,</w:t>
      </w:r>
      <w:r>
        <w:br/>
      </w:r>
      <w:r>
        <w:rPr>
          <w:rFonts w:ascii="Times New Roman"/>
          <w:b w:val="false"/>
          <w:i w:val="false"/>
          <w:color w:val="000000"/>
          <w:sz w:val="28"/>
        </w:rPr>
        <w:t>
____ прочее (расшифровать) 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Местонахождение филиала (представительства) резидента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6. Примечание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Раздел 4. Другие операции движения капитала.</w:t>
      </w:r>
    </w:p>
    <w:p>
      <w:pPr>
        <w:spacing w:after="0"/>
        <w:ind w:left="0"/>
        <w:jc w:val="both"/>
      </w:pPr>
      <w:r>
        <w:rPr>
          <w:rFonts w:ascii="Times New Roman"/>
          <w:b w:val="false"/>
          <w:i w:val="false"/>
          <w:color w:val="000000"/>
          <w:sz w:val="28"/>
        </w:rPr>
        <w:t>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 управление</w:t>
      </w:r>
    </w:p>
    <w:p>
      <w:pPr>
        <w:spacing w:after="0"/>
        <w:ind w:left="0"/>
        <w:jc w:val="both"/>
      </w:pPr>
      <w:r>
        <w:rPr>
          <w:rFonts w:ascii="Times New Roman"/>
          <w:b w:val="false"/>
          <w:i w:val="false"/>
          <w:color w:val="000000"/>
          <w:sz w:val="28"/>
        </w:rPr>
        <w:t>2. Сведения о валютном договоре:</w:t>
      </w:r>
      <w:r>
        <w:br/>
      </w:r>
      <w:r>
        <w:rPr>
          <w:rFonts w:ascii="Times New Roman"/>
          <w:b w:val="false"/>
          <w:i w:val="false"/>
          <w:color w:val="000000"/>
          <w:sz w:val="28"/>
        </w:rPr>
        <w:t>
Сумма валютного договора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__________________________________________</w:t>
      </w:r>
      <w:r>
        <w:br/>
      </w:r>
      <w:r>
        <w:rPr>
          <w:rFonts w:ascii="Times New Roman"/>
          <w:b w:val="false"/>
          <w:i w:val="false"/>
          <w:color w:val="000000"/>
          <w:sz w:val="28"/>
        </w:rPr>
        <w:t>
Ставка вознаграждения (интереса) за использование средств (при</w:t>
      </w:r>
      <w:r>
        <w:br/>
      </w:r>
      <w:r>
        <w:rPr>
          <w:rFonts w:ascii="Times New Roman"/>
          <w:b w:val="false"/>
          <w:i w:val="false"/>
          <w:color w:val="000000"/>
          <w:sz w:val="28"/>
        </w:rPr>
        <w:t>
наличии): _________________________________________________% годовых</w:t>
      </w:r>
      <w:r>
        <w:br/>
      </w:r>
      <w:r>
        <w:rPr>
          <w:rFonts w:ascii="Times New Roman"/>
          <w:b w:val="false"/>
          <w:i w:val="false"/>
          <w:color w:val="000000"/>
          <w:sz w:val="28"/>
        </w:rPr>
        <w:t>
(в случае плавающей процентной ставки указывается база ее исчисления</w:t>
      </w:r>
      <w:r>
        <w:br/>
      </w:r>
      <w:r>
        <w:rPr>
          <w:rFonts w:ascii="Times New Roman"/>
          <w:b w:val="false"/>
          <w:i w:val="false"/>
          <w:color w:val="000000"/>
          <w:sz w:val="28"/>
        </w:rPr>
        <w:t>
и размер маржи)</w:t>
      </w:r>
      <w:r>
        <w:br/>
      </w:r>
      <w:r>
        <w:rPr>
          <w:rFonts w:ascii="Times New Roman"/>
          <w:b w:val="false"/>
          <w:i w:val="false"/>
          <w:color w:val="000000"/>
          <w:sz w:val="28"/>
        </w:rPr>
        <w:t>
Сопутствующие платежи (при наличии)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 движения</w:t>
      </w:r>
      <w:r>
        <w:br/>
      </w:r>
      <w:r>
        <w:rPr>
          <w:rFonts w:ascii="Times New Roman"/>
          <w:b w:val="false"/>
          <w:i w:val="false"/>
          <w:color w:val="000000"/>
          <w:sz w:val="28"/>
        </w:rPr>
        <w:t>
средств и другое) 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Сведения об объекте:</w:t>
      </w:r>
    </w:p>
    <w:p>
      <w:pPr>
        <w:spacing w:after="0"/>
        <w:ind w:left="0"/>
        <w:jc w:val="both"/>
      </w:pPr>
      <w:r>
        <w:rPr>
          <w:rFonts w:ascii="Times New Roman"/>
          <w:b w:val="false"/>
          <w:i w:val="false"/>
          <w:color w:val="000000"/>
          <w:sz w:val="28"/>
        </w:rPr>
        <w:t>3.1. недвижимость: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p>
    <w:p>
      <w:pPr>
        <w:spacing w:after="0"/>
        <w:ind w:left="0"/>
        <w:jc w:val="both"/>
      </w:pPr>
      <w:r>
        <w:rPr>
          <w:rFonts w:ascii="Times New Roman"/>
          <w:b w:val="false"/>
          <w:i w:val="false"/>
          <w:color w:val="000000"/>
          <w:sz w:val="28"/>
        </w:rPr>
        <w:t>3.2. объект интеллектуальной собственности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(краткое описание объекта)</w:t>
      </w:r>
    </w:p>
    <w:p>
      <w:pPr>
        <w:spacing w:after="0"/>
        <w:ind w:left="0"/>
        <w:jc w:val="both"/>
      </w:pPr>
      <w:r>
        <w:rPr>
          <w:rFonts w:ascii="Times New Roman"/>
          <w:b w:val="false"/>
          <w:i w:val="false"/>
          <w:color w:val="000000"/>
          <w:sz w:val="28"/>
        </w:rPr>
        <w:t>3.3. совместная деятельность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проекта)</w:t>
      </w:r>
    </w:p>
    <w:p>
      <w:pPr>
        <w:spacing w:after="0"/>
        <w:ind w:left="0"/>
        <w:jc w:val="both"/>
      </w:pPr>
      <w:r>
        <w:rPr>
          <w:rFonts w:ascii="Times New Roman"/>
          <w:b w:val="false"/>
          <w:i w:val="false"/>
          <w:color w:val="000000"/>
          <w:sz w:val="28"/>
        </w:rPr>
        <w:t>3.4. доверительное управление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(краткое описание цели)</w:t>
      </w:r>
    </w:p>
    <w:p>
      <w:pPr>
        <w:spacing w:after="0"/>
        <w:ind w:left="0"/>
        <w:jc w:val="both"/>
      </w:pPr>
      <w:r>
        <w:rPr>
          <w:rFonts w:ascii="Times New Roman"/>
          <w:b w:val="false"/>
          <w:i w:val="false"/>
          <w:color w:val="000000"/>
          <w:sz w:val="28"/>
        </w:rPr>
        <w:t>4. Примечание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Указания по заполнению приложения</w:t>
      </w:r>
    </w:p>
    <w:p>
      <w:pPr>
        <w:spacing w:after="0"/>
        <w:ind w:left="0"/>
        <w:jc w:val="both"/>
      </w:pPr>
      <w:r>
        <w:rPr>
          <w:rFonts w:ascii="Times New Roman"/>
          <w:b w:val="false"/>
          <w:i w:val="false"/>
          <w:color w:val="000000"/>
          <w:sz w:val="28"/>
        </w:rPr>
        <w:t>      Разделы 1-4 заполняются при подаче заявления на получение регистрационного свидетельства, при уведомлении о соответствующей валютной операции или банковском счете в иностраном банке. Незаполненные разделы не представляются.</w:t>
      </w:r>
      <w:r>
        <w:br/>
      </w:r>
      <w:r>
        <w:rPr>
          <w:rFonts w:ascii="Times New Roman"/>
          <w:b w:val="false"/>
          <w:i w:val="false"/>
          <w:color w:val="000000"/>
          <w:sz w:val="28"/>
        </w:rPr>
        <w:t>
      Если в качестве одной стороны валютного договора выступают как резиденты, так и нерезиденты, сумма валютного договора отражается только в части взаимных обязательств между резидентами и нерезидентами.</w:t>
      </w:r>
      <w:r>
        <w:br/>
      </w:r>
      <w:r>
        <w:rPr>
          <w:rFonts w:ascii="Times New Roman"/>
          <w:b w:val="false"/>
          <w:i w:val="false"/>
          <w:color w:val="000000"/>
          <w:sz w:val="28"/>
        </w:rPr>
        <w:t>
      Сектор экономики заполняется в соответствии с Правилами применения единого классификатора назначения платежей.</w:t>
      </w:r>
      <w:r>
        <w:br/>
      </w:r>
      <w:r>
        <w:rPr>
          <w:rFonts w:ascii="Times New Roman"/>
          <w:b w:val="false"/>
          <w:i w:val="false"/>
          <w:color w:val="000000"/>
          <w:sz w:val="28"/>
        </w:rPr>
        <w:t>
      В поле «Примечание» отражаются условия договора, которые услугополучатель считает необходимым отразить в регистрационном свидетельстве/свидетельстве об уведомлении, включая способ (порядок) образования суммы валютного договора, в случае если она не зафиксирована.</w:t>
      </w:r>
    </w:p>
    <w:p>
      <w:pPr>
        <w:spacing w:after="0"/>
        <w:ind w:left="0"/>
        <w:jc w:val="both"/>
      </w:pPr>
      <w:r>
        <w:rPr>
          <w:rFonts w:ascii="Times New Roman"/>
          <w:b w:val="false"/>
          <w:i w:val="false"/>
          <w:color w:val="000000"/>
          <w:sz w:val="28"/>
        </w:rPr>
        <w:t>В разделе 1:</w:t>
      </w:r>
    </w:p>
    <w:p>
      <w:pPr>
        <w:spacing w:after="0"/>
        <w:ind w:left="0"/>
        <w:jc w:val="both"/>
      </w:pPr>
      <w:r>
        <w:rPr>
          <w:rFonts w:ascii="Times New Roman"/>
          <w:b w:val="false"/>
          <w:i w:val="false"/>
          <w:color w:val="000000"/>
          <w:sz w:val="28"/>
        </w:rPr>
        <w:t>      В пункте 3 указывается рамочное соглашение (генеральное соглашение, кредитная линия и т.п.), определяющее рамочные условия кредитования отдельных сделок, в том числе валютного договора, подлежащего регистрации/уведомлению.</w:t>
      </w:r>
      <w:r>
        <w:br/>
      </w:r>
      <w:r>
        <w:rPr>
          <w:rFonts w:ascii="Times New Roman"/>
          <w:b w:val="false"/>
          <w:i w:val="false"/>
          <w:color w:val="000000"/>
          <w:sz w:val="28"/>
        </w:rPr>
        <w:t>
      В пункте 10 «График поступления средств и погашения задолженности» отражается информация о поступлении средств резиденту и погашении им задолженности по валютному договору (в случае финансовых займов и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кредитов, предоставленных резидентами нерезидентам) в валюте договора.</w:t>
      </w:r>
      <w:r>
        <w:br/>
      </w:r>
      <w:r>
        <w:rPr>
          <w:rFonts w:ascii="Times New Roman"/>
          <w:b w:val="false"/>
          <w:i w:val="false"/>
          <w:color w:val="000000"/>
          <w:sz w:val="28"/>
        </w:rPr>
        <w:t>
      В графе А указывается фактическая и/или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w:t>
      </w:r>
      <w:r>
        <w:br/>
      </w:r>
      <w:r>
        <w:rPr>
          <w:rFonts w:ascii="Times New Roman"/>
          <w:b w:val="false"/>
          <w:i w:val="false"/>
          <w:color w:val="000000"/>
          <w:sz w:val="28"/>
        </w:rPr>
        <w:t xml:space="preserve">
      Информация о платежах (как в денежной, так и в иных формах) по обслуживанию задолженности отражается в графах Б, 2, 3. В графе </w:t>
      </w:r>
      <w:r>
        <w:br/>
      </w:r>
      <w:r>
        <w:rPr>
          <w:rFonts w:ascii="Times New Roman"/>
          <w:b w:val="false"/>
          <w:i w:val="false"/>
          <w:color w:val="000000"/>
          <w:sz w:val="28"/>
        </w:rPr>
        <w:t>
Б – фактическая и/или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r>
        <w:br/>
      </w:r>
      <w:r>
        <w:rPr>
          <w:rFonts w:ascii="Times New Roman"/>
          <w:b w:val="false"/>
          <w:i w:val="false"/>
          <w:color w:val="000000"/>
          <w:sz w:val="28"/>
        </w:rPr>
        <w:t>
      В случае проведения резидентом или нерезидентом авансовых платежей указать соответствующую дату проведения платежа и сумму в графах Б и 2.</w:t>
      </w:r>
      <w:r>
        <w:br/>
      </w:r>
      <w:r>
        <w:rPr>
          <w:rFonts w:ascii="Times New Roman"/>
          <w:b w:val="false"/>
          <w:i w:val="false"/>
          <w:color w:val="000000"/>
          <w:sz w:val="28"/>
        </w:rPr>
        <w:t>
      Итоговые суммы в графах 1 и 2 должны совпадать между собой и быть равны сумме договора или сумме фактического поступления средств на дату подачи заявления, если сумма договора не оговорена.</w:t>
      </w:r>
      <w:r>
        <w:br/>
      </w:r>
      <w:r>
        <w:rPr>
          <w:rFonts w:ascii="Times New Roman"/>
          <w:b w:val="false"/>
          <w:i w:val="false"/>
          <w:color w:val="000000"/>
          <w:sz w:val="28"/>
        </w:rPr>
        <w:t>
      Общая сумма валютных операций, проведенных до момента обращения за регистрацией (с уведомлением), указывается в соответствующих графах строки «из них на дату подачи заявления».</w:t>
      </w:r>
      <w:r>
        <w:br/>
      </w: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r>
        <w:br/>
      </w:r>
      <w:r>
        <w:rPr>
          <w:rFonts w:ascii="Times New Roman"/>
          <w:b w:val="false"/>
          <w:i w:val="false"/>
          <w:color w:val="000000"/>
          <w:sz w:val="28"/>
        </w:rPr>
        <w:t>
      Если сумма страховой премии признается частью основного долга, то в пункте 1 указывается сумма валютного договора с учетом суммы страховой премии, а в пункте 10 график поступления средств и погашения задолженности составляется на общую сумму.</w:t>
      </w:r>
    </w:p>
    <w:p>
      <w:pPr>
        <w:spacing w:after="0"/>
        <w:ind w:left="0"/>
        <w:jc w:val="both"/>
      </w:pPr>
      <w:r>
        <w:rPr>
          <w:rFonts w:ascii="Times New Roman"/>
          <w:b w:val="false"/>
          <w:i w:val="false"/>
          <w:color w:val="000000"/>
          <w:sz w:val="28"/>
        </w:rPr>
        <w:t>В разделе 2:</w:t>
      </w:r>
    </w:p>
    <w:p>
      <w:pPr>
        <w:spacing w:after="0"/>
        <w:ind w:left="0"/>
        <w:jc w:val="both"/>
      </w:pPr>
      <w:r>
        <w:rPr>
          <w:rFonts w:ascii="Times New Roman"/>
          <w:b w:val="false"/>
          <w:i w:val="false"/>
          <w:color w:val="000000"/>
          <w:sz w:val="28"/>
        </w:rPr>
        <w:t>      В случае осуществления операций с голосующими акциями заполняются пункты 2-8.</w:t>
      </w:r>
      <w:r>
        <w:br/>
      </w:r>
      <w:r>
        <w:rPr>
          <w:rFonts w:ascii="Times New Roman"/>
          <w:b w:val="false"/>
          <w:i w:val="false"/>
          <w:color w:val="000000"/>
          <w:sz w:val="28"/>
        </w:rPr>
        <w:t>
      В случае осуществления операций с голосами участников заполняются пункты 2-6.</w:t>
      </w:r>
      <w:r>
        <w:br/>
      </w:r>
      <w:r>
        <w:rPr>
          <w:rFonts w:ascii="Times New Roman"/>
          <w:b w:val="false"/>
          <w:i w:val="false"/>
          <w:color w:val="000000"/>
          <w:sz w:val="28"/>
        </w:rPr>
        <w:t>
      В случае осуществления операций с акциями без права голоса заполняются пункты 2-5 и 8.</w:t>
      </w:r>
      <w:r>
        <w:br/>
      </w:r>
      <w:r>
        <w:rPr>
          <w:rFonts w:ascii="Times New Roman"/>
          <w:b w:val="false"/>
          <w:i w:val="false"/>
          <w:color w:val="000000"/>
          <w:sz w:val="28"/>
        </w:rPr>
        <w:t>
      В случае приобретения резидентами/нерезидентами иных ценных бумаг эмитентов-нерезидентов/резидентов и паев инвестиционных фондов нерезидентов/резидентов заполняются пункты 2-5, 9.</w:t>
      </w:r>
      <w:r>
        <w:br/>
      </w:r>
      <w:r>
        <w:rPr>
          <w:rFonts w:ascii="Times New Roman"/>
          <w:b w:val="false"/>
          <w:i w:val="false"/>
          <w:color w:val="000000"/>
          <w:sz w:val="28"/>
        </w:rPr>
        <w:t xml:space="preserve">
      В случае размещения ценных бумаг эмитентов-нерезидентов, выпущенных в соответствии с законодательством Республики Казахстан, ценных бумаг эмитентов-резидентов, выпущенных в соответствии с законодательством других государств и на их территории, заполняются пункты 2-5, 9 и 9.1. </w:t>
      </w:r>
      <w:r>
        <w:br/>
      </w:r>
      <w:r>
        <w:rPr>
          <w:rFonts w:ascii="Times New Roman"/>
          <w:b w:val="false"/>
          <w:i w:val="false"/>
          <w:color w:val="000000"/>
          <w:sz w:val="28"/>
        </w:rPr>
        <w:t>
      В случае размещения казахстанских депозитарных расписок и депозитарных расписок на ценные бумаги эмитентов-резидентов заполняются пункты 2-5, 8 (если базовым активом депозитарных расписок являются акции), 9 (если базовым активом депозитарных расписок являются иные ценные бумаги) и 10.</w:t>
      </w:r>
      <w:r>
        <w:br/>
      </w:r>
      <w:r>
        <w:rPr>
          <w:rFonts w:ascii="Times New Roman"/>
          <w:b w:val="false"/>
          <w:i w:val="false"/>
          <w:color w:val="000000"/>
          <w:sz w:val="28"/>
        </w:rPr>
        <w:t>
      В случае осуществления операций с производными финансовыми инструментами заполняются пункты 4 и 11, а если базовым активом является ценная бумага, пункты 5-10.</w:t>
      </w:r>
    </w:p>
    <w:bookmarkStart w:name="z127" w:id="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3"/>
    <w:bookmarkStart w:name="z128" w:id="3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«Учетная регистрация микрофинансовых организаций»</w:t>
      </w:r>
    </w:p>
    <w:bookmarkEnd w:id="34"/>
    <w:bookmarkStart w:name="z129" w:id="35"/>
    <w:p>
      <w:pPr>
        <w:spacing w:after="0"/>
        <w:ind w:left="0"/>
        <w:jc w:val="left"/>
      </w:pPr>
      <w:r>
        <w:rPr>
          <w:rFonts w:ascii="Times New Roman"/>
          <w:b/>
          <w:i w:val="false"/>
          <w:color w:val="000000"/>
        </w:rPr>
        <w:t xml:space="preserve"> 
1. Общие положения</w:t>
      </w:r>
    </w:p>
    <w:bookmarkEnd w:id="35"/>
    <w:bookmarkStart w:name="z130" w:id="36"/>
    <w:p>
      <w:pPr>
        <w:spacing w:after="0"/>
        <w:ind w:left="0"/>
        <w:jc w:val="both"/>
      </w:pPr>
      <w:r>
        <w:rPr>
          <w:rFonts w:ascii="Times New Roman"/>
          <w:b w:val="false"/>
          <w:i w:val="false"/>
          <w:color w:val="000000"/>
          <w:sz w:val="28"/>
        </w:rPr>
        <w:t>
      1. Государственная услуга «Учетная регистрация микрофинансовых организаций»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территориальными филиалами Национального Банка Республики Казахстан (далее – услугодатель), в том числе через веб-портал «электронного правительства»: www.egov.kz (далее – портал).</w:t>
      </w:r>
    </w:p>
    <w:bookmarkEnd w:id="36"/>
    <w:bookmarkStart w:name="z133" w:id="37"/>
    <w:p>
      <w:pPr>
        <w:spacing w:after="0"/>
        <w:ind w:left="0"/>
        <w:jc w:val="left"/>
      </w:pPr>
      <w:r>
        <w:rPr>
          <w:rFonts w:ascii="Times New Roman"/>
          <w:b/>
          <w:i w:val="false"/>
          <w:color w:val="000000"/>
        </w:rPr>
        <w:t xml:space="preserve"> 
2. Порядок оказания государственной услуги</w:t>
      </w:r>
    </w:p>
    <w:bookmarkEnd w:id="37"/>
    <w:bookmarkStart w:name="z134" w:id="38"/>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рабочих дней;</w:t>
      </w:r>
      <w:r>
        <w:br/>
      </w:r>
      <w:r>
        <w:rPr>
          <w:rFonts w:ascii="Times New Roman"/>
          <w:b w:val="false"/>
          <w:i w:val="false"/>
          <w:color w:val="000000"/>
          <w:sz w:val="28"/>
        </w:rPr>
        <w:t>
      2) с 1 января 2016 года срок оказания государственной услуги составляет пятнадцать рабочих дней;</w:t>
      </w:r>
      <w:r>
        <w:br/>
      </w:r>
      <w:r>
        <w:rPr>
          <w:rFonts w:ascii="Times New Roman"/>
          <w:b w:val="false"/>
          <w:i w:val="false"/>
          <w:color w:val="000000"/>
          <w:sz w:val="28"/>
        </w:rPr>
        <w:t>
      3) повторно представленное заявление рассматривается услугодателем в течение тридцати рабочих дней.</w:t>
      </w:r>
      <w:r>
        <w:br/>
      </w:r>
      <w:r>
        <w:rPr>
          <w:rFonts w:ascii="Times New Roman"/>
          <w:b w:val="false"/>
          <w:i w:val="false"/>
          <w:color w:val="000000"/>
          <w:sz w:val="28"/>
        </w:rPr>
        <w:t>
      4)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микрофинансовой организации о внесении ее в реестр микрофинансовых организаций,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устава одновременно с оригиналом для сверки либо нотариально засвидетельствованную копию устава;</w:t>
      </w:r>
      <w:r>
        <w:br/>
      </w:r>
      <w:r>
        <w:rPr>
          <w:rFonts w:ascii="Times New Roman"/>
          <w:b w:val="false"/>
          <w:i w:val="false"/>
          <w:color w:val="000000"/>
          <w:sz w:val="28"/>
        </w:rPr>
        <w:t>
      3) копии документов, подтверждающих оплату уставного капитала, а также сведения о соблюдении минимального размера собственного капитала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4) положение о службе внутреннего контроля (при наличии);</w:t>
      </w:r>
      <w:r>
        <w:br/>
      </w:r>
      <w:r>
        <w:rPr>
          <w:rFonts w:ascii="Times New Roman"/>
          <w:b w:val="false"/>
          <w:i w:val="false"/>
          <w:color w:val="000000"/>
          <w:sz w:val="28"/>
        </w:rPr>
        <w:t>
      5) бизнес-план, который раскрывает:</w:t>
      </w:r>
      <w:r>
        <w:br/>
      </w:r>
      <w:r>
        <w:rPr>
          <w:rFonts w:ascii="Times New Roman"/>
          <w:b w:val="false"/>
          <w:i w:val="false"/>
          <w:color w:val="000000"/>
          <w:sz w:val="28"/>
        </w:rPr>
        <w:t>
      стратегию деятельности микрофинансовой организации;</w:t>
      </w:r>
      <w:r>
        <w:br/>
      </w:r>
      <w:r>
        <w:rPr>
          <w:rFonts w:ascii="Times New Roman"/>
          <w:b w:val="false"/>
          <w:i w:val="false"/>
          <w:color w:val="000000"/>
          <w:sz w:val="28"/>
        </w:rPr>
        <w:t>
      определение сегмента рынка, на который ориентирована микрофинансовая организация (потенциальные потребители услуг, текущая ситуация и прогноз их доли на рынке в динамике);</w:t>
      </w:r>
      <w:r>
        <w:br/>
      </w:r>
      <w:r>
        <w:rPr>
          <w:rFonts w:ascii="Times New Roman"/>
          <w:b w:val="false"/>
          <w:i w:val="false"/>
          <w:color w:val="000000"/>
          <w:sz w:val="28"/>
        </w:rPr>
        <w:t>
      виды услуг (предоставление микрокредита, оказание консультационных услуг по вопросам, связанным с деятельностью по предоставлению микрокредитов и (или) другой вид деятельности, предусмотренный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26 ноября 2012 года «О микрофинансовых организациях»;</w:t>
      </w:r>
      <w:r>
        <w:br/>
      </w:r>
      <w:r>
        <w:rPr>
          <w:rFonts w:ascii="Times New Roman"/>
          <w:b w:val="false"/>
          <w:i w:val="false"/>
          <w:color w:val="000000"/>
          <w:sz w:val="28"/>
        </w:rPr>
        <w:t>
      план маркетинга (формирования клиентуры), включающий анализ текущей ситуации, рекламу услуг, меры по обеспечению качества предоставляемых услуг, меры по формированию и стимулированию потребностей потребителей;</w:t>
      </w:r>
      <w:r>
        <w:br/>
      </w:r>
      <w:r>
        <w:rPr>
          <w:rFonts w:ascii="Times New Roman"/>
          <w:b w:val="false"/>
          <w:i w:val="false"/>
          <w:color w:val="000000"/>
          <w:sz w:val="28"/>
        </w:rPr>
        <w:t>
      источники финансирования деятельности организации (средства учредителей, привлеченные средства, гранты или другие средства);</w:t>
      </w:r>
      <w:r>
        <w:br/>
      </w:r>
      <w:r>
        <w:rPr>
          <w:rFonts w:ascii="Times New Roman"/>
          <w:b w:val="false"/>
          <w:i w:val="false"/>
          <w:color w:val="000000"/>
          <w:sz w:val="28"/>
        </w:rPr>
        <w:t>
      6) сведения об учредителях (участниках)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первом руководителе (членах) исполнительного органа, главном бухгалтере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заявления;</w:t>
      </w:r>
      <w:r>
        <w:br/>
      </w:r>
      <w:r>
        <w:rPr>
          <w:rFonts w:ascii="Times New Roman"/>
          <w:b w:val="false"/>
          <w:i w:val="false"/>
          <w:color w:val="000000"/>
          <w:sz w:val="28"/>
        </w:rPr>
        <w:t>
      7) копию правил предоставления микрокредитов, утвержденных высшим органом микрофинансовой организации;</w:t>
      </w:r>
      <w:r>
        <w:br/>
      </w:r>
      <w:r>
        <w:rPr>
          <w:rFonts w:ascii="Times New Roman"/>
          <w:b w:val="false"/>
          <w:i w:val="false"/>
          <w:color w:val="000000"/>
          <w:sz w:val="28"/>
        </w:rPr>
        <w:t>
      8) копию договора о предоставлении информации, заключенного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и копию документа о соответствии требованиям, предъявляемым к участникам системы формирования кредитных историй и их использования;</w:t>
      </w:r>
      <w:r>
        <w:br/>
      </w:r>
      <w:r>
        <w:rPr>
          <w:rFonts w:ascii="Times New Roman"/>
          <w:b w:val="false"/>
          <w:i w:val="false"/>
          <w:color w:val="000000"/>
          <w:sz w:val="28"/>
        </w:rPr>
        <w:t>
      9) копию налоговой декларации за последние три года, отражающую доходы по выданным микрокредитам и исчисленную сумму корпоративного подоходного налога (представляется микрофинансовыми организациями, созданными в результате перерегистрации или реорганизации микрокредитных организаций).</w:t>
      </w:r>
      <w:r>
        <w:br/>
      </w:r>
      <w:r>
        <w:rPr>
          <w:rFonts w:ascii="Times New Roman"/>
          <w:b w:val="false"/>
          <w:i w:val="false"/>
          <w:color w:val="000000"/>
          <w:sz w:val="28"/>
        </w:rPr>
        <w:t>
      Микрофинансовая организация в случаях изменения места нахождения, указанного в заявлении, а также внесения изменений и дополнений в документы, указанные в подпунктах 2) и 6) части первой настоящего пункта, представляет измененные и (или) дополненные документы услугодателю в течение пятнадцати рабочих дней со дня внесения таких изменений и дополнений.</w:t>
      </w:r>
      <w:r>
        <w:br/>
      </w:r>
      <w:r>
        <w:rPr>
          <w:rFonts w:ascii="Times New Roman"/>
          <w:b w:val="false"/>
          <w:i w:val="false"/>
          <w:color w:val="000000"/>
          <w:sz w:val="28"/>
        </w:rPr>
        <w:t>
      Документы, перечисленные в настоящем пункте, состоящие из нескольких листов, представляются пронумерованными, прошитыми и заверенными печатью микрофинансовой организации на обороте последнего листа, частично поверх ярлыка с указанием количества прошитых листов, наклеенного на узел прошивки.</w:t>
      </w:r>
      <w:r>
        <w:br/>
      </w:r>
      <w:r>
        <w:rPr>
          <w:rFonts w:ascii="Times New Roman"/>
          <w:b w:val="false"/>
          <w:i w:val="false"/>
          <w:color w:val="000000"/>
          <w:sz w:val="28"/>
        </w:rPr>
        <w:t>
      Копии предоставляемых документов заверяются подписями должностных лиц микрофинансовой организации, обладающих правом подписи таких документов, и оттиском печати микрофинансовой организации.</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w:t>
      </w:r>
      <w:r>
        <w:br/>
      </w:r>
      <w:r>
        <w:rPr>
          <w:rFonts w:ascii="Times New Roman"/>
          <w:b w:val="false"/>
          <w:i w:val="false"/>
          <w:color w:val="000000"/>
          <w:sz w:val="28"/>
        </w:rPr>
        <w:t>
      2) документы, предусмотренные подпунктами 2), 3), 4), 5), 6), 7), 8) и 9)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несоответствие представленных документов требованиям, установленным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предоставление недостоверных сведений и информации, подлежащих отражению в документах,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государственной услуги;</w:t>
      </w:r>
      <w:r>
        <w:br/>
      </w:r>
      <w:r>
        <w:rPr>
          <w:rFonts w:ascii="Times New Roman"/>
          <w:b w:val="false"/>
          <w:i w:val="false"/>
          <w:color w:val="000000"/>
          <w:sz w:val="28"/>
        </w:rPr>
        <w:t>
      3) если микрофинансовая организация в течение одного года со дня ее государственной регистрации (перерегистрации) в органах юстиции не обратилась с заявлением о прохождении учетной регистрации;</w:t>
      </w:r>
      <w:r>
        <w:br/>
      </w:r>
      <w:r>
        <w:rPr>
          <w:rFonts w:ascii="Times New Roman"/>
          <w:b w:val="false"/>
          <w:i w:val="false"/>
          <w:color w:val="000000"/>
          <w:sz w:val="28"/>
        </w:rPr>
        <w:t>
      4) если у руководителя или одного из учредителей микрофинансовой организации имеется непогашенная или неснятая судимость, а также когда лицо ранее являлось первым руководителем или учредителем микрофинансовой организации в период не более чем за один год до принятия уполномоченным органом решения об исключении из реестра данной микрофинансовой организации;</w:t>
      </w:r>
      <w:r>
        <w:br/>
      </w:r>
      <w:r>
        <w:rPr>
          <w:rFonts w:ascii="Times New Roman"/>
          <w:b w:val="false"/>
          <w:i w:val="false"/>
          <w:color w:val="000000"/>
          <w:sz w:val="28"/>
        </w:rPr>
        <w:t>
      5) непредставление документов, предусмотренных подпунктом 9)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В случае отказа в учетной регистрации услугополучатель, в течение тридцати рабочих дней вправе повторно представить заявление или принимает решение об изменении наименования либо реорганизации, либо ликвидации.</w:t>
      </w:r>
    </w:p>
    <w:bookmarkEnd w:id="38"/>
    <w:bookmarkStart w:name="z141" w:id="3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9"/>
    <w:bookmarkStart w:name="z142" w:id="4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0"/>
    <w:bookmarkStart w:name="z144" w:id="4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41"/>
    <w:bookmarkStart w:name="z145" w:id="4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 - 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2"/>
    <w:bookmarkStart w:name="z149" w:id="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«Учетная регистрация микрофинансовых организаций»</w:t>
      </w:r>
    </w:p>
    <w:bookmarkEnd w:id="4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уполномоченного органа по</w:t>
      </w:r>
      <w:r>
        <w:br/>
      </w:r>
      <w:r>
        <w:rPr>
          <w:rFonts w:ascii="Times New Roman"/>
          <w:b w:val="false"/>
          <w:i w:val="false"/>
          <w:color w:val="000000"/>
          <w:sz w:val="28"/>
        </w:rPr>
        <w:t>
              государственному регулированию,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услугополучателя)</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произвести учетную регистрацию в качестве микрофинансовой организации.</w:t>
      </w:r>
      <w:r>
        <w:br/>
      </w:r>
      <w:r>
        <w:rPr>
          <w:rFonts w:ascii="Times New Roman"/>
          <w:b w:val="false"/>
          <w:i w:val="false"/>
          <w:color w:val="000000"/>
          <w:sz w:val="28"/>
        </w:rPr>
        <w:t>
      Сведения о услугополучателе:</w:t>
      </w:r>
      <w:r>
        <w:br/>
      </w:r>
      <w:r>
        <w:rPr>
          <w:rFonts w:ascii="Times New Roman"/>
          <w:b w:val="false"/>
          <w:i w:val="false"/>
          <w:color w:val="000000"/>
          <w:sz w:val="28"/>
        </w:rPr>
        <w:t>
      1. Место нахождения услугополучателя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w:t>
      </w:r>
      <w:r>
        <w:br/>
      </w:r>
      <w:r>
        <w:rPr>
          <w:rFonts w:ascii="Times New Roman"/>
          <w:b w:val="false"/>
          <w:i w:val="false"/>
          <w:color w:val="000000"/>
          <w:sz w:val="28"/>
        </w:rPr>
        <w:t>
                         улица, номер дома, офиса)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 адрес электронной почты,</w:t>
      </w:r>
      <w:r>
        <w:br/>
      </w:r>
      <w:r>
        <w:rPr>
          <w:rFonts w:ascii="Times New Roman"/>
          <w:b w:val="false"/>
          <w:i w:val="false"/>
          <w:color w:val="000000"/>
          <w:sz w:val="28"/>
        </w:rPr>
        <w:t>
                        интернет-ресурс при наличии)</w:t>
      </w:r>
      <w:r>
        <w:br/>
      </w:r>
      <w:r>
        <w:rPr>
          <w:rFonts w:ascii="Times New Roman"/>
          <w:b w:val="false"/>
          <w:i w:val="false"/>
          <w:color w:val="000000"/>
          <w:sz w:val="28"/>
        </w:rPr>
        <w:t>
      2. Перечень направляемых документов, количество экземпляров и</w:t>
      </w:r>
      <w:r>
        <w:br/>
      </w:r>
      <w:r>
        <w:rPr>
          <w:rFonts w:ascii="Times New Roman"/>
          <w:b w:val="false"/>
          <w:i w:val="false"/>
          <w:color w:val="000000"/>
          <w:sz w:val="28"/>
        </w:rPr>
        <w:t>
листов по каждому из них: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услугополучатель несет полную ответственность за достоверность</w:t>
      </w:r>
      <w:r>
        <w:br/>
      </w: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при наличии – отчество, должность лица,</w:t>
      </w:r>
      <w:r>
        <w:br/>
      </w:r>
      <w:r>
        <w:rPr>
          <w:rFonts w:ascii="Times New Roman"/>
          <w:b w:val="false"/>
          <w:i w:val="false"/>
          <w:color w:val="000000"/>
          <w:sz w:val="28"/>
        </w:rPr>
        <w:t>
уполномоченного на подачу заявления</w:t>
      </w:r>
      <w:r>
        <w:br/>
      </w:r>
      <w:r>
        <w:rPr>
          <w:rFonts w:ascii="Times New Roman"/>
          <w:b w:val="false"/>
          <w:i w:val="false"/>
          <w:color w:val="000000"/>
          <w:sz w:val="28"/>
        </w:rPr>
        <w:t>
      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______________ 20 __ года</w:t>
      </w:r>
    </w:p>
    <w:p>
      <w:pPr>
        <w:spacing w:after="0"/>
        <w:ind w:left="0"/>
        <w:jc w:val="both"/>
      </w:pPr>
      <w:r>
        <w:rPr>
          <w:rFonts w:ascii="Times New Roman"/>
          <w:b w:val="false"/>
          <w:i w:val="false"/>
          <w:color w:val="000000"/>
          <w:sz w:val="28"/>
        </w:rPr>
        <w:t>место для печати</w:t>
      </w:r>
    </w:p>
    <w:bookmarkStart w:name="z150"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«Учетная регистрация микрофинансовых организаций»</w:t>
      </w:r>
    </w:p>
    <w:bookmarkEnd w:id="4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Сведения о соблюдении</w:t>
      </w:r>
      <w:r>
        <w:br/>
      </w:r>
      <w:r>
        <w:rPr>
          <w:rFonts w:ascii="Times New Roman"/>
          <w:b w:val="false"/>
          <w:i w:val="false"/>
          <w:color w:val="000000"/>
          <w:sz w:val="28"/>
        </w:rPr>
        <w:t>
</w:t>
      </w:r>
      <w:r>
        <w:rPr>
          <w:rFonts w:ascii="Times New Roman"/>
          <w:b/>
          <w:i w:val="false"/>
          <w:color w:val="000000"/>
          <w:sz w:val="28"/>
        </w:rPr>
        <w:t>            минимального размера собственного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2828"/>
        <w:gridCol w:w="4667"/>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микрофинансовой организации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 (тыс. тенге)</w:t>
            </w:r>
          </w:p>
        </w:tc>
      </w:tr>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руководителя микрофинансовой организации 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для печати</w:t>
      </w:r>
    </w:p>
    <w:bookmarkStart w:name="z151"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«Учетная регистрация микрофинансовых организаций»</w:t>
      </w:r>
    </w:p>
    <w:bookmarkEnd w:id="45"/>
    <w:p>
      <w:pPr>
        <w:spacing w:after="0"/>
        <w:ind w:left="0"/>
        <w:jc w:val="both"/>
      </w:pPr>
      <w:r>
        <w:rPr>
          <w:rFonts w:ascii="Times New Roman"/>
          <w:b w:val="false"/>
          <w:i w:val="false"/>
          <w:color w:val="000000"/>
          <w:sz w:val="28"/>
        </w:rPr>
        <w:t xml:space="preserve">форма 1      </w:t>
      </w:r>
    </w:p>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учредителе (участнике) услугополучателя</w:t>
      </w:r>
      <w:r>
        <w:br/>
      </w:r>
      <w:r>
        <w:rPr>
          <w:rFonts w:ascii="Times New Roman"/>
          <w:b w:val="false"/>
          <w:i w:val="false"/>
          <w:color w:val="000000"/>
          <w:sz w:val="28"/>
        </w:rPr>
        <w:t>
</w:t>
      </w:r>
      <w:r>
        <w:rPr>
          <w:rFonts w:ascii="Times New Roman"/>
          <w:b/>
          <w:i w:val="false"/>
          <w:color w:val="000000"/>
          <w:sz w:val="28"/>
        </w:rPr>
        <w:t>                        (для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услугополучателя)</w:t>
      </w:r>
      <w:r>
        <w:br/>
      </w:r>
      <w:r>
        <w:rPr>
          <w:rFonts w:ascii="Times New Roman"/>
          <w:b w:val="false"/>
          <w:i w:val="false"/>
          <w:color w:val="000000"/>
          <w:sz w:val="28"/>
        </w:rPr>
        <w:t>
1. Учредитель (участник) услугополучателя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Место нахождения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(номера телефона и факса,</w:t>
      </w:r>
      <w:r>
        <w:br/>
      </w:r>
      <w:r>
        <w:rPr>
          <w:rFonts w:ascii="Times New Roman"/>
          <w:b w:val="false"/>
          <w:i w:val="false"/>
          <w:color w:val="000000"/>
          <w:sz w:val="28"/>
        </w:rPr>
        <w:t>
                адрес электронной почты при ее наличии)</w:t>
      </w:r>
      <w:r>
        <w:br/>
      </w:r>
      <w:r>
        <w:rPr>
          <w:rFonts w:ascii="Times New Roman"/>
          <w:b w:val="false"/>
          <w:i w:val="false"/>
          <w:color w:val="000000"/>
          <w:sz w:val="28"/>
        </w:rPr>
        <w:t>
Сведения о государственной регистрации (перерегистрации)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номер и дата выдачи, кем выдан)</w:t>
      </w:r>
      <w:r>
        <w:br/>
      </w:r>
      <w:r>
        <w:rPr>
          <w:rFonts w:ascii="Times New Roman"/>
          <w:b w:val="false"/>
          <w:i w:val="false"/>
          <w:color w:val="000000"/>
          <w:sz w:val="28"/>
        </w:rPr>
        <w:t>
Резидент/нерезидент Республики Казахстан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Основной вид деятельности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Доля участия в уставном капитале услугополучателя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Размер собственного капитала учредителя (участника)</w:t>
      </w:r>
      <w:r>
        <w:br/>
      </w:r>
      <w:r>
        <w:rPr>
          <w:rFonts w:ascii="Times New Roman"/>
          <w:b w:val="false"/>
          <w:i w:val="false"/>
          <w:color w:val="000000"/>
          <w:sz w:val="28"/>
        </w:rPr>
        <w:t>
услугополучателя перед внесением денег в долю участия в уставном</w:t>
      </w:r>
      <w:r>
        <w:br/>
      </w:r>
      <w:r>
        <w:rPr>
          <w:rFonts w:ascii="Times New Roman"/>
          <w:b w:val="false"/>
          <w:i w:val="false"/>
          <w:color w:val="000000"/>
          <w:sz w:val="28"/>
        </w:rPr>
        <w:t>
капитале услугополучателя и сумма, внесенная в оплату доли участия в</w:t>
      </w:r>
      <w:r>
        <w:br/>
      </w:r>
      <w:r>
        <w:rPr>
          <w:rFonts w:ascii="Times New Roman"/>
          <w:b w:val="false"/>
          <w:i w:val="false"/>
          <w:color w:val="000000"/>
          <w:sz w:val="28"/>
        </w:rPr>
        <w:t xml:space="preserve">
уставном капитале услугополучателя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Сведения об участии учредителя (участника) услугополучателя в</w:t>
      </w:r>
      <w:r>
        <w:br/>
      </w:r>
      <w:r>
        <w:rPr>
          <w:rFonts w:ascii="Times New Roman"/>
          <w:b w:val="false"/>
          <w:i w:val="false"/>
          <w:color w:val="000000"/>
          <w:sz w:val="28"/>
        </w:rPr>
        <w:t>
создании и деятельности иных юридических лиц в качестве участника,</w:t>
      </w:r>
      <w:r>
        <w:br/>
      </w:r>
      <w:r>
        <w:rPr>
          <w:rFonts w:ascii="Times New Roman"/>
          <w:b w:val="false"/>
          <w:i w:val="false"/>
          <w:color w:val="000000"/>
          <w:sz w:val="28"/>
        </w:rPr>
        <w:t>
акционера, с указанием полных наименований и мест нахождения</w:t>
      </w:r>
      <w:r>
        <w:br/>
      </w:r>
      <w:r>
        <w:rPr>
          <w:rFonts w:ascii="Times New Roman"/>
          <w:b w:val="false"/>
          <w:i w:val="false"/>
          <w:color w:val="000000"/>
          <w:sz w:val="28"/>
        </w:rPr>
        <w:t>
юридических лиц: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 промышленных, банковских, финансовых группах,</w:t>
      </w:r>
      <w:r>
        <w:br/>
      </w:r>
      <w:r>
        <w:rPr>
          <w:rFonts w:ascii="Times New Roman"/>
          <w:b w:val="false"/>
          <w:i w:val="false"/>
          <w:color w:val="000000"/>
          <w:sz w:val="28"/>
        </w:rPr>
        <w:t>
холдингах, концернах, ассоциациях, консорциумах, в которых участвует</w:t>
      </w:r>
      <w:r>
        <w:br/>
      </w:r>
      <w:r>
        <w:rPr>
          <w:rFonts w:ascii="Times New Roman"/>
          <w:b w:val="false"/>
          <w:i w:val="false"/>
          <w:color w:val="000000"/>
          <w:sz w:val="28"/>
        </w:rPr>
        <w:t>
учредитель (участник) услугополучателя, с указанием полных</w:t>
      </w:r>
      <w:r>
        <w:br/>
      </w:r>
      <w:r>
        <w:rPr>
          <w:rFonts w:ascii="Times New Roman"/>
          <w:b w:val="false"/>
          <w:i w:val="false"/>
          <w:color w:val="000000"/>
          <w:sz w:val="28"/>
        </w:rPr>
        <w:t>
наименований, мест нахождения организаций: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Сведения о руководителе учредителя (участника) услугополучателя: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p>
    <w:p>
      <w:pPr>
        <w:spacing w:after="0"/>
        <w:ind w:left="0"/>
        <w:jc w:val="both"/>
      </w:pPr>
      <w:r>
        <w:rPr>
          <w:rFonts w:ascii="Times New Roman"/>
          <w:b w:val="false"/>
          <w:i w:val="false"/>
          <w:color w:val="000000"/>
          <w:sz w:val="28"/>
        </w:rPr>
        <w:t>«____» _____________ 20 __ года</w:t>
      </w:r>
    </w:p>
    <w:p>
      <w:pPr>
        <w:spacing w:after="0"/>
        <w:ind w:left="0"/>
        <w:jc w:val="both"/>
      </w:pPr>
      <w:r>
        <w:rPr>
          <w:rFonts w:ascii="Times New Roman"/>
          <w:b w:val="false"/>
          <w:i w:val="false"/>
          <w:color w:val="000000"/>
          <w:sz w:val="28"/>
        </w:rPr>
        <w:t>Подпись руководителя учредителя</w:t>
      </w:r>
      <w:r>
        <w:br/>
      </w:r>
      <w:r>
        <w:rPr>
          <w:rFonts w:ascii="Times New Roman"/>
          <w:b w:val="false"/>
          <w:i w:val="false"/>
          <w:color w:val="000000"/>
          <w:sz w:val="28"/>
        </w:rPr>
        <w:t>
(участника) услугополучателя _____________________________</w:t>
      </w:r>
    </w:p>
    <w:p>
      <w:pPr>
        <w:spacing w:after="0"/>
        <w:ind w:left="0"/>
        <w:jc w:val="both"/>
      </w:pPr>
      <w:r>
        <w:rPr>
          <w:rFonts w:ascii="Times New Roman"/>
          <w:b w:val="false"/>
          <w:i w:val="false"/>
          <w:color w:val="000000"/>
          <w:sz w:val="28"/>
        </w:rPr>
        <w:t>место для печати</w:t>
      </w:r>
    </w:p>
    <w:bookmarkStart w:name="z152" w:id="46"/>
    <w:p>
      <w:pPr>
        <w:spacing w:after="0"/>
        <w:ind w:left="0"/>
        <w:jc w:val="both"/>
      </w:pPr>
      <w:r>
        <w:rPr>
          <w:rFonts w:ascii="Times New Roman"/>
          <w:b w:val="false"/>
          <w:i w:val="false"/>
          <w:color w:val="000000"/>
          <w:sz w:val="28"/>
        </w:rPr>
        <w:t xml:space="preserve">
форма 2      </w:t>
      </w:r>
    </w:p>
    <w:bookmarkEnd w:id="46"/>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учредителе (участнике) услугополучателя</w:t>
      </w:r>
      <w:r>
        <w:br/>
      </w:r>
      <w:r>
        <w:rPr>
          <w:rFonts w:ascii="Times New Roman"/>
          <w:b w:val="false"/>
          <w:i w:val="false"/>
          <w:color w:val="000000"/>
          <w:sz w:val="28"/>
        </w:rPr>
        <w:t>
</w:t>
      </w:r>
      <w:r>
        <w:rPr>
          <w:rFonts w:ascii="Times New Roman"/>
          <w:b/>
          <w:i w:val="false"/>
          <w:color w:val="000000"/>
          <w:sz w:val="28"/>
        </w:rPr>
        <w:t>                        (для физического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услугополучателя)</w:t>
      </w:r>
      <w:r>
        <w:br/>
      </w:r>
      <w:r>
        <w:rPr>
          <w:rFonts w:ascii="Times New Roman"/>
          <w:b w:val="false"/>
          <w:i w:val="false"/>
          <w:color w:val="000000"/>
          <w:sz w:val="28"/>
        </w:rPr>
        <w:t>
1. Учредитель (участник) услугополучателя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Дата рождения ______________________________________________________</w:t>
      </w:r>
      <w:r>
        <w:br/>
      </w:r>
      <w:r>
        <w:rPr>
          <w:rFonts w:ascii="Times New Roman"/>
          <w:b w:val="false"/>
          <w:i w:val="false"/>
          <w:color w:val="000000"/>
          <w:sz w:val="28"/>
        </w:rPr>
        <w:t>
Гражданство ________________________________________________________</w:t>
      </w:r>
      <w:r>
        <w:br/>
      </w:r>
      <w:r>
        <w:rPr>
          <w:rFonts w:ascii="Times New Roman"/>
          <w:b w:val="false"/>
          <w:i w:val="false"/>
          <w:color w:val="000000"/>
          <w:sz w:val="28"/>
        </w:rPr>
        <w:t>
Данные документа, удостоверяющего личность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номер, серия и дата выдачи, кем выдан)</w:t>
      </w:r>
      <w:r>
        <w:br/>
      </w:r>
      <w:r>
        <w:rPr>
          <w:rFonts w:ascii="Times New Roman"/>
          <w:b w:val="false"/>
          <w:i w:val="false"/>
          <w:color w:val="000000"/>
          <w:sz w:val="28"/>
        </w:rPr>
        <w:t>
Место жительства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 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телефона, адрес электронной почты</w:t>
      </w:r>
      <w:r>
        <w:br/>
      </w:r>
      <w:r>
        <w:rPr>
          <w:rFonts w:ascii="Times New Roman"/>
          <w:b w:val="false"/>
          <w:i w:val="false"/>
          <w:color w:val="000000"/>
          <w:sz w:val="28"/>
        </w:rPr>
        <w:t>
                                при ее наличии)</w:t>
      </w:r>
      <w:r>
        <w:br/>
      </w:r>
      <w:r>
        <w:rPr>
          <w:rFonts w:ascii="Times New Roman"/>
          <w:b w:val="false"/>
          <w:i w:val="false"/>
          <w:color w:val="000000"/>
          <w:sz w:val="28"/>
        </w:rPr>
        <w:t>
Место работы (с указанием адреса), должность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Доля участия в уставном капитале услугополучателя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Сведения об участии учредителя (участника) услугополучателя в</w:t>
      </w:r>
      <w:r>
        <w:br/>
      </w:r>
      <w:r>
        <w:rPr>
          <w:rFonts w:ascii="Times New Roman"/>
          <w:b w:val="false"/>
          <w:i w:val="false"/>
          <w:color w:val="000000"/>
          <w:sz w:val="28"/>
        </w:rPr>
        <w:t>
создании и деятельности иных юридических лиц в качестве участника,</w:t>
      </w:r>
      <w:r>
        <w:br/>
      </w:r>
      <w:r>
        <w:rPr>
          <w:rFonts w:ascii="Times New Roman"/>
          <w:b w:val="false"/>
          <w:i w:val="false"/>
          <w:color w:val="000000"/>
          <w:sz w:val="28"/>
        </w:rPr>
        <w:t>
акционера, с указанием полных наименований и мест нахождения</w:t>
      </w:r>
      <w:r>
        <w:br/>
      </w:r>
      <w:r>
        <w:rPr>
          <w:rFonts w:ascii="Times New Roman"/>
          <w:b w:val="false"/>
          <w:i w:val="false"/>
          <w:color w:val="000000"/>
          <w:sz w:val="28"/>
        </w:rPr>
        <w:t>
юридических лиц: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Сведения о наличии непогашенной или неснятой судимости: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Сведения, когда лицо ранее являлось первым руководителем или</w:t>
      </w:r>
      <w:r>
        <w:br/>
      </w:r>
      <w:r>
        <w:rPr>
          <w:rFonts w:ascii="Times New Roman"/>
          <w:b w:val="false"/>
          <w:i w:val="false"/>
          <w:color w:val="000000"/>
          <w:sz w:val="28"/>
        </w:rPr>
        <w:t>
учредителем микрофинансовой организации в период не более чем за один</w:t>
      </w:r>
      <w:r>
        <w:br/>
      </w:r>
      <w:r>
        <w:rPr>
          <w:rFonts w:ascii="Times New Roman"/>
          <w:b w:val="false"/>
          <w:i w:val="false"/>
          <w:color w:val="000000"/>
          <w:sz w:val="28"/>
        </w:rPr>
        <w:t>
год до принятия уполномоченным органом по государственному</w:t>
      </w:r>
      <w:r>
        <w:br/>
      </w:r>
      <w:r>
        <w:rPr>
          <w:rFonts w:ascii="Times New Roman"/>
          <w:b w:val="false"/>
          <w:i w:val="false"/>
          <w:color w:val="000000"/>
          <w:sz w:val="28"/>
        </w:rPr>
        <w:t>
регулированию, контролю и надзору финансового рынка и финансовых</w:t>
      </w:r>
      <w:r>
        <w:br/>
      </w:r>
      <w:r>
        <w:rPr>
          <w:rFonts w:ascii="Times New Roman"/>
          <w:b w:val="false"/>
          <w:i w:val="false"/>
          <w:color w:val="000000"/>
          <w:sz w:val="28"/>
        </w:rPr>
        <w:t>
организаций решения об исключении из реестра данной микрофинансовой</w:t>
      </w:r>
      <w:r>
        <w:br/>
      </w: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«___» _____________ 20 __ года</w:t>
      </w:r>
    </w:p>
    <w:p>
      <w:pPr>
        <w:spacing w:after="0"/>
        <w:ind w:left="0"/>
        <w:jc w:val="both"/>
      </w:pPr>
      <w:r>
        <w:rPr>
          <w:rFonts w:ascii="Times New Roman"/>
          <w:b w:val="false"/>
          <w:i w:val="false"/>
          <w:color w:val="000000"/>
          <w:sz w:val="28"/>
        </w:rPr>
        <w:t>Подпись учредителя</w:t>
      </w:r>
      <w:r>
        <w:br/>
      </w:r>
      <w:r>
        <w:rPr>
          <w:rFonts w:ascii="Times New Roman"/>
          <w:b w:val="false"/>
          <w:i w:val="false"/>
          <w:color w:val="000000"/>
          <w:sz w:val="28"/>
        </w:rPr>
        <w:t>
(участника) услугополучателя _____________________</w:t>
      </w:r>
    </w:p>
    <w:bookmarkStart w:name="z153"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«Учетная регистрация микрофинансовых организаций»</w:t>
      </w:r>
    </w:p>
    <w:bookmarkEnd w:id="4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Сведения о</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(указывается должность работника микрофинансовой</w:t>
      </w:r>
      <w:r>
        <w:br/>
      </w:r>
      <w:r>
        <w:rPr>
          <w:rFonts w:ascii="Times New Roman"/>
          <w:b w:val="false"/>
          <w:i w:val="false"/>
          <w:color w:val="000000"/>
          <w:sz w:val="28"/>
        </w:rPr>
        <w:t>
          организации и наименование микрофинансовой организации)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173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1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(в полном соответствии с документом, удостоверяющим личность,</w:t>
            </w:r>
            <w:r>
              <w:br/>
            </w:r>
            <w:r>
              <w:rPr>
                <w:rFonts w:ascii="Times New Roman"/>
                <w:b w:val="false"/>
                <w:i w:val="false"/>
                <w:color w:val="000000"/>
                <w:sz w:val="20"/>
              </w:rPr>
              <w:t>
</w:t>
            </w:r>
            <w:r>
              <w:rPr>
                <w:rFonts w:ascii="Times New Roman"/>
                <w:b w:val="false"/>
                <w:i w:val="false"/>
                <w:color w:val="000000"/>
                <w:sz w:val="20"/>
              </w:rPr>
              <w:t>        в случае изменения фамилии, имени, отчества - указать,</w:t>
            </w:r>
            <w:r>
              <w:br/>
            </w:r>
            <w:r>
              <w:rPr>
                <w:rFonts w:ascii="Times New Roman"/>
                <w:b w:val="false"/>
                <w:i w:val="false"/>
                <w:color w:val="000000"/>
                <w:sz w:val="20"/>
              </w:rPr>
              <w:t>
</w:t>
            </w:r>
            <w:r>
              <w:rPr>
                <w:rFonts w:ascii="Times New Roman"/>
                <w:b w:val="false"/>
                <w:i w:val="false"/>
                <w:color w:val="000000"/>
                <w:sz w:val="20"/>
              </w:rPr>
              <w:t>              когда и по какой причине они были изменены)</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1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место жительства, номера телефонов</w:t>
            </w:r>
          </w:p>
        </w:tc>
        <w:tc>
          <w:tcPr>
            <w:tcW w:w="1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подробный адрес, номера служебного, домашнего,</w:t>
            </w:r>
            <w:r>
              <w:br/>
            </w:r>
            <w:r>
              <w:rPr>
                <w:rFonts w:ascii="Times New Roman"/>
                <w:b w:val="false"/>
                <w:i w:val="false"/>
                <w:color w:val="000000"/>
                <w:sz w:val="20"/>
              </w:rPr>
              <w:t>
</w:t>
            </w:r>
            <w:r>
              <w:rPr>
                <w:rFonts w:ascii="Times New Roman"/>
                <w:b w:val="false"/>
                <w:i w:val="false"/>
                <w:color w:val="000000"/>
                <w:sz w:val="20"/>
              </w:rPr>
              <w:t>           контактного телефонов, включая код населенного пункта)</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Полные реквизиты документа, удостоверяющего личность</w:t>
            </w:r>
          </w:p>
        </w:tc>
        <w:tc>
          <w:tcPr>
            <w:tcW w:w="1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tc>
      </w:tr>
    </w:tbl>
    <w:p>
      <w:pPr>
        <w:spacing w:after="0"/>
        <w:ind w:left="0"/>
        <w:jc w:val="both"/>
      </w:pPr>
      <w:r>
        <w:rPr>
          <w:rFonts w:ascii="Times New Roman"/>
          <w:b w:val="false"/>
          <w:i w:val="false"/>
          <w:color w:val="000000"/>
          <w:sz w:val="28"/>
        </w:rPr>
        <w:t>      Сведения об участии услугополучателя в создании и деятельности</w:t>
      </w:r>
      <w:r>
        <w:br/>
      </w:r>
      <w:r>
        <w:rPr>
          <w:rFonts w:ascii="Times New Roman"/>
          <w:b w:val="false"/>
          <w:i w:val="false"/>
          <w:color w:val="000000"/>
          <w:sz w:val="28"/>
        </w:rPr>
        <w:t>
иных юридических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142"/>
        <w:gridCol w:w="3857"/>
        <w:gridCol w:w="5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 нахождения юридического лица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должностного лица в уставном капитале юридического лица, количество акций и процентное соотношение акций, принадлежащих должностному лицу, к общему количеству голосующих акций юридического лица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Профессиональные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1596"/>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в том числе профессиональное образование, соответствующее профилю работы</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наименование и место нахождения учебного заведения,</w:t>
            </w:r>
            <w:r>
              <w:br/>
            </w:r>
            <w:r>
              <w:rPr>
                <w:rFonts w:ascii="Times New Roman"/>
                <w:b w:val="false"/>
                <w:i w:val="false"/>
                <w:color w:val="000000"/>
                <w:sz w:val="20"/>
              </w:rPr>
              <w:t>
</w:t>
            </w:r>
            <w:r>
              <w:rPr>
                <w:rFonts w:ascii="Times New Roman"/>
                <w:b w:val="false"/>
                <w:i w:val="false"/>
                <w:color w:val="000000"/>
                <w:sz w:val="20"/>
              </w:rPr>
              <w:t>          факультета или отделения, период обучения, присвоенную</w:t>
            </w:r>
            <w:r>
              <w:br/>
            </w:r>
            <w:r>
              <w:rPr>
                <w:rFonts w:ascii="Times New Roman"/>
                <w:b w:val="false"/>
                <w:i w:val="false"/>
                <w:color w:val="000000"/>
                <w:sz w:val="20"/>
              </w:rPr>
              <w:t>
</w:t>
            </w:r>
            <w:r>
              <w:rPr>
                <w:rFonts w:ascii="Times New Roman"/>
                <w:b w:val="false"/>
                <w:i w:val="false"/>
                <w:color w:val="000000"/>
                <w:sz w:val="20"/>
              </w:rPr>
              <w:t>             квалификацию, реквизиты диплома об образовании)</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в том числе курсы повышения квалификации в сфере, в которой работает, ученые степени</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наименование и место нахождения учебного заведения,</w:t>
            </w:r>
            <w:r>
              <w:br/>
            </w:r>
            <w:r>
              <w:rPr>
                <w:rFonts w:ascii="Times New Roman"/>
                <w:b w:val="false"/>
                <w:i w:val="false"/>
                <w:color w:val="000000"/>
                <w:sz w:val="20"/>
              </w:rPr>
              <w:t>
</w:t>
            </w:r>
            <w:r>
              <w:rPr>
                <w:rFonts w:ascii="Times New Roman"/>
                <w:b w:val="false"/>
                <w:i w:val="false"/>
                <w:color w:val="000000"/>
                <w:sz w:val="20"/>
              </w:rPr>
              <w:t>            период обучения, реквизиты диплома об образовании,</w:t>
            </w:r>
            <w:r>
              <w:br/>
            </w:r>
            <w:r>
              <w:rPr>
                <w:rFonts w:ascii="Times New Roman"/>
                <w:b w:val="false"/>
                <w:i w:val="false"/>
                <w:color w:val="000000"/>
                <w:sz w:val="20"/>
              </w:rPr>
              <w:t>
</w:t>
            </w:r>
            <w:r>
              <w:rPr>
                <w:rFonts w:ascii="Times New Roman"/>
                <w:b w:val="false"/>
                <w:i w:val="false"/>
                <w:color w:val="000000"/>
                <w:sz w:val="20"/>
              </w:rPr>
              <w:t>                       сертификат, свидетельства)</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сфере финансовых услуг</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количество лет работы в финансовых организациях,</w:t>
            </w:r>
            <w:r>
              <w:br/>
            </w:r>
            <w:r>
              <w:rPr>
                <w:rFonts w:ascii="Times New Roman"/>
                <w:b w:val="false"/>
                <w:i w:val="false"/>
                <w:color w:val="000000"/>
                <w:sz w:val="20"/>
              </w:rPr>
              <w:t>
</w:t>
            </w:r>
            <w:r>
              <w:rPr>
                <w:rFonts w:ascii="Times New Roman"/>
                <w:b w:val="false"/>
                <w:i w:val="false"/>
                <w:color w:val="000000"/>
                <w:sz w:val="20"/>
              </w:rPr>
              <w:t>       занятие должности аудитора, бухгалтера по видам деятельности)</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на руководящей должности</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(описать имеющийся опыт работы: должностные обязанности,</w:t>
            </w:r>
            <w:r>
              <w:br/>
            </w:r>
            <w:r>
              <w:rPr>
                <w:rFonts w:ascii="Times New Roman"/>
                <w:b w:val="false"/>
                <w:i w:val="false"/>
                <w:color w:val="000000"/>
                <w:sz w:val="20"/>
              </w:rPr>
              <w:t>
</w:t>
            </w:r>
            <w:r>
              <w:rPr>
                <w:rFonts w:ascii="Times New Roman"/>
                <w:b w:val="false"/>
                <w:i w:val="false"/>
                <w:color w:val="000000"/>
                <w:sz w:val="20"/>
              </w:rPr>
              <w:t>                           профессиональные навыки)</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Имеющиеся достижения</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информацию по данному вопросу, например, название</w:t>
            </w:r>
            <w:r>
              <w:br/>
            </w:r>
            <w:r>
              <w:rPr>
                <w:rFonts w:ascii="Times New Roman"/>
                <w:b w:val="false"/>
                <w:i w:val="false"/>
                <w:color w:val="000000"/>
                <w:sz w:val="20"/>
              </w:rPr>
              <w:t>
</w:t>
            </w:r>
            <w:r>
              <w:rPr>
                <w:rFonts w:ascii="Times New Roman"/>
                <w:b w:val="false"/>
                <w:i w:val="false"/>
                <w:color w:val="000000"/>
                <w:sz w:val="20"/>
              </w:rPr>
              <w:t>            научных публикаций, участие в научных разработках,</w:t>
            </w:r>
            <w:r>
              <w:br/>
            </w:r>
            <w:r>
              <w:rPr>
                <w:rFonts w:ascii="Times New Roman"/>
                <w:b w:val="false"/>
                <w:i w:val="false"/>
                <w:color w:val="000000"/>
                <w:sz w:val="20"/>
              </w:rPr>
              <w:t>
</w:t>
            </w:r>
            <w:r>
              <w:rPr>
                <w:rFonts w:ascii="Times New Roman"/>
                <w:b w:val="false"/>
                <w:i w:val="false"/>
                <w:color w:val="000000"/>
                <w:sz w:val="20"/>
              </w:rPr>
              <w:t xml:space="preserve">                       законопроектах и так далее)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информация, имеющая отношение к данному вопросу </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(указывается информация, характеризующая профессиональную</w:t>
            </w:r>
            <w:r>
              <w:br/>
            </w:r>
            <w:r>
              <w:rPr>
                <w:rFonts w:ascii="Times New Roman"/>
                <w:b w:val="false"/>
                <w:i w:val="false"/>
                <w:color w:val="000000"/>
                <w:sz w:val="20"/>
              </w:rPr>
              <w:t>
</w:t>
            </w:r>
            <w:r>
              <w:rPr>
                <w:rFonts w:ascii="Times New Roman"/>
                <w:b w:val="false"/>
                <w:i w:val="false"/>
                <w:color w:val="000000"/>
                <w:sz w:val="20"/>
              </w:rPr>
              <w:t>                         компетентность кандидата)</w:t>
            </w:r>
          </w:p>
        </w:tc>
      </w:tr>
    </w:tbl>
    <w:p>
      <w:pPr>
        <w:spacing w:after="0"/>
        <w:ind w:left="0"/>
        <w:jc w:val="both"/>
      </w:pPr>
      <w:r>
        <w:rPr>
          <w:rFonts w:ascii="Times New Roman"/>
          <w:b w:val="false"/>
          <w:i w:val="false"/>
          <w:color w:val="000000"/>
          <w:sz w:val="28"/>
        </w:rPr>
        <w:t>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142"/>
        <w:gridCol w:w="9287"/>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(месяц/год)</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занимаемые должности и должностные обязанности, координаты организации</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Другие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1"/>
        <w:gridCol w:w="4809"/>
      </w:tblGrid>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непогашенной или неснятой судимости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 xml:space="preserve">(если да, то указать дату и номер приговора о привлечении к уголовной ответственности, статью </w:t>
            </w:r>
            <w:r>
              <w:rPr>
                <w:rFonts w:ascii="Times New Roman"/>
                <w:b w:val="false"/>
                <w:i w:val="false"/>
                <w:color w:val="000000"/>
                <w:sz w:val="20"/>
              </w:rPr>
              <w:t>Уголовного кодекса</w:t>
            </w:r>
            <w:r>
              <w:rPr>
                <w:rFonts w:ascii="Times New Roman"/>
                <w:b w:val="false"/>
                <w:i w:val="false"/>
                <w:color w:val="000000"/>
                <w:sz w:val="20"/>
              </w:rPr>
              <w:t>  Республики Казахстан от 16 июля 1997 года)</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данных об отстранении органами надзора от выполнения служебных обязанностей за нарушение законодательства Республики Казахстан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 xml:space="preserve">(если да, то указать дату и наименование органа, применившего данную меру)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 контролю и надзору финансового рынка и финансовых организаций решения об исключении из реестра данной микрофинансовой организации</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должность, период работы</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Привлекался ли в качестве ответчика как руководитель микрофинансовой организации, в судебные разбирательства по вопросам оказания финансовых услуг</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(указать дату, наименование организации-ответчика в судебном разбирательстве, рассматриваемый вопрос и решение суда)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информация, имеющая отношение к данному вопросу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произвольно)</w:t>
            </w:r>
          </w:p>
        </w:tc>
      </w:tr>
    </w:tbl>
    <w:p>
      <w:pPr>
        <w:spacing w:after="0"/>
        <w:ind w:left="0"/>
        <w:jc w:val="both"/>
      </w:pPr>
      <w:r>
        <w:rPr>
          <w:rFonts w:ascii="Times New Roman"/>
          <w:b w:val="false"/>
          <w:i w:val="false"/>
          <w:color w:val="000000"/>
          <w:sz w:val="28"/>
        </w:rPr>
        <w:t>      Я (фамилия, имя, при наличии – отчество), ___________________,</w:t>
      </w:r>
      <w:r>
        <w:br/>
      </w:r>
      <w:r>
        <w:rPr>
          <w:rFonts w:ascii="Times New Roman"/>
          <w:b w:val="false"/>
          <w:i w:val="false"/>
          <w:color w:val="000000"/>
          <w:sz w:val="28"/>
        </w:rPr>
        <w:t>
__________________________ подтверждаю, что настоящая информация была</w:t>
      </w:r>
      <w:r>
        <w:br/>
      </w:r>
      <w:r>
        <w:rPr>
          <w:rFonts w:ascii="Times New Roman"/>
          <w:b w:val="false"/>
          <w:i w:val="false"/>
          <w:color w:val="000000"/>
          <w:sz w:val="28"/>
        </w:rPr>
        <w:t>
мною проверена и является достоверной и полной, _____________________</w:t>
      </w:r>
      <w:r>
        <w:br/>
      </w:r>
      <w:r>
        <w:rPr>
          <w:rFonts w:ascii="Times New Roman"/>
          <w:b w:val="false"/>
          <w:i w:val="false"/>
          <w:color w:val="000000"/>
          <w:sz w:val="28"/>
        </w:rPr>
        <w:t>
                                                     (подпись, дата)</w:t>
      </w:r>
    </w:p>
    <w:bookmarkStart w:name="z154" w:id="4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8"/>
    <w:bookmarkStart w:name="z155" w:id="4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свода правил центрального депозитария»</w:t>
      </w:r>
    </w:p>
    <w:bookmarkEnd w:id="49"/>
    <w:bookmarkStart w:name="z156" w:id="50"/>
    <w:p>
      <w:pPr>
        <w:spacing w:after="0"/>
        <w:ind w:left="0"/>
        <w:jc w:val="left"/>
      </w:pPr>
      <w:r>
        <w:rPr>
          <w:rFonts w:ascii="Times New Roman"/>
          <w:b/>
          <w:i w:val="false"/>
          <w:color w:val="000000"/>
        </w:rPr>
        <w:t xml:space="preserve"> 
1. Общие положения</w:t>
      </w:r>
    </w:p>
    <w:bookmarkEnd w:id="50"/>
    <w:bookmarkStart w:name="z157" w:id="51"/>
    <w:p>
      <w:pPr>
        <w:spacing w:after="0"/>
        <w:ind w:left="0"/>
        <w:jc w:val="both"/>
      </w:pPr>
      <w:r>
        <w:rPr>
          <w:rFonts w:ascii="Times New Roman"/>
          <w:b w:val="false"/>
          <w:i w:val="false"/>
          <w:color w:val="000000"/>
          <w:sz w:val="28"/>
        </w:rPr>
        <w:t>
      1. Государственная услуга: «Согласование свода правил центрального депозитария»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51"/>
    <w:bookmarkStart w:name="z160" w:id="52"/>
    <w:p>
      <w:pPr>
        <w:spacing w:after="0"/>
        <w:ind w:left="0"/>
        <w:jc w:val="left"/>
      </w:pPr>
      <w:r>
        <w:rPr>
          <w:rFonts w:ascii="Times New Roman"/>
          <w:b/>
          <w:i w:val="false"/>
          <w:color w:val="000000"/>
        </w:rPr>
        <w:t xml:space="preserve"> 
2. Порядок оказания государственной услуги</w:t>
      </w:r>
    </w:p>
    <w:bookmarkEnd w:id="52"/>
    <w:bookmarkStart w:name="z161" w:id="5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письмо-согласование на бумажном носителе, подтверждающее согласование свода правил центрального депозитария.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правила, входящие в свод правил центрального депозитария, утвержденные советом директоров центрального депозитария.</w:t>
      </w:r>
      <w:r>
        <w:br/>
      </w:r>
      <w:r>
        <w:rPr>
          <w:rFonts w:ascii="Times New Roman"/>
          <w:b w:val="false"/>
          <w:i w:val="false"/>
          <w:color w:val="000000"/>
          <w:sz w:val="28"/>
        </w:rPr>
        <w:t>
      Свод правил центрального депозитария должен содержать:</w:t>
      </w:r>
      <w:r>
        <w:br/>
      </w:r>
      <w:r>
        <w:rPr>
          <w:rFonts w:ascii="Times New Roman"/>
          <w:b w:val="false"/>
          <w:i w:val="false"/>
          <w:color w:val="000000"/>
          <w:sz w:val="28"/>
        </w:rPr>
        <w:t>
      1) правила регистрации сделок с эмиссионными ценными бумагами и иными финансовыми инструментами;</w:t>
      </w:r>
      <w:r>
        <w:br/>
      </w:r>
      <w:r>
        <w:rPr>
          <w:rFonts w:ascii="Times New Roman"/>
          <w:b w:val="false"/>
          <w:i w:val="false"/>
          <w:color w:val="000000"/>
          <w:sz w:val="28"/>
        </w:rPr>
        <w:t>
      2) правила ведения системы реестров держателей акций регистратора;</w:t>
      </w:r>
      <w:r>
        <w:br/>
      </w:r>
      <w:r>
        <w:rPr>
          <w:rFonts w:ascii="Times New Roman"/>
          <w:b w:val="false"/>
          <w:i w:val="false"/>
          <w:color w:val="000000"/>
          <w:sz w:val="28"/>
        </w:rPr>
        <w:t>
      3) правила ведения системы реестров держателей государственных ценных бумаг;</w:t>
      </w:r>
      <w:r>
        <w:br/>
      </w:r>
      <w:r>
        <w:rPr>
          <w:rFonts w:ascii="Times New Roman"/>
          <w:b w:val="false"/>
          <w:i w:val="false"/>
          <w:color w:val="000000"/>
          <w:sz w:val="28"/>
        </w:rPr>
        <w:t>
      4) правила учета эмиссионных ценных бумаг и иных финансовых инструментов;</w:t>
      </w:r>
      <w:r>
        <w:br/>
      </w:r>
      <w:r>
        <w:rPr>
          <w:rFonts w:ascii="Times New Roman"/>
          <w:b w:val="false"/>
          <w:i w:val="false"/>
          <w:color w:val="000000"/>
          <w:sz w:val="28"/>
        </w:rPr>
        <w:t>
      5) правила осуществления хранения и дематериализации ценных бумаг и иных финансовых инструментов, выпущенных в документарной форме;</w:t>
      </w:r>
      <w:r>
        <w:br/>
      </w:r>
      <w:r>
        <w:rPr>
          <w:rFonts w:ascii="Times New Roman"/>
          <w:b w:val="false"/>
          <w:i w:val="false"/>
          <w:color w:val="000000"/>
          <w:sz w:val="28"/>
        </w:rPr>
        <w:t>
      6) правила осуществления клиринговой деятельности по сделкам с финансовыми инструментами;</w:t>
      </w:r>
      <w:r>
        <w:br/>
      </w:r>
      <w:r>
        <w:rPr>
          <w:rFonts w:ascii="Times New Roman"/>
          <w:b w:val="false"/>
          <w:i w:val="false"/>
          <w:color w:val="000000"/>
          <w:sz w:val="28"/>
        </w:rPr>
        <w:t>
      7) порядок представления отчетности депонентам;</w:t>
      </w:r>
      <w:r>
        <w:br/>
      </w:r>
      <w:r>
        <w:rPr>
          <w:rFonts w:ascii="Times New Roman"/>
          <w:b w:val="false"/>
          <w:i w:val="false"/>
          <w:color w:val="000000"/>
          <w:sz w:val="28"/>
        </w:rPr>
        <w:t>
      8) порядок взаимодействия с субъектами рынка ценных бумаг;</w:t>
      </w:r>
      <w:r>
        <w:br/>
      </w:r>
      <w:r>
        <w:rPr>
          <w:rFonts w:ascii="Times New Roman"/>
          <w:b w:val="false"/>
          <w:i w:val="false"/>
          <w:color w:val="000000"/>
          <w:sz w:val="28"/>
        </w:rPr>
        <w:t>
      9) правила учета денег депонентов и их клиентов;</w:t>
      </w:r>
      <w:r>
        <w:br/>
      </w:r>
      <w:r>
        <w:rPr>
          <w:rFonts w:ascii="Times New Roman"/>
          <w:b w:val="false"/>
          <w:i w:val="false"/>
          <w:color w:val="000000"/>
          <w:sz w:val="28"/>
        </w:rPr>
        <w:t>
      10) иные положения, не противоречащие законодательству Республики Казахстан.</w:t>
      </w:r>
    </w:p>
    <w:bookmarkEnd w:id="53"/>
    <w:bookmarkStart w:name="z167" w:id="5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4"/>
    <w:bookmarkStart w:name="z168" w:id="55"/>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5"/>
    <w:bookmarkStart w:name="z170" w:id="5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56"/>
    <w:bookmarkStart w:name="z171" w:id="5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7"/>
    <w:bookmarkStart w:name="z175" w:id="5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8"/>
    <w:bookmarkStart w:name="z176" w:id="5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правил организатора торгов»</w:t>
      </w:r>
    </w:p>
    <w:bookmarkEnd w:id="59"/>
    <w:bookmarkStart w:name="z177" w:id="60"/>
    <w:p>
      <w:pPr>
        <w:spacing w:after="0"/>
        <w:ind w:left="0"/>
        <w:jc w:val="left"/>
      </w:pPr>
      <w:r>
        <w:rPr>
          <w:rFonts w:ascii="Times New Roman"/>
          <w:b/>
          <w:i w:val="false"/>
          <w:color w:val="000000"/>
        </w:rPr>
        <w:t xml:space="preserve"> 
1. Общие положения</w:t>
      </w:r>
    </w:p>
    <w:bookmarkEnd w:id="60"/>
    <w:bookmarkStart w:name="z178" w:id="61"/>
    <w:p>
      <w:pPr>
        <w:spacing w:after="0"/>
        <w:ind w:left="0"/>
        <w:jc w:val="both"/>
      </w:pPr>
      <w:r>
        <w:rPr>
          <w:rFonts w:ascii="Times New Roman"/>
          <w:b w:val="false"/>
          <w:i w:val="false"/>
          <w:color w:val="000000"/>
          <w:sz w:val="28"/>
        </w:rPr>
        <w:t>
      1. Государственная услуга: «Согласование правил организатора торгов»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61"/>
    <w:bookmarkStart w:name="z181" w:id="62"/>
    <w:p>
      <w:pPr>
        <w:spacing w:after="0"/>
        <w:ind w:left="0"/>
        <w:jc w:val="left"/>
      </w:pPr>
      <w:r>
        <w:rPr>
          <w:rFonts w:ascii="Times New Roman"/>
          <w:b/>
          <w:i w:val="false"/>
          <w:color w:val="000000"/>
        </w:rPr>
        <w:t xml:space="preserve"> 
2. Порядок оказания государственной услуги</w:t>
      </w:r>
    </w:p>
    <w:bookmarkEnd w:id="62"/>
    <w:bookmarkStart w:name="z182" w:id="6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письмо-согласование на бумажном носителе, подтверждающее согласование правил организатора торгов.</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правила организатора торгов (включают внутренние документы организатора торгов, регулирующие вопросы, входящие в функции организатора торгов).</w:t>
      </w:r>
      <w:r>
        <w:br/>
      </w:r>
      <w:r>
        <w:rPr>
          <w:rFonts w:ascii="Times New Roman"/>
          <w:b w:val="false"/>
          <w:i w:val="false"/>
          <w:color w:val="000000"/>
          <w:sz w:val="28"/>
        </w:rPr>
        <w:t>
      Правила фондовой биржи должны определять:</w:t>
      </w:r>
      <w:r>
        <w:br/>
      </w: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r>
        <w:br/>
      </w: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r>
        <w:br/>
      </w:r>
      <w:r>
        <w:rPr>
          <w:rFonts w:ascii="Times New Roman"/>
          <w:b w:val="false"/>
          <w:i w:val="false"/>
          <w:color w:val="000000"/>
          <w:sz w:val="28"/>
        </w:rPr>
        <w:t>
      3) порядок обязательного обучения трейдеров фондовой биржи использованию торговой системы;</w:t>
      </w:r>
      <w:r>
        <w:br/>
      </w:r>
      <w:r>
        <w:rPr>
          <w:rFonts w:ascii="Times New Roman"/>
          <w:b w:val="false"/>
          <w:i w:val="false"/>
          <w:color w:val="000000"/>
          <w:sz w:val="28"/>
        </w:rPr>
        <w:t>
      4) порядок допуска трейдеров фондовой биржи к участию в торгах и основания их отстранения от участия в торгах;</w:t>
      </w:r>
      <w:r>
        <w:br/>
      </w: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r>
        <w:br/>
      </w:r>
      <w:r>
        <w:rPr>
          <w:rFonts w:ascii="Times New Roman"/>
          <w:b w:val="false"/>
          <w:i w:val="false"/>
          <w:color w:val="000000"/>
          <w:sz w:val="28"/>
        </w:rPr>
        <w:t>
      6) условия и порядок включения ценных бумаг в список фондовой биржи, их исключения из данного списка и смены категории списка;</w:t>
      </w:r>
      <w:r>
        <w:br/>
      </w:r>
      <w:r>
        <w:rPr>
          <w:rFonts w:ascii="Times New Roman"/>
          <w:b w:val="false"/>
          <w:i w:val="false"/>
          <w:color w:val="000000"/>
          <w:sz w:val="28"/>
        </w:rPr>
        <w:t>
      7) обязанности и ответственность эмитентов, чьи ценные бумаги включены в список фондовой биржи (в том числе по раскрытию информации);</w:t>
      </w:r>
      <w:r>
        <w:br/>
      </w:r>
      <w:r>
        <w:rPr>
          <w:rFonts w:ascii="Times New Roman"/>
          <w:b w:val="false"/>
          <w:i w:val="false"/>
          <w:color w:val="000000"/>
          <w:sz w:val="28"/>
        </w:rPr>
        <w:t>
      8) порядок осуществления мониторинга раскрытия эмитентами ценных бумаг, допущенных к обращению на фондовой бирже, информации в объеме, требуемом законодательством Республики Казахстан и внутренними документами фондовой биржи;</w:t>
      </w:r>
      <w:r>
        <w:br/>
      </w:r>
      <w:r>
        <w:rPr>
          <w:rFonts w:ascii="Times New Roman"/>
          <w:b w:val="false"/>
          <w:i w:val="false"/>
          <w:color w:val="000000"/>
          <w:sz w:val="28"/>
        </w:rPr>
        <w:t>
      9) порядок проведения биржевых торгов ценными бумагами;</w:t>
      </w:r>
      <w:r>
        <w:br/>
      </w: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r>
        <w:br/>
      </w:r>
      <w:r>
        <w:rPr>
          <w:rFonts w:ascii="Times New Roman"/>
          <w:b w:val="false"/>
          <w:i w:val="false"/>
          <w:color w:val="000000"/>
          <w:sz w:val="28"/>
        </w:rPr>
        <w:t>
      11) условия и порядок приостановления и возобновления торгов на фондовой бирже;</w:t>
      </w:r>
      <w:r>
        <w:br/>
      </w: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r>
        <w:br/>
      </w: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r>
        <w:br/>
      </w: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r>
        <w:br/>
      </w:r>
      <w:r>
        <w:rPr>
          <w:rFonts w:ascii="Times New Roman"/>
          <w:b w:val="false"/>
          <w:i w:val="false"/>
          <w:color w:val="000000"/>
          <w:sz w:val="28"/>
        </w:rPr>
        <w:t>
      15) порядок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r>
        <w:br/>
      </w:r>
      <w:r>
        <w:rPr>
          <w:rFonts w:ascii="Times New Roman"/>
          <w:b w:val="false"/>
          <w:i w:val="false"/>
          <w:color w:val="000000"/>
          <w:sz w:val="28"/>
        </w:rPr>
        <w:t>
      16) порядок деятельности листинговой комиссии;</w:t>
      </w:r>
      <w:r>
        <w:br/>
      </w:r>
      <w:r>
        <w:rPr>
          <w:rFonts w:ascii="Times New Roman"/>
          <w:b w:val="false"/>
          <w:i w:val="false"/>
          <w:color w:val="000000"/>
          <w:sz w:val="28"/>
        </w:rPr>
        <w:t>
      17) порядок деятельности экспертного комитета фондовой биржи, созданного в целях рассмотрения вопросов признания сделок с ценными бумагами, совершенными в целях манипулирования;</w:t>
      </w:r>
      <w:r>
        <w:br/>
      </w: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r>
        <w:br/>
      </w:r>
      <w:r>
        <w:rPr>
          <w:rFonts w:ascii="Times New Roman"/>
          <w:b w:val="false"/>
          <w:i w:val="false"/>
          <w:color w:val="000000"/>
          <w:sz w:val="28"/>
        </w:rPr>
        <w:t>
      19) порядок осуществления мониторинга финансового состояния членов фондовой биржи, перечень и сроки представления информации членами фондовой биржи, необходимой для осуществления такого мониторинга;</w:t>
      </w:r>
      <w:r>
        <w:br/>
      </w:r>
      <w:r>
        <w:rPr>
          <w:rFonts w:ascii="Times New Roman"/>
          <w:b w:val="false"/>
          <w:i w:val="false"/>
          <w:color w:val="000000"/>
          <w:sz w:val="28"/>
        </w:rPr>
        <w:t>
      20) порядок публикации на интернет-ресурсе фондовой биржи информации обо всех корпоративных событиях, ежеквартальной финансовой отчетности эмитентов, входящих в официальный список фондовой биржи, и членов фондовой биржи;</w:t>
      </w:r>
      <w:r>
        <w:br/>
      </w:r>
      <w:r>
        <w:rPr>
          <w:rFonts w:ascii="Times New Roman"/>
          <w:b w:val="false"/>
          <w:i w:val="false"/>
          <w:color w:val="000000"/>
          <w:sz w:val="28"/>
        </w:rPr>
        <w:t>
      21) порядок рассмотрения исполнительным органом фондовой биржи и принятия решений по вопросам включения ценных бумаг эмитентов в официальный список фондовой биржи и их нахождения в нем по упрощенной процедуре;</w:t>
      </w:r>
      <w:r>
        <w:br/>
      </w:r>
      <w:r>
        <w:rPr>
          <w:rFonts w:ascii="Times New Roman"/>
          <w:b w:val="false"/>
          <w:i w:val="false"/>
          <w:color w:val="000000"/>
          <w:sz w:val="28"/>
        </w:rPr>
        <w:t>
      22) иные положения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w:t>
      </w:r>
    </w:p>
    <w:bookmarkEnd w:id="63"/>
    <w:bookmarkStart w:name="z188" w:id="6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4"/>
    <w:bookmarkStart w:name="z189" w:id="65"/>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является ее регистрация </w:t>
      </w:r>
      <w:r>
        <w:br/>
      </w:r>
      <w:r>
        <w:rPr>
          <w:rFonts w:ascii="Times New Roman"/>
          <w:b w:val="false"/>
          <w:i w:val="false"/>
          <w:color w:val="000000"/>
          <w:sz w:val="28"/>
        </w:rPr>
        <w:t>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5"/>
    <w:bookmarkStart w:name="z191" w:id="6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6"/>
    <w:bookmarkStart w:name="z192" w:id="6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7"/>
    <w:bookmarkStart w:name="z196" w:id="6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8"/>
    <w:bookmarkStart w:name="z197" w:id="6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свода правил регистратора»</w:t>
      </w:r>
    </w:p>
    <w:bookmarkEnd w:id="69"/>
    <w:bookmarkStart w:name="z198" w:id="70"/>
    <w:p>
      <w:pPr>
        <w:spacing w:after="0"/>
        <w:ind w:left="0"/>
        <w:jc w:val="left"/>
      </w:pPr>
      <w:r>
        <w:rPr>
          <w:rFonts w:ascii="Times New Roman"/>
          <w:b/>
          <w:i w:val="false"/>
          <w:color w:val="000000"/>
        </w:rPr>
        <w:t xml:space="preserve"> 
1. Общие положения</w:t>
      </w:r>
    </w:p>
    <w:bookmarkEnd w:id="70"/>
    <w:bookmarkStart w:name="z199" w:id="71"/>
    <w:p>
      <w:pPr>
        <w:spacing w:after="0"/>
        <w:ind w:left="0"/>
        <w:jc w:val="both"/>
      </w:pPr>
      <w:r>
        <w:rPr>
          <w:rFonts w:ascii="Times New Roman"/>
          <w:b w:val="false"/>
          <w:i w:val="false"/>
          <w:color w:val="000000"/>
          <w:sz w:val="28"/>
        </w:rPr>
        <w:t>
      1. Государственная услуга: «Согласование свода правил регистратора»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71"/>
    <w:bookmarkStart w:name="z202" w:id="72"/>
    <w:p>
      <w:pPr>
        <w:spacing w:after="0"/>
        <w:ind w:left="0"/>
        <w:jc w:val="left"/>
      </w:pPr>
      <w:r>
        <w:rPr>
          <w:rFonts w:ascii="Times New Roman"/>
          <w:b/>
          <w:i w:val="false"/>
          <w:color w:val="000000"/>
        </w:rPr>
        <w:t xml:space="preserve"> 
2. Порядок оказания государственной услуги</w:t>
      </w:r>
    </w:p>
    <w:bookmarkEnd w:id="72"/>
    <w:bookmarkStart w:name="z203" w:id="7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письмо-согласование на бумажном носителе, подтверждающее согласование свода правил регистратора.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правила, входящие в свод правил регистратора, утвержденные советом директоров регистратора, к которым относятся:</w:t>
      </w:r>
      <w:r>
        <w:br/>
      </w:r>
      <w:r>
        <w:rPr>
          <w:rFonts w:ascii="Times New Roman"/>
          <w:b w:val="false"/>
          <w:i w:val="false"/>
          <w:color w:val="000000"/>
          <w:sz w:val="28"/>
        </w:rPr>
        <w:t>
      правила регистрации сделок с эмиссионными ценными бумагами, долями участия в уставном капитале товарищества с ограниченной ответственностью, а также правами требования по обязательствам эмитентов по эмиссионным ценным бумагам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w:t>
      </w:r>
      <w:r>
        <w:br/>
      </w:r>
      <w:r>
        <w:rPr>
          <w:rFonts w:ascii="Times New Roman"/>
          <w:b w:val="false"/>
          <w:i w:val="false"/>
          <w:color w:val="000000"/>
          <w:sz w:val="28"/>
        </w:rPr>
        <w:t>
      правила учета эмиссионных ценных бумаг, долей участия в уставном капитале товарищества с ограниченной ответственностью, а также прав требования по обязательствам эмитентов по эмиссионным ценным бумагам в случаях, установленных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правила хранения и дематериализации эмиссионных ценных бумаг;</w:t>
      </w:r>
      <w:r>
        <w:br/>
      </w:r>
      <w:r>
        <w:rPr>
          <w:rFonts w:ascii="Times New Roman"/>
          <w:b w:val="false"/>
          <w:i w:val="false"/>
          <w:color w:val="000000"/>
          <w:sz w:val="28"/>
        </w:rPr>
        <w:t>
      правила представления отчетности клиентам единого регистратора;</w:t>
      </w:r>
      <w:r>
        <w:br/>
      </w:r>
      <w:r>
        <w:rPr>
          <w:rFonts w:ascii="Times New Roman"/>
          <w:b w:val="false"/>
          <w:i w:val="false"/>
          <w:color w:val="000000"/>
          <w:sz w:val="28"/>
        </w:rPr>
        <w:t>
      порядок взаимодействия с субъектами рынка ценных бумаг;</w:t>
      </w:r>
      <w:r>
        <w:br/>
      </w:r>
      <w:r>
        <w:rPr>
          <w:rFonts w:ascii="Times New Roman"/>
          <w:b w:val="false"/>
          <w:i w:val="false"/>
          <w:color w:val="000000"/>
          <w:sz w:val="28"/>
        </w:rPr>
        <w:t>
      иные положения, не противоречащие законодательству Республики Казахстан.</w:t>
      </w:r>
    </w:p>
    <w:bookmarkEnd w:id="73"/>
    <w:bookmarkStart w:name="z209" w:id="7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w:t>
      </w:r>
      <w:r>
        <w:br/>
      </w:r>
      <w:r>
        <w:rPr>
          <w:rFonts w:ascii="Times New Roman"/>
          <w:b/>
          <w:i w:val="false"/>
          <w:color w:val="000000"/>
        </w:rPr>
        <w:t>
оказания государственных услуг</w:t>
      </w:r>
    </w:p>
    <w:bookmarkEnd w:id="74"/>
    <w:bookmarkStart w:name="z210" w:id="75"/>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5"/>
    <w:bookmarkStart w:name="z212" w:id="7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76"/>
    <w:bookmarkStart w:name="z213" w:id="7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77"/>
    <w:bookmarkStart w:name="z217" w:id="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78"/>
    <w:bookmarkStart w:name="z218" w:id="7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правил осуществления клиринговой</w:t>
      </w:r>
      <w:r>
        <w:br/>
      </w:r>
      <w:r>
        <w:rPr>
          <w:rFonts w:ascii="Times New Roman"/>
          <w:b/>
          <w:i w:val="false"/>
          <w:color w:val="000000"/>
        </w:rPr>
        <w:t>
деятельности по сделкам с финансовыми инструментами»</w:t>
      </w:r>
    </w:p>
    <w:bookmarkEnd w:id="79"/>
    <w:bookmarkStart w:name="z219" w:id="80"/>
    <w:p>
      <w:pPr>
        <w:spacing w:after="0"/>
        <w:ind w:left="0"/>
        <w:jc w:val="left"/>
      </w:pPr>
      <w:r>
        <w:rPr>
          <w:rFonts w:ascii="Times New Roman"/>
          <w:b/>
          <w:i w:val="false"/>
          <w:color w:val="000000"/>
        </w:rPr>
        <w:t xml:space="preserve"> 
1. Общие положения</w:t>
      </w:r>
    </w:p>
    <w:bookmarkEnd w:id="80"/>
    <w:bookmarkStart w:name="z220" w:id="81"/>
    <w:p>
      <w:pPr>
        <w:spacing w:after="0"/>
        <w:ind w:left="0"/>
        <w:jc w:val="both"/>
      </w:pPr>
      <w:r>
        <w:rPr>
          <w:rFonts w:ascii="Times New Roman"/>
          <w:b w:val="false"/>
          <w:i w:val="false"/>
          <w:color w:val="000000"/>
          <w:sz w:val="28"/>
        </w:rPr>
        <w:t>
      1. Государственная услуга: «Согласование правил осуществления клиринговой деятельности по сделкам с финансовыми инструментами»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81"/>
    <w:bookmarkStart w:name="z223" w:id="82"/>
    <w:p>
      <w:pPr>
        <w:spacing w:after="0"/>
        <w:ind w:left="0"/>
        <w:jc w:val="left"/>
      </w:pPr>
      <w:r>
        <w:rPr>
          <w:rFonts w:ascii="Times New Roman"/>
          <w:b/>
          <w:i w:val="false"/>
          <w:color w:val="000000"/>
        </w:rPr>
        <w:t xml:space="preserve"> 
2. Порядок оказания государственной услуги</w:t>
      </w:r>
    </w:p>
    <w:bookmarkEnd w:id="82"/>
    <w:bookmarkStart w:name="z224" w:id="8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xml:space="preserve">
      2) максимально допустимое время обслуживания услугополучателя – 15 минут. </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письмо-согласование на бумажном носителе, подтверждающее согласование правил осуществления клиринговой деятельности по сделкам с финансовыми инструментами.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правила клиринговой организации утвержденные советом директоров клиринговой организации включающие положения, определяющие:</w:t>
      </w:r>
      <w:r>
        <w:br/>
      </w:r>
      <w:r>
        <w:rPr>
          <w:rFonts w:ascii="Times New Roman"/>
          <w:b w:val="false"/>
          <w:i w:val="false"/>
          <w:color w:val="000000"/>
          <w:sz w:val="28"/>
        </w:rPr>
        <w:t>
      требования к клиринговым участникам торгов с указанием их прав и обязанностей, в том числе обязанности по поддержанию финансовой устойчивости клирингового участника торгов;</w:t>
      </w:r>
      <w:r>
        <w:br/>
      </w:r>
      <w:r>
        <w:rPr>
          <w:rFonts w:ascii="Times New Roman"/>
          <w:b w:val="false"/>
          <w:i w:val="false"/>
          <w:color w:val="000000"/>
          <w:sz w:val="28"/>
        </w:rPr>
        <w:t>
      порядок и условия присвоения (приостановления действия, лишения) статуса клирингового участника торгов;</w:t>
      </w:r>
      <w:r>
        <w:br/>
      </w:r>
      <w:r>
        <w:rPr>
          <w:rFonts w:ascii="Times New Roman"/>
          <w:b w:val="false"/>
          <w:i w:val="false"/>
          <w:color w:val="000000"/>
          <w:sz w:val="28"/>
        </w:rPr>
        <w:t>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r>
        <w:br/>
      </w:r>
      <w:r>
        <w:rPr>
          <w:rFonts w:ascii="Times New Roman"/>
          <w:b w:val="false"/>
          <w:i w:val="false"/>
          <w:color w:val="000000"/>
          <w:sz w:val="28"/>
        </w:rPr>
        <w:t>
      порядок распоряжения информацией, полученной клиринговой организацией от клиринговых участников торгов и уполномоченного органа;</w:t>
      </w:r>
      <w:r>
        <w:br/>
      </w:r>
      <w:r>
        <w:rPr>
          <w:rFonts w:ascii="Times New Roman"/>
          <w:b w:val="false"/>
          <w:i w:val="false"/>
          <w:color w:val="000000"/>
          <w:sz w:val="28"/>
        </w:rPr>
        <w:t>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r>
        <w:br/>
      </w:r>
      <w:r>
        <w:rPr>
          <w:rFonts w:ascii="Times New Roman"/>
          <w:b w:val="false"/>
          <w:i w:val="false"/>
          <w:color w:val="000000"/>
          <w:sz w:val="28"/>
        </w:rPr>
        <w:t>
      порядок и условия формирования специальных клиринговых (гарантийных) фондов, а также порядок и условия уплаты взносов и сборов клиринговой организации;</w:t>
      </w:r>
      <w:r>
        <w:br/>
      </w:r>
      <w:r>
        <w:rPr>
          <w:rFonts w:ascii="Times New Roman"/>
          <w:b w:val="false"/>
          <w:i w:val="false"/>
          <w:color w:val="000000"/>
          <w:sz w:val="28"/>
        </w:rPr>
        <w:t>
      порядок и условия формирования клиринговой организацией резервных фондов;</w:t>
      </w:r>
      <w:r>
        <w:br/>
      </w:r>
      <w:r>
        <w:rPr>
          <w:rFonts w:ascii="Times New Roman"/>
          <w:b w:val="false"/>
          <w:i w:val="false"/>
          <w:color w:val="000000"/>
          <w:sz w:val="28"/>
        </w:rPr>
        <w:t>
      порядок сбора, обработки и хранения информации по заключенным сделкам, ее сверки и корректировки при наличии расхождений;</w:t>
      </w:r>
      <w:r>
        <w:br/>
      </w:r>
      <w:r>
        <w:rPr>
          <w:rFonts w:ascii="Times New Roman"/>
          <w:b w:val="false"/>
          <w:i w:val="false"/>
          <w:color w:val="000000"/>
          <w:sz w:val="28"/>
        </w:rPr>
        <w:t>
      порядок учета и подтверждения клиринговой организацией параметров заключенных сделок с финансовыми инструментами;</w:t>
      </w:r>
      <w:r>
        <w:br/>
      </w:r>
      <w:r>
        <w:rPr>
          <w:rFonts w:ascii="Times New Roman"/>
          <w:b w:val="false"/>
          <w:i w:val="false"/>
          <w:color w:val="000000"/>
          <w:sz w:val="28"/>
        </w:rPr>
        <w:t>
      порядок определения требований и (или) обязательств клиринговых участников торгов;</w:t>
      </w:r>
      <w:r>
        <w:br/>
      </w:r>
      <w:r>
        <w:rPr>
          <w:rFonts w:ascii="Times New Roman"/>
          <w:b w:val="false"/>
          <w:i w:val="false"/>
          <w:color w:val="000000"/>
          <w:sz w:val="28"/>
        </w:rPr>
        <w:t>
      порядок, условия и способы исполнения обязательств по результатам клиринговой деятельности;</w:t>
      </w:r>
      <w:r>
        <w:br/>
      </w:r>
      <w:r>
        <w:rPr>
          <w:rFonts w:ascii="Times New Roman"/>
          <w:b w:val="false"/>
          <w:i w:val="false"/>
          <w:color w:val="000000"/>
          <w:sz w:val="28"/>
        </w:rPr>
        <w:t>
      порядок предоставления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r>
        <w:br/>
      </w:r>
      <w:r>
        <w:rPr>
          <w:rFonts w:ascii="Times New Roman"/>
          <w:b w:val="false"/>
          <w:i w:val="false"/>
          <w:color w:val="000000"/>
          <w:sz w:val="28"/>
        </w:rPr>
        <w:t>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w:t>
      </w:r>
      <w:r>
        <w:br/>
      </w:r>
      <w:r>
        <w:rPr>
          <w:rFonts w:ascii="Times New Roman"/>
          <w:b w:val="false"/>
          <w:i w:val="false"/>
          <w:color w:val="000000"/>
          <w:sz w:val="28"/>
        </w:rPr>
        <w:t>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r>
        <w:br/>
      </w:r>
      <w:r>
        <w:rPr>
          <w:rFonts w:ascii="Times New Roman"/>
          <w:b w:val="false"/>
          <w:i w:val="false"/>
          <w:color w:val="000000"/>
          <w:sz w:val="28"/>
        </w:rPr>
        <w:t>
      требования к содержанию договора, заключаемого клиринговой организацией с расчетной организацией, организатором торгов и (или) товарной биржей;</w:t>
      </w:r>
      <w:r>
        <w:br/>
      </w:r>
      <w:r>
        <w:rPr>
          <w:rFonts w:ascii="Times New Roman"/>
          <w:b w:val="false"/>
          <w:i w:val="false"/>
          <w:color w:val="000000"/>
          <w:sz w:val="28"/>
        </w:rPr>
        <w:t xml:space="preserve">
      порядок и условия исполнения клиринговой организацией функций центрального контрагента; </w:t>
      </w:r>
      <w:r>
        <w:br/>
      </w:r>
      <w:r>
        <w:rPr>
          <w:rFonts w:ascii="Times New Roman"/>
          <w:b w:val="false"/>
          <w:i w:val="false"/>
          <w:color w:val="000000"/>
          <w:sz w:val="28"/>
        </w:rPr>
        <w:t>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Закона Республики Казахстан от 2 июля 2003 года «О рынке ценных бумаг».</w:t>
      </w:r>
    </w:p>
    <w:bookmarkEnd w:id="83"/>
    <w:bookmarkStart w:name="z230" w:id="8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w:t>
      </w:r>
      <w:r>
        <w:br/>
      </w:r>
      <w:r>
        <w:rPr>
          <w:rFonts w:ascii="Times New Roman"/>
          <w:b/>
          <w:i w:val="false"/>
          <w:color w:val="000000"/>
        </w:rPr>
        <w:t>
оказания государственных услуг</w:t>
      </w:r>
    </w:p>
    <w:bookmarkEnd w:id="84"/>
    <w:bookmarkStart w:name="z231" w:id="85"/>
    <w:p>
      <w:pPr>
        <w:spacing w:after="0"/>
        <w:ind w:left="0"/>
        <w:jc w:val="both"/>
      </w:pPr>
      <w:r>
        <w:rPr>
          <w:rFonts w:ascii="Times New Roman"/>
          <w:b w:val="false"/>
          <w:i w:val="false"/>
          <w:color w:val="000000"/>
          <w:sz w:val="28"/>
        </w:rPr>
        <w:t>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Подтверждением принятия жалобы является ее регистрация </w:t>
      </w:r>
      <w:r>
        <w:br/>
      </w:r>
      <w:r>
        <w:rPr>
          <w:rFonts w:ascii="Times New Roman"/>
          <w:b w:val="false"/>
          <w:i w:val="false"/>
          <w:color w:val="000000"/>
          <w:sz w:val="28"/>
        </w:rPr>
        <w:t>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5"/>
    <w:bookmarkStart w:name="z233" w:id="8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86"/>
    <w:bookmarkStart w:name="z234" w:id="8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87"/>
    <w:bookmarkStart w:name="z238" w:id="8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88"/>
    <w:bookmarkStart w:name="z239" w:id="8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избрание (назначение)</w:t>
      </w:r>
      <w:r>
        <w:br/>
      </w:r>
      <w:r>
        <w:rPr>
          <w:rFonts w:ascii="Times New Roman"/>
          <w:b/>
          <w:i w:val="false"/>
          <w:color w:val="000000"/>
        </w:rPr>
        <w:t>
руководящих работников финансовых организаций,</w:t>
      </w:r>
      <w:r>
        <w:br/>
      </w:r>
      <w:r>
        <w:rPr>
          <w:rFonts w:ascii="Times New Roman"/>
          <w:b/>
          <w:i w:val="false"/>
          <w:color w:val="000000"/>
        </w:rPr>
        <w:t>
банковских, страховых холдингов»</w:t>
      </w:r>
    </w:p>
    <w:bookmarkEnd w:id="89"/>
    <w:bookmarkStart w:name="z240" w:id="90"/>
    <w:p>
      <w:pPr>
        <w:spacing w:after="0"/>
        <w:ind w:left="0"/>
        <w:jc w:val="left"/>
      </w:pPr>
      <w:r>
        <w:rPr>
          <w:rFonts w:ascii="Times New Roman"/>
          <w:b/>
          <w:i w:val="false"/>
          <w:color w:val="000000"/>
        </w:rPr>
        <w:t xml:space="preserve"> 
1. Общие положения</w:t>
      </w:r>
    </w:p>
    <w:bookmarkEnd w:id="90"/>
    <w:bookmarkStart w:name="z241" w:id="91"/>
    <w:p>
      <w:pPr>
        <w:spacing w:after="0"/>
        <w:ind w:left="0"/>
        <w:jc w:val="both"/>
      </w:pPr>
      <w:r>
        <w:rPr>
          <w:rFonts w:ascii="Times New Roman"/>
          <w:b w:val="false"/>
          <w:i w:val="false"/>
          <w:color w:val="000000"/>
          <w:sz w:val="28"/>
        </w:rPr>
        <w:t>
      1. Государственная услуга: «Выдача согласия на избрание (назначение) руководящих работников финансовых организаций, банковских, страховых холдингов»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91"/>
    <w:bookmarkStart w:name="z244" w:id="92"/>
    <w:p>
      <w:pPr>
        <w:spacing w:after="0"/>
        <w:ind w:left="0"/>
        <w:jc w:val="left"/>
      </w:pPr>
      <w:r>
        <w:rPr>
          <w:rFonts w:ascii="Times New Roman"/>
          <w:b/>
          <w:i w:val="false"/>
          <w:color w:val="000000"/>
        </w:rPr>
        <w:t xml:space="preserve"> 
2. Порядок оказания государственной услуги</w:t>
      </w:r>
    </w:p>
    <w:bookmarkEnd w:id="92"/>
    <w:bookmarkStart w:name="z245" w:id="93"/>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протокол Комиссии по определению соответствия кандидатов на должности руководящих работников финансовых организаций, банковских, страховых холдингов (далее – холдинг), подписанный Председателем (или его заместителем) указанной Комиссии.</w:t>
      </w:r>
      <w:r>
        <w:br/>
      </w:r>
      <w:r>
        <w:rPr>
          <w:rFonts w:ascii="Times New Roman"/>
          <w:b w:val="false"/>
          <w:i w:val="false"/>
          <w:color w:val="000000"/>
          <w:sz w:val="28"/>
        </w:rPr>
        <w:t>
      Сведения о результате оказания государственной услуги выдаются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сведения о результате оказания государственной услуги направляются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ходатайство, составленное в произвольной форме, с указанием о том, что кандидат на должность руководящего работника финансовой организации, холдинга (далее – кандидат) соответствует требованиям, предъявляемым к руководящим работникам финансовой организации, холдинга, а также о том, что сведения о кандидате документально проверены финансовой организацией, холдингом и подписанное:</w:t>
      </w:r>
      <w:r>
        <w:br/>
      </w:r>
      <w:r>
        <w:rPr>
          <w:rFonts w:ascii="Times New Roman"/>
          <w:b w:val="false"/>
          <w:i w:val="false"/>
          <w:color w:val="000000"/>
          <w:sz w:val="28"/>
        </w:rPr>
        <w:t>
      первым руководителем совета директоров финансовой организации, холдинга (услугополучателя), а в случае его отсутствия – одним из членов совета директоров по решению совета директоров (с представлением копии данного решения совета директоров), одним из акционеров страхового брокера,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первого руководителя правления;</w:t>
      </w:r>
      <w:r>
        <w:br/>
      </w:r>
      <w:r>
        <w:rPr>
          <w:rFonts w:ascii="Times New Roman"/>
          <w:b w:val="false"/>
          <w:i w:val="false"/>
          <w:color w:val="000000"/>
          <w:sz w:val="28"/>
        </w:rPr>
        <w:t>
      первым руководителем правления (исполнительного органа) финансовой организации, холдинга (услугополучателя),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r>
        <w:br/>
      </w:r>
      <w:r>
        <w:rPr>
          <w:rFonts w:ascii="Times New Roman"/>
          <w:b w:val="false"/>
          <w:i w:val="false"/>
          <w:color w:val="000000"/>
          <w:sz w:val="28"/>
        </w:rPr>
        <w:t>
      2) копию должностной инструкции кандидата на должность члена правления финансовой организации, холдинга или на должность иного руководителя финансовой организации, холдинга, соответствующего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которая содержит:</w:t>
      </w:r>
      <w:r>
        <w:br/>
      </w:r>
      <w:r>
        <w:rPr>
          <w:rFonts w:ascii="Times New Roman"/>
          <w:b w:val="false"/>
          <w:i w:val="false"/>
          <w:color w:val="000000"/>
          <w:sz w:val="28"/>
        </w:rPr>
        <w:t>
      полномочия данного кандидата (с указанием фамилии, имени, при наличии - отчества, должности и даты ознакомления с должностной инструкцией и его подписи);</w:t>
      </w:r>
      <w:r>
        <w:br/>
      </w:r>
      <w:r>
        <w:rPr>
          <w:rFonts w:ascii="Times New Roman"/>
          <w:b w:val="false"/>
          <w:i w:val="false"/>
          <w:color w:val="000000"/>
          <w:sz w:val="28"/>
        </w:rPr>
        <w:t>
      сведения о наименовании структурных подразделений и перечень вопросов, которые курирует данный кандидат;</w:t>
      </w:r>
      <w:r>
        <w:br/>
      </w:r>
      <w:r>
        <w:rPr>
          <w:rFonts w:ascii="Times New Roman"/>
          <w:b w:val="false"/>
          <w:i w:val="false"/>
          <w:color w:val="000000"/>
          <w:sz w:val="28"/>
        </w:rPr>
        <w:t>
      ответственность при осуществлении своих функций;</w:t>
      </w:r>
      <w:r>
        <w:br/>
      </w:r>
      <w:r>
        <w:rPr>
          <w:rFonts w:ascii="Times New Roman"/>
          <w:b w:val="false"/>
          <w:i w:val="false"/>
          <w:color w:val="000000"/>
          <w:sz w:val="28"/>
        </w:rPr>
        <w:t>
      3) выписку из решения совета директоров финансовой организации, холдинга - акционерного общества, в случае если кандидат на должность члена исполнительного органа данной финансовой организации, холдинга работает в иных организациях, о даче согласия кандидату на работу в иной организации;</w:t>
      </w:r>
      <w:r>
        <w:br/>
      </w:r>
      <w:r>
        <w:rPr>
          <w:rFonts w:ascii="Times New Roman"/>
          <w:b w:val="false"/>
          <w:i w:val="false"/>
          <w:color w:val="000000"/>
          <w:sz w:val="28"/>
        </w:rPr>
        <w:t>
      4) выписку из решения уполномоченного органа финансовой организации, холдинга о назначении (избрании) кандидата (при согласовании двух и более кандидатов - на каждого кандидата по одному экземпляру выписки из решения), с указанием даты назначения (избрания) кандидата на руководящую должность финансовой организации, холдинга.</w:t>
      </w:r>
      <w:r>
        <w:br/>
      </w:r>
      <w:r>
        <w:rPr>
          <w:rFonts w:ascii="Times New Roman"/>
          <w:b w:val="false"/>
          <w:i w:val="false"/>
          <w:color w:val="000000"/>
          <w:sz w:val="28"/>
        </w:rPr>
        <w:t>
      Если дата назначения отсутствует, то датой назначения (избрания) кандидата считается дата принятия решения уполномоченным органом финансовой организации, холдинга либо дата наступления события, указанного в решении. В этом случае финансовая организация, холдинг представляет копии документов, подтверждающих наступление события, указанного в решении.</w:t>
      </w:r>
      <w:r>
        <w:br/>
      </w:r>
      <w:r>
        <w:rPr>
          <w:rFonts w:ascii="Times New Roman"/>
          <w:b w:val="false"/>
          <w:i w:val="false"/>
          <w:color w:val="000000"/>
          <w:sz w:val="28"/>
        </w:rPr>
        <w:t>
      При этом выписка из решения, представленная финансовой организацией, холдингом, содержит следующие сведения:</w:t>
      </w:r>
      <w:r>
        <w:br/>
      </w:r>
      <w:r>
        <w:rPr>
          <w:rFonts w:ascii="Times New Roman"/>
          <w:b w:val="false"/>
          <w:i w:val="false"/>
          <w:color w:val="000000"/>
          <w:sz w:val="28"/>
        </w:rPr>
        <w:t>
      полное наименование и место нахождения исполнительного органа общества;</w:t>
      </w:r>
      <w:r>
        <w:br/>
      </w:r>
      <w:r>
        <w:rPr>
          <w:rFonts w:ascii="Times New Roman"/>
          <w:b w:val="false"/>
          <w:i w:val="false"/>
          <w:color w:val="000000"/>
          <w:sz w:val="28"/>
        </w:rPr>
        <w:t>
      дата, время и место проведения общего собрания акционеров (заседания совета директоров);</w:t>
      </w:r>
      <w:r>
        <w:br/>
      </w:r>
      <w:r>
        <w:rPr>
          <w:rFonts w:ascii="Times New Roman"/>
          <w:b w:val="false"/>
          <w:i w:val="false"/>
          <w:color w:val="000000"/>
          <w:sz w:val="28"/>
        </w:rPr>
        <w:t>
      сведения о лицах участвовавших в заседании (для заседания совета директоров);</w:t>
      </w:r>
      <w:r>
        <w:br/>
      </w:r>
      <w:r>
        <w:rPr>
          <w:rFonts w:ascii="Times New Roman"/>
          <w:b w:val="false"/>
          <w:i w:val="false"/>
          <w:color w:val="000000"/>
          <w:sz w:val="28"/>
        </w:rPr>
        <w:t>
      кворум общего собрания акционеров (заседания совета директоров);</w:t>
      </w:r>
      <w:r>
        <w:br/>
      </w:r>
      <w:r>
        <w:rPr>
          <w:rFonts w:ascii="Times New Roman"/>
          <w:b w:val="false"/>
          <w:i w:val="false"/>
          <w:color w:val="000000"/>
          <w:sz w:val="28"/>
        </w:rPr>
        <w:t>
      повестка дня заседания общего собрания акционеров (заседания совета директоров) в части вопроса о назначении кандидата на руководящую должность;</w:t>
      </w:r>
      <w:r>
        <w:br/>
      </w:r>
      <w:r>
        <w:rPr>
          <w:rFonts w:ascii="Times New Roman"/>
          <w:b w:val="false"/>
          <w:i w:val="false"/>
          <w:color w:val="000000"/>
          <w:sz w:val="28"/>
        </w:rPr>
        <w:t>
      вопросы, поставленные на голосование, итоги голосования по ним в части назначения кандидата на руководящую должность;</w:t>
      </w:r>
      <w:r>
        <w:br/>
      </w:r>
      <w:r>
        <w:rPr>
          <w:rFonts w:ascii="Times New Roman"/>
          <w:b w:val="false"/>
          <w:i w:val="false"/>
          <w:color w:val="000000"/>
          <w:sz w:val="28"/>
        </w:rPr>
        <w:t>
      принятые решения в части назначения кандидата на руководящую должность.</w:t>
      </w:r>
      <w:r>
        <w:br/>
      </w:r>
      <w:r>
        <w:rPr>
          <w:rFonts w:ascii="Times New Roman"/>
          <w:b w:val="false"/>
          <w:i w:val="false"/>
          <w:color w:val="000000"/>
          <w:sz w:val="28"/>
        </w:rPr>
        <w:t>
      Выписка из решения заверяется подписью работника (работников), уполномоченного (уполномоченных) на подписание данного документа и оттиском печати финансовой организации, холдинга, и содержит указание на верность выписки;</w:t>
      </w:r>
      <w:r>
        <w:br/>
      </w:r>
      <w:r>
        <w:rPr>
          <w:rFonts w:ascii="Times New Roman"/>
          <w:b w:val="false"/>
          <w:i w:val="false"/>
          <w:color w:val="000000"/>
          <w:sz w:val="28"/>
        </w:rPr>
        <w:t>
      5) сведения о кандидате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на электронном и бумажном носителях (цветная фотография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 выполняется на светлом фоне размером 3х4);</w:t>
      </w:r>
      <w:r>
        <w:br/>
      </w:r>
      <w:r>
        <w:rPr>
          <w:rFonts w:ascii="Times New Roman"/>
          <w:b w:val="false"/>
          <w:i w:val="false"/>
          <w:color w:val="000000"/>
          <w:sz w:val="28"/>
        </w:rPr>
        <w:t>
      6) копию документа, подтверждающего получение ученой степени в случае, когда рекомендующими лицами являются лица, имеющие ученую степень доктора экономических и (или) юридических наук.</w:t>
      </w:r>
      <w:r>
        <w:br/>
      </w:r>
      <w:r>
        <w:rPr>
          <w:rFonts w:ascii="Times New Roman"/>
          <w:b w:val="false"/>
          <w:i w:val="false"/>
          <w:color w:val="000000"/>
          <w:sz w:val="28"/>
        </w:rPr>
        <w:t>
      7) в целях подтверждения достоверности сведений об отсутствии неснятой или непогашенной судимости за преступления в стране гражданства (для иностранных граждан) или в стране постоянного проживания (для лиц без гражданства), иностранные граждане (лица без гражданства) в срок не позднее шести месяцев с даты назначения (избрания) на должность руководящего работника финансовой организации, холдинга, представляют услугодателю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пятнадцати лет;</w:t>
      </w:r>
      <w:r>
        <w:br/>
      </w:r>
      <w:r>
        <w:rPr>
          <w:rFonts w:ascii="Times New Roman"/>
          <w:b w:val="false"/>
          <w:i w:val="false"/>
          <w:color w:val="000000"/>
          <w:sz w:val="28"/>
        </w:rPr>
        <w:t>
      8) рекомендательные письма на кандидата как минимум от двух лиц, указанных ниже,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трех месяцев, предшествующих дате подачи ходатайства.</w:t>
      </w:r>
      <w:r>
        <w:br/>
      </w:r>
      <w:r>
        <w:rPr>
          <w:rFonts w:ascii="Times New Roman"/>
          <w:b w:val="false"/>
          <w:i w:val="false"/>
          <w:color w:val="000000"/>
          <w:sz w:val="28"/>
        </w:rPr>
        <w:t>
      Рекомендующими лицами являются:</w:t>
      </w:r>
      <w:r>
        <w:br/>
      </w:r>
      <w:r>
        <w:rPr>
          <w:rFonts w:ascii="Times New Roman"/>
          <w:b w:val="false"/>
          <w:i w:val="false"/>
          <w:color w:val="000000"/>
          <w:sz w:val="28"/>
        </w:rPr>
        <w:t>
      Объединение юридических лиц «Ассоциация финансистов Казахстана»;</w:t>
      </w:r>
      <w:r>
        <w:br/>
      </w:r>
      <w:r>
        <w:rPr>
          <w:rFonts w:ascii="Times New Roman"/>
          <w:b w:val="false"/>
          <w:i w:val="false"/>
          <w:color w:val="000000"/>
          <w:sz w:val="28"/>
        </w:rPr>
        <w:t>
      лица, занимающие на дату подписания рекомендательного письма должности первого руководителя совета директоров, члена совета директоров, первого руководителя правления (исполнительного органа), (лица, единолично осуществляющего функции исполнительного органа), члена правления (исполнительного органа) финансовых организаций, холдингов, получившие согласие уполномоченного органа на их назначение (избрание), которое на дату подписания не отозвано;</w:t>
      </w:r>
      <w:r>
        <w:br/>
      </w:r>
      <w:r>
        <w:rPr>
          <w:rFonts w:ascii="Times New Roman"/>
          <w:b w:val="false"/>
          <w:i w:val="false"/>
          <w:color w:val="000000"/>
          <w:sz w:val="28"/>
        </w:rPr>
        <w:t>
      первые руководители государственных органов и ведомств и их заместители, за исключением лиц, которые на дату подписания рекомендательного письма занимают должность первого руководителя услугодателя (и (или) Национального Банка Республики Казахстан), и его заместителей;</w:t>
      </w:r>
      <w:r>
        <w:br/>
      </w:r>
      <w:r>
        <w:rPr>
          <w:rFonts w:ascii="Times New Roman"/>
          <w:b w:val="false"/>
          <w:i w:val="false"/>
          <w:color w:val="000000"/>
          <w:sz w:val="28"/>
        </w:rPr>
        <w:t xml:space="preserve">
      лица, имеющие ученую степень доктора экономических и (или) юридических наук; </w:t>
      </w:r>
      <w:r>
        <w:br/>
      </w:r>
      <w:r>
        <w:rPr>
          <w:rFonts w:ascii="Times New Roman"/>
          <w:b w:val="false"/>
          <w:i w:val="false"/>
          <w:color w:val="000000"/>
          <w:sz w:val="28"/>
        </w:rPr>
        <w:t>
      главы представительств, руководители следующих международных финансовых организаций:</w:t>
      </w:r>
      <w:r>
        <w:br/>
      </w:r>
      <w:r>
        <w:rPr>
          <w:rFonts w:ascii="Times New Roman"/>
          <w:b w:val="false"/>
          <w:i w:val="false"/>
          <w:color w:val="000000"/>
          <w:sz w:val="28"/>
        </w:rPr>
        <w:t>
      Азиатский банк развития;</w:t>
      </w:r>
      <w:r>
        <w:br/>
      </w:r>
      <w:r>
        <w:rPr>
          <w:rFonts w:ascii="Times New Roman"/>
          <w:b w:val="false"/>
          <w:i w:val="false"/>
          <w:color w:val="000000"/>
          <w:sz w:val="28"/>
        </w:rPr>
        <w:t>
      Евразийский Банк развития;</w:t>
      </w:r>
      <w:r>
        <w:br/>
      </w: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Исламский банк развития;</w:t>
      </w:r>
      <w:r>
        <w:br/>
      </w:r>
      <w:r>
        <w:rPr>
          <w:rFonts w:ascii="Times New Roman"/>
          <w:b w:val="false"/>
          <w:i w:val="false"/>
          <w:color w:val="000000"/>
          <w:sz w:val="28"/>
        </w:rPr>
        <w:t>
      Международная ассоциация развития;</w:t>
      </w:r>
      <w:r>
        <w:br/>
      </w:r>
      <w:r>
        <w:rPr>
          <w:rFonts w:ascii="Times New Roman"/>
          <w:b w:val="false"/>
          <w:i w:val="false"/>
          <w:color w:val="000000"/>
          <w:sz w:val="28"/>
        </w:rPr>
        <w:t>
      Международная финансовая корпорация;</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Международный валютный фонд;</w:t>
      </w:r>
      <w:r>
        <w:br/>
      </w:r>
      <w:r>
        <w:rPr>
          <w:rFonts w:ascii="Times New Roman"/>
          <w:b w:val="false"/>
          <w:i w:val="false"/>
          <w:color w:val="000000"/>
          <w:sz w:val="28"/>
        </w:rPr>
        <w:t>
      Международный центр по урегулированию инвестиционных споров;</w:t>
      </w:r>
      <w:r>
        <w:br/>
      </w:r>
      <w:r>
        <w:rPr>
          <w:rFonts w:ascii="Times New Roman"/>
          <w:b w:val="false"/>
          <w:i w:val="false"/>
          <w:color w:val="000000"/>
          <w:sz w:val="28"/>
        </w:rPr>
        <w:t>
      Многостороннее агентство гарантии инвестиций.</w:t>
      </w:r>
      <w:r>
        <w:br/>
      </w:r>
      <w:r>
        <w:rPr>
          <w:rFonts w:ascii="Times New Roman"/>
          <w:b w:val="false"/>
          <w:i w:val="false"/>
          <w:color w:val="000000"/>
          <w:sz w:val="28"/>
        </w:rPr>
        <w:t>
      При согласовании кандидатов - нерезидентов Республики Казахстан рекомендующими лицами также являются первый руководитель и члены совета директоров, первый руководитель и члены правления финансовых организаций-нерезидентов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w:t>
      </w:r>
      <w:r>
        <w:br/>
      </w:r>
      <w:r>
        <w:rPr>
          <w:rFonts w:ascii="Times New Roman"/>
          <w:b w:val="false"/>
          <w:i w:val="false"/>
          <w:color w:val="000000"/>
          <w:sz w:val="28"/>
        </w:rPr>
        <w:t>
      9) сведения, подтверждающие наличие необходимого рейтинга у финансовой организации – нерезидента Республики Казахстан – в случае, предусмотренном частью третьей подпункта 8) настоящего пункта;</w:t>
      </w:r>
      <w:r>
        <w:br/>
      </w:r>
      <w:r>
        <w:rPr>
          <w:rFonts w:ascii="Times New Roman"/>
          <w:b w:val="false"/>
          <w:i w:val="false"/>
          <w:color w:val="000000"/>
          <w:sz w:val="28"/>
        </w:rPr>
        <w:t>
      10) копию сертификата профессионального бухгалтера, выданного организацией по профессиональной сертификации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и документ, подтверждающий членство в профессиональной организации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 для кандидата на должность главного бухгалтера.</w:t>
      </w:r>
      <w:r>
        <w:br/>
      </w:r>
      <w:r>
        <w:rPr>
          <w:rFonts w:ascii="Times New Roman"/>
          <w:b w:val="false"/>
          <w:i w:val="false"/>
          <w:color w:val="000000"/>
          <w:sz w:val="28"/>
        </w:rPr>
        <w:t xml:space="preserve">
      Документы, перечисленные в настоящем пункте, состоящие из нескольких листов, представляются пронумерованными, прошитыми и заверенными печатью финансовой организации, холдинга, на обороте последнего листа, частично поверх ярлыка с указанием количества прошитых листов, наклеенного на узел прошивки. </w:t>
      </w:r>
      <w:r>
        <w:br/>
      </w:r>
      <w:r>
        <w:rPr>
          <w:rFonts w:ascii="Times New Roman"/>
          <w:b w:val="false"/>
          <w:i w:val="false"/>
          <w:color w:val="000000"/>
          <w:sz w:val="28"/>
        </w:rPr>
        <w:t>
      Копии документов заверяются подписями должностных лиц финансовой организации, холдинга, обладающих правом подписи таких документов, и оттиском печати финансовой организации, банковского, страхового холдинга.</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1), 2), 3), 4), 5), 6), 7), 8), 9) и 10)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В случае представления услугополучателем неполного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услугодатель возвращает их финансовой организации, холдингу без рассмотрения. Услугополучатель представляет пакет документов с недостающими документами в срок не позже шестидесяти календарных дней со дня избрания (назначения) кандидата на руководящую должность. При повторном представлении услугополучателем документов для согласования кандидата, исчисление срока их рассмотрения услугодателем начинается с даты их повторного представления.</w:t>
      </w:r>
    </w:p>
    <w:bookmarkEnd w:id="93"/>
    <w:bookmarkStart w:name="z251" w:id="9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94"/>
    <w:bookmarkStart w:name="z252" w:id="95"/>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5"/>
    <w:bookmarkStart w:name="z254" w:id="9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96"/>
    <w:bookmarkStart w:name="z255" w:id="97"/>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 - 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97"/>
    <w:bookmarkStart w:name="z259" w:id="9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согласия на назначение (избрание)  </w:t>
      </w:r>
      <w:r>
        <w:br/>
      </w:r>
      <w:r>
        <w:rPr>
          <w:rFonts w:ascii="Times New Roman"/>
          <w:b w:val="false"/>
          <w:i w:val="false"/>
          <w:color w:val="000000"/>
          <w:sz w:val="28"/>
        </w:rPr>
        <w:t>
руководящих работников финансовых организаций,</w:t>
      </w:r>
      <w:r>
        <w:br/>
      </w:r>
      <w:r>
        <w:rPr>
          <w:rFonts w:ascii="Times New Roman"/>
          <w:b w:val="false"/>
          <w:i w:val="false"/>
          <w:color w:val="000000"/>
          <w:sz w:val="28"/>
        </w:rPr>
        <w:t xml:space="preserve">
банковских, страховых холдингов»       </w:t>
      </w:r>
    </w:p>
    <w:bookmarkEnd w:id="98"/>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tblGrid>
            <w:tr>
              <w:trPr>
                <w:trHeight w:val="1395"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место для фотографии</w:t>
            </w:r>
          </w:p>
        </w:tc>
      </w:tr>
    </w:tbl>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кандидате на должность руководящего работника</w:t>
      </w:r>
      <w:r>
        <w:br/>
      </w:r>
      <w:r>
        <w:rPr>
          <w:rFonts w:ascii="Times New Roman"/>
          <w:b w:val="false"/>
          <w:i w:val="false"/>
          <w:color w:val="000000"/>
          <w:sz w:val="28"/>
        </w:rPr>
        <w:t>
</w:t>
      </w:r>
      <w:r>
        <w:rPr>
          <w:rFonts w:ascii="Times New Roman"/>
          <w:b/>
          <w:i w:val="false"/>
          <w:color w:val="000000"/>
          <w:sz w:val="28"/>
        </w:rPr>
        <w:t>       финансовой организации, 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w:t>
      </w:r>
      <w:r>
        <w:br/>
      </w:r>
      <w:r>
        <w:rPr>
          <w:rFonts w:ascii="Times New Roman"/>
          <w:b w:val="false"/>
          <w:i w:val="false"/>
          <w:color w:val="000000"/>
          <w:sz w:val="28"/>
        </w:rPr>
        <w:t>
                          кандидата и должность,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которую кандидат согласуется в финансовой организации,</w:t>
      </w:r>
      <w:r>
        <w:br/>
      </w:r>
      <w:r>
        <w:rPr>
          <w:rFonts w:ascii="Times New Roman"/>
          <w:b w:val="false"/>
          <w:i w:val="false"/>
          <w:color w:val="000000"/>
          <w:sz w:val="28"/>
        </w:rPr>
        <w:t>
                      банковском, страховом холдинге)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финансовой организации, банковского,</w:t>
      </w:r>
      <w:r>
        <w:br/>
      </w:r>
      <w:r>
        <w:rPr>
          <w:rFonts w:ascii="Times New Roman"/>
          <w:b w:val="false"/>
          <w:i w:val="false"/>
          <w:color w:val="000000"/>
          <w:sz w:val="28"/>
        </w:rPr>
        <w:t>
                          страхового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Borders>
          <w:top w:val="none"/>
          <w:left w:val="none"/>
          <w:bottom w:val="none"/>
          <w:right w:val="none"/>
          <w:insideH w:val="none"/>
          <w:insideV w:val="none"/>
        </w:tblBorders>
      </w:tblPr>
      <w:tblGrid>
        <w:gridCol w:w="6505"/>
        <w:gridCol w:w="7495"/>
      </w:tblGrid>
      <w:tr>
        <w:trPr>
          <w:trHeight w:val="30" w:hRule="atLeast"/>
        </w:trPr>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7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7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w:t>
            </w:r>
          </w:p>
        </w:tc>
        <w:tc>
          <w:tcPr>
            <w:tcW w:w="74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49"/>
        <w:gridCol w:w="3167"/>
        <w:gridCol w:w="3145"/>
        <w:gridCol w:w="423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поступления год - окончания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(дата и номер при наличии)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422"/>
        <w:gridCol w:w="3695"/>
        <w:gridCol w:w="3423"/>
        <w:gridCol w:w="2855"/>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кандидата в уставном капитале или</w:t>
      </w:r>
      <w:r>
        <w:br/>
      </w:r>
      <w:r>
        <w:rPr>
          <w:rFonts w:ascii="Times New Roman"/>
          <w:b w:val="false"/>
          <w:i w:val="false"/>
          <w:color w:val="000000"/>
          <w:sz w:val="28"/>
        </w:rPr>
        <w:t>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927"/>
        <w:gridCol w:w="4197"/>
        <w:gridCol w:w="527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 нахождения юридического лица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в уставном капитале или соотношение количества акций, принадлежащих кандидату, к общему количеству голосующих акций юридического лица </w:t>
            </w:r>
            <w:r>
              <w:rPr>
                <w:rFonts w:ascii="Times New Roman"/>
                <w:b w:val="false"/>
                <w:i w:val="false"/>
                <w:color w:val="000000"/>
                <w:sz w:val="20"/>
              </w:rPr>
              <w:t>(в процентах)</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трудовой деятельности.</w:t>
      </w:r>
      <w:r>
        <w:br/>
      </w:r>
      <w:r>
        <w:rPr>
          <w:rFonts w:ascii="Times New Roman"/>
          <w:b w:val="false"/>
          <w:i w:val="false"/>
          <w:color w:val="000000"/>
          <w:sz w:val="28"/>
        </w:rPr>
        <w:t>
      В данном пункте указываются сведения о всей трудовой</w:t>
      </w:r>
      <w:r>
        <w:br/>
      </w:r>
      <w:r>
        <w:rPr>
          <w:rFonts w:ascii="Times New Roman"/>
          <w:b w:val="false"/>
          <w:i w:val="false"/>
          <w:color w:val="000000"/>
          <w:sz w:val="28"/>
        </w:rPr>
        <w:t>
деятельности кандидата (также членство в Совете директоров), в том</w:t>
      </w:r>
      <w:r>
        <w:br/>
      </w:r>
      <w:r>
        <w:rPr>
          <w:rFonts w:ascii="Times New Roman"/>
          <w:b w:val="false"/>
          <w:i w:val="false"/>
          <w:color w:val="000000"/>
          <w:sz w:val="28"/>
        </w:rPr>
        <w:t>
числе с момента окончания высшего учебного заведения, с указанием</w:t>
      </w:r>
      <w:r>
        <w:br/>
      </w:r>
      <w:r>
        <w:rPr>
          <w:rFonts w:ascii="Times New Roman"/>
          <w:b w:val="false"/>
          <w:i w:val="false"/>
          <w:color w:val="000000"/>
          <w:sz w:val="28"/>
        </w:rPr>
        <w:t>
должности в финансовой организации, банковском, страховом холдинге,</w:t>
      </w:r>
      <w:r>
        <w:br/>
      </w:r>
      <w:r>
        <w:rPr>
          <w:rFonts w:ascii="Times New Roman"/>
          <w:b w:val="false"/>
          <w:i w:val="false"/>
          <w:color w:val="000000"/>
          <w:sz w:val="28"/>
        </w:rPr>
        <w:t>
представившем в уполномоченный орган ходатайство о согласовании, а</w:t>
      </w:r>
      <w:r>
        <w:br/>
      </w:r>
      <w:r>
        <w:rPr>
          <w:rFonts w:ascii="Times New Roman"/>
          <w:b w:val="false"/>
          <w:i w:val="false"/>
          <w:color w:val="000000"/>
          <w:sz w:val="28"/>
        </w:rPr>
        <w:t>
также период, в течение которого кандидатом трудовая деятельность</w:t>
      </w:r>
      <w:r>
        <w:br/>
      </w:r>
      <w:r>
        <w:rPr>
          <w:rFonts w:ascii="Times New Roman"/>
          <w:b w:val="false"/>
          <w:i w:val="false"/>
          <w:color w:val="000000"/>
          <w:sz w:val="28"/>
        </w:rPr>
        <w:t>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008"/>
        <w:gridCol w:w="1986"/>
        <w:gridCol w:w="2742"/>
        <w:gridCol w:w="3338"/>
        <w:gridCol w:w="331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(дата, месяц, год)</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(с указанием даты согласования, если требовалось)</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проведении кандидатом аудита финансовых</w:t>
      </w:r>
      <w:r>
        <w:br/>
      </w:r>
      <w:r>
        <w:rPr>
          <w:rFonts w:ascii="Times New Roman"/>
          <w:b w:val="false"/>
          <w:i w:val="false"/>
          <w:color w:val="000000"/>
          <w:sz w:val="28"/>
        </w:rPr>
        <w:t>
организаций: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наименование финансовой организации, срок</w:t>
      </w:r>
      <w:r>
        <w:br/>
      </w:r>
      <w:r>
        <w:rPr>
          <w:rFonts w:ascii="Times New Roman"/>
          <w:b w:val="false"/>
          <w:i w:val="false"/>
          <w:color w:val="000000"/>
          <w:sz w:val="28"/>
        </w:rPr>
        <w:t>
            проведения аудита, дата подписания кандидатом</w:t>
      </w:r>
      <w:r>
        <w:br/>
      </w:r>
      <w:r>
        <w:rPr>
          <w:rFonts w:ascii="Times New Roman"/>
          <w:b w:val="false"/>
          <w:i w:val="false"/>
          <w:color w:val="000000"/>
          <w:sz w:val="28"/>
        </w:rPr>
        <w:t>
         аудиторского отчета в качестве аудитора-исполнителя)</w:t>
      </w:r>
    </w:p>
    <w:p>
      <w:pPr>
        <w:spacing w:after="0"/>
        <w:ind w:left="0"/>
        <w:jc w:val="both"/>
      </w:pPr>
      <w:r>
        <w:rPr>
          <w:rFonts w:ascii="Times New Roman"/>
          <w:b w:val="false"/>
          <w:i w:val="false"/>
          <w:color w:val="000000"/>
          <w:sz w:val="28"/>
        </w:rPr>
        <w:t>      7. Сведения о членстве в инвестиционных комитетах в данной</w:t>
      </w:r>
      <w:r>
        <w:br/>
      </w: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150"/>
        <w:gridCol w:w="3422"/>
        <w:gridCol w:w="3423"/>
        <w:gridCol w:w="3423"/>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(дата, месяц, год)</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наличии фактов неисполнения принятых на себя</w:t>
      </w:r>
      <w:r>
        <w:br/>
      </w:r>
      <w:r>
        <w:rPr>
          <w:rFonts w:ascii="Times New Roman"/>
          <w:b w:val="false"/>
          <w:i w:val="false"/>
          <w:color w:val="000000"/>
          <w:sz w:val="28"/>
        </w:rPr>
        <w:t>
денежных обязательств: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в случае наличия указанных фактов необходимо</w:t>
      </w:r>
      <w:r>
        <w:br/>
      </w:r>
      <w:r>
        <w:rPr>
          <w:rFonts w:ascii="Times New Roman"/>
          <w:b w:val="false"/>
          <w:i w:val="false"/>
          <w:color w:val="000000"/>
          <w:sz w:val="28"/>
        </w:rPr>
        <w:t>
           указать наименование организации и сумму обязательств)</w:t>
      </w:r>
    </w:p>
    <w:p>
      <w:pPr>
        <w:spacing w:after="0"/>
        <w:ind w:left="0"/>
        <w:jc w:val="both"/>
      </w:pPr>
      <w:r>
        <w:rPr>
          <w:rFonts w:ascii="Times New Roman"/>
          <w:b w:val="false"/>
          <w:i w:val="false"/>
          <w:color w:val="000000"/>
          <w:sz w:val="28"/>
        </w:rPr>
        <w:t>      9. Сведения о занятии должности управляющего директора в данной</w:t>
      </w:r>
      <w:r>
        <w:br/>
      </w: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54"/>
        <w:gridCol w:w="2854"/>
        <w:gridCol w:w="3741"/>
        <w:gridCol w:w="3969"/>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Курируемые структурные подразделения и вопросы, связанные с оказанием финансовых услуг</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Сведения о том, являлся ли кандидат ранее первым</w:t>
      </w:r>
      <w:r>
        <w:br/>
      </w:r>
      <w:r>
        <w:rPr>
          <w:rFonts w:ascii="Times New Roman"/>
          <w:b w:val="false"/>
          <w:i w:val="false"/>
          <w:color w:val="000000"/>
          <w:sz w:val="28"/>
        </w:rPr>
        <w:t>
руководителем совета директоров, первым руководителем правления</w:t>
      </w:r>
      <w:r>
        <w:br/>
      </w:r>
      <w:r>
        <w:rPr>
          <w:rFonts w:ascii="Times New Roman"/>
          <w:b w:val="false"/>
          <w:i w:val="false"/>
          <w:color w:val="000000"/>
          <w:sz w:val="28"/>
        </w:rPr>
        <w:t>
(исполнительного органа) и его заместителем, главным бухгалтером,</w:t>
      </w:r>
      <w:r>
        <w:br/>
      </w:r>
      <w:r>
        <w:rPr>
          <w:rFonts w:ascii="Times New Roman"/>
          <w:b w:val="false"/>
          <w:i w:val="false"/>
          <w:color w:val="000000"/>
          <w:sz w:val="28"/>
        </w:rPr>
        <w:t>
крупным участником - физическим лицом, первым руководителем крупного</w:t>
      </w:r>
      <w:r>
        <w:br/>
      </w:r>
      <w:r>
        <w:rPr>
          <w:rFonts w:ascii="Times New Roman"/>
          <w:b w:val="false"/>
          <w:i w:val="false"/>
          <w:color w:val="000000"/>
          <w:sz w:val="28"/>
        </w:rPr>
        <w:t>
участника – юридического лица финансовой организации (банковского или</w:t>
      </w:r>
      <w:r>
        <w:br/>
      </w:r>
      <w:r>
        <w:rPr>
          <w:rFonts w:ascii="Times New Roman"/>
          <w:b w:val="false"/>
          <w:i w:val="false"/>
          <w:color w:val="000000"/>
          <w:sz w:val="28"/>
        </w:rPr>
        <w:t>
страхового холдинга) в период не более чем за один год до принятия</w:t>
      </w:r>
      <w:r>
        <w:br/>
      </w:r>
      <w:r>
        <w:rPr>
          <w:rFonts w:ascii="Times New Roman"/>
          <w:b w:val="false"/>
          <w:i w:val="false"/>
          <w:color w:val="000000"/>
          <w:sz w:val="28"/>
        </w:rPr>
        <w:t>
государственным органом по регулированию, контролю и надзору</w:t>
      </w:r>
      <w:r>
        <w:br/>
      </w:r>
      <w:r>
        <w:rPr>
          <w:rFonts w:ascii="Times New Roman"/>
          <w:b w:val="false"/>
          <w:i w:val="false"/>
          <w:color w:val="000000"/>
          <w:sz w:val="28"/>
        </w:rPr>
        <w:t>
финансового рынка и финансовых организаций решения о консервации</w:t>
      </w:r>
      <w:r>
        <w:br/>
      </w:r>
      <w:r>
        <w:rPr>
          <w:rFonts w:ascii="Times New Roman"/>
          <w:b w:val="false"/>
          <w:i w:val="false"/>
          <w:color w:val="000000"/>
          <w:sz w:val="28"/>
        </w:rPr>
        <w:t>
финансовой организации, банковского, страхового холдинга,</w:t>
      </w:r>
      <w:r>
        <w:br/>
      </w:r>
      <w:r>
        <w:rPr>
          <w:rFonts w:ascii="Times New Roman"/>
          <w:b w:val="false"/>
          <w:i w:val="false"/>
          <w:color w:val="000000"/>
          <w:sz w:val="28"/>
        </w:rPr>
        <w:t>
принудительном выкупе акций, о лишении лицензии финансовой</w:t>
      </w:r>
      <w:r>
        <w:br/>
      </w:r>
      <w:r>
        <w:rPr>
          <w:rFonts w:ascii="Times New Roman"/>
          <w:b w:val="false"/>
          <w:i w:val="false"/>
          <w:color w:val="000000"/>
          <w:sz w:val="28"/>
        </w:rPr>
        <w:t>
организации, а также о принудительной ликвидации финансовой</w:t>
      </w:r>
      <w:r>
        <w:br/>
      </w:r>
      <w:r>
        <w:rPr>
          <w:rFonts w:ascii="Times New Roman"/>
          <w:b w:val="false"/>
          <w:i w:val="false"/>
          <w:color w:val="000000"/>
          <w:sz w:val="28"/>
        </w:rPr>
        <w:t>
организации, или признании ее банкротом в установленном</w:t>
      </w:r>
      <w:r>
        <w:br/>
      </w:r>
      <w:r>
        <w:rPr>
          <w:rFonts w:ascii="Times New Roman"/>
          <w:b w:val="false"/>
          <w:i w:val="false"/>
          <w:color w:val="000000"/>
          <w:sz w:val="28"/>
        </w:rPr>
        <w:t>
законодательством Республики Казахстан порядке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w:t>
      </w:r>
    </w:p>
    <w:p>
      <w:pPr>
        <w:spacing w:after="0"/>
        <w:ind w:left="0"/>
        <w:jc w:val="both"/>
      </w:pPr>
      <w:r>
        <w:rPr>
          <w:rFonts w:ascii="Times New Roman"/>
          <w:b w:val="false"/>
          <w:i w:val="false"/>
          <w:color w:val="000000"/>
          <w:sz w:val="28"/>
        </w:rPr>
        <w:t>      11. Наличие данных об отзыве согласия на назначение (избрание)</w:t>
      </w:r>
      <w:r>
        <w:br/>
      </w:r>
      <w:r>
        <w:rPr>
          <w:rFonts w:ascii="Times New Roman"/>
          <w:b w:val="false"/>
          <w:i w:val="false"/>
          <w:color w:val="000000"/>
          <w:sz w:val="28"/>
        </w:rPr>
        <w:t>
руководящего работника и об отстранении уполномоченным органом от</w:t>
      </w:r>
      <w:r>
        <w:br/>
      </w:r>
      <w:r>
        <w:rPr>
          <w:rFonts w:ascii="Times New Roman"/>
          <w:b w:val="false"/>
          <w:i w:val="false"/>
          <w:color w:val="000000"/>
          <w:sz w:val="28"/>
        </w:rPr>
        <w:t>
выполнения служебных обязанностей финансовой организации,</w:t>
      </w:r>
      <w:r>
        <w:br/>
      </w:r>
      <w:r>
        <w:rPr>
          <w:rFonts w:ascii="Times New Roman"/>
          <w:b w:val="false"/>
          <w:i w:val="false"/>
          <w:color w:val="000000"/>
          <w:sz w:val="28"/>
        </w:rPr>
        <w:t>
банковского, страхового холдинга, Акционерного общества «Фонд</w:t>
      </w:r>
      <w:r>
        <w:br/>
      </w:r>
      <w:r>
        <w:rPr>
          <w:rFonts w:ascii="Times New Roman"/>
          <w:b w:val="false"/>
          <w:i w:val="false"/>
          <w:color w:val="000000"/>
          <w:sz w:val="28"/>
        </w:rPr>
        <w:t>
гарантирования страховых выплат»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 основания для отзыва</w:t>
      </w:r>
      <w:r>
        <w:br/>
      </w:r>
      <w:r>
        <w:rPr>
          <w:rFonts w:ascii="Times New Roman"/>
          <w:b w:val="false"/>
          <w:i w:val="false"/>
          <w:color w:val="000000"/>
          <w:sz w:val="28"/>
        </w:rPr>
        <w:t>
           согласия на назначение (избрание) и наименование</w:t>
      </w:r>
      <w:r>
        <w:br/>
      </w:r>
      <w:r>
        <w:rPr>
          <w:rFonts w:ascii="Times New Roman"/>
          <w:b w:val="false"/>
          <w:i w:val="false"/>
          <w:color w:val="000000"/>
          <w:sz w:val="28"/>
        </w:rPr>
        <w:t>
          государственного органа, принявшего такое решение).</w:t>
      </w:r>
    </w:p>
    <w:p>
      <w:pPr>
        <w:spacing w:after="0"/>
        <w:ind w:left="0"/>
        <w:jc w:val="both"/>
      </w:pPr>
      <w:r>
        <w:rPr>
          <w:rFonts w:ascii="Times New Roman"/>
          <w:b w:val="false"/>
          <w:i w:val="false"/>
          <w:color w:val="000000"/>
          <w:sz w:val="28"/>
        </w:rPr>
        <w:t>      12. Привлекался ли как руководитель финансовой организации,</w:t>
      </w:r>
      <w:r>
        <w:br/>
      </w:r>
      <w:r>
        <w:rPr>
          <w:rFonts w:ascii="Times New Roman"/>
          <w:b w:val="false"/>
          <w:i w:val="false"/>
          <w:color w:val="000000"/>
          <w:sz w:val="28"/>
        </w:rPr>
        <w:t>
банковского, страхового холдинга в качестве ответчика в судебные</w:t>
      </w:r>
      <w:r>
        <w:br/>
      </w:r>
      <w:r>
        <w:rPr>
          <w:rFonts w:ascii="Times New Roman"/>
          <w:b w:val="false"/>
          <w:i w:val="false"/>
          <w:color w:val="000000"/>
          <w:sz w:val="28"/>
        </w:rPr>
        <w:t>
разбирательства по вопросам деятельности финансовой организации,</w:t>
      </w:r>
      <w:r>
        <w:br/>
      </w:r>
      <w:r>
        <w:rPr>
          <w:rFonts w:ascii="Times New Roman"/>
          <w:b w:val="false"/>
          <w:i w:val="false"/>
          <w:color w:val="000000"/>
          <w:sz w:val="28"/>
        </w:rPr>
        <w:t>
холдинга: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дату, наименование финансовой</w:t>
      </w:r>
      <w:r>
        <w:br/>
      </w:r>
      <w:r>
        <w:rPr>
          <w:rFonts w:ascii="Times New Roman"/>
          <w:b w:val="false"/>
          <w:i w:val="false"/>
          <w:color w:val="000000"/>
          <w:sz w:val="28"/>
        </w:rPr>
        <w:t>
           организации, банковского, страхового холдинга, ответчика</w:t>
      </w:r>
      <w:r>
        <w:br/>
      </w:r>
      <w:r>
        <w:rPr>
          <w:rFonts w:ascii="Times New Roman"/>
          <w:b w:val="false"/>
          <w:i w:val="false"/>
          <w:color w:val="000000"/>
          <w:sz w:val="28"/>
        </w:rPr>
        <w:t>
                в судебном разбирательстве, рассматриваемый</w:t>
      </w:r>
      <w:r>
        <w:br/>
      </w: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Заполняется кандидатом на должность независимого директора</w:t>
      </w:r>
      <w:r>
        <w:br/>
      </w:r>
      <w:r>
        <w:rPr>
          <w:rFonts w:ascii="Times New Roman"/>
          <w:b w:val="false"/>
          <w:i w:val="false"/>
          <w:color w:val="000000"/>
          <w:sz w:val="28"/>
        </w:rPr>
        <w:t>
финансовой организации, банковского, страхового холдинга:</w:t>
      </w:r>
      <w:r>
        <w:br/>
      </w:r>
      <w:r>
        <w:rPr>
          <w:rFonts w:ascii="Times New Roman"/>
          <w:b w:val="false"/>
          <w:i w:val="false"/>
          <w:color w:val="000000"/>
          <w:sz w:val="28"/>
        </w:rPr>
        <w:t>
Подтверждаю, что я, 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от 13 мая 2003 года «Об акционерных обществах» для назначения</w:t>
      </w:r>
      <w:r>
        <w:br/>
      </w:r>
      <w:r>
        <w:rPr>
          <w:rFonts w:ascii="Times New Roman"/>
          <w:b w:val="false"/>
          <w:i w:val="false"/>
          <w:color w:val="000000"/>
          <w:sz w:val="28"/>
        </w:rPr>
        <w:t>
(избрания) на должность независимого директора.</w:t>
      </w:r>
    </w:p>
    <w:p>
      <w:pPr>
        <w:spacing w:after="0"/>
        <w:ind w:left="0"/>
        <w:jc w:val="both"/>
      </w:pPr>
      <w:r>
        <w:rPr>
          <w:rFonts w:ascii="Times New Roman"/>
          <w:b w:val="false"/>
          <w:i w:val="false"/>
          <w:color w:val="000000"/>
          <w:sz w:val="28"/>
        </w:rPr>
        <w:t>      Дата _____________________________</w:t>
      </w:r>
      <w:r>
        <w:br/>
      </w:r>
      <w:r>
        <w:rPr>
          <w:rFonts w:ascii="Times New Roman"/>
          <w:b w:val="false"/>
          <w:i w:val="false"/>
          <w:color w:val="000000"/>
          <w:sz w:val="28"/>
        </w:rPr>
        <w:t>
      Подпись __________________________</w:t>
      </w:r>
    </w:p>
    <w:bookmarkStart w:name="z260" w:id="9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99"/>
    <w:bookmarkStart w:name="z261" w:id="10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избрание (назначение)</w:t>
      </w:r>
      <w:r>
        <w:br/>
      </w:r>
      <w:r>
        <w:rPr>
          <w:rFonts w:ascii="Times New Roman"/>
          <w:b/>
          <w:i w:val="false"/>
          <w:color w:val="000000"/>
        </w:rPr>
        <w:t>
руководящих работников акционерного общества</w:t>
      </w:r>
      <w:r>
        <w:br/>
      </w:r>
      <w:r>
        <w:rPr>
          <w:rFonts w:ascii="Times New Roman"/>
          <w:b/>
          <w:i w:val="false"/>
          <w:color w:val="000000"/>
        </w:rPr>
        <w:t>
«Фонд гарантирования страховых выплат»</w:t>
      </w:r>
    </w:p>
    <w:bookmarkEnd w:id="100"/>
    <w:bookmarkStart w:name="z262" w:id="101"/>
    <w:p>
      <w:pPr>
        <w:spacing w:after="0"/>
        <w:ind w:left="0"/>
        <w:jc w:val="left"/>
      </w:pPr>
      <w:r>
        <w:rPr>
          <w:rFonts w:ascii="Times New Roman"/>
          <w:b/>
          <w:i w:val="false"/>
          <w:color w:val="000000"/>
        </w:rPr>
        <w:t xml:space="preserve"> 
1. Общие положения</w:t>
      </w:r>
    </w:p>
    <w:bookmarkEnd w:id="101"/>
    <w:bookmarkStart w:name="z263" w:id="102"/>
    <w:p>
      <w:pPr>
        <w:spacing w:after="0"/>
        <w:ind w:left="0"/>
        <w:jc w:val="both"/>
      </w:pPr>
      <w:r>
        <w:rPr>
          <w:rFonts w:ascii="Times New Roman"/>
          <w:b w:val="false"/>
          <w:i w:val="false"/>
          <w:color w:val="000000"/>
          <w:sz w:val="28"/>
        </w:rPr>
        <w:t>
      1. Государственная услуга: «Выдача согласия на избрание (назначение) руководящих работников акционерного общества «Фонд гарантирования страховых выплат»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102"/>
    <w:bookmarkStart w:name="z266" w:id="103"/>
    <w:p>
      <w:pPr>
        <w:spacing w:after="0"/>
        <w:ind w:left="0"/>
        <w:jc w:val="left"/>
      </w:pPr>
      <w:r>
        <w:rPr>
          <w:rFonts w:ascii="Times New Roman"/>
          <w:b/>
          <w:i w:val="false"/>
          <w:color w:val="000000"/>
        </w:rPr>
        <w:t xml:space="preserve"> 
2. Порядок оказания государственной услуги</w:t>
      </w:r>
    </w:p>
    <w:bookmarkEnd w:id="103"/>
    <w:bookmarkStart w:name="z267" w:id="10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протокол Комиссии по определению соответствия кандидатов на должности руководящих работников финансовых организаций, подписанный Председателем (или его заместителем) указанной Комиссии.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ходатайство, составленное в произвольной форме, с указанием о том, что кандидат на должность руководящего работника услугополучателя (далее – кандидат) соответствует требованиям, предъявляемым к руководящим работникам услугополучателя, а также о том, что сведения о кандидате представлены в соответствии с Правилами выдачи и отзыва согласия на избрание (назначение) руководящих работников акционерного общества «Фонд гарантирования страховых выплат» и установления к ним квалификационных требований,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26 (далее – Правила) и документально проверены услугополучателем, и подписанное:</w:t>
      </w:r>
      <w:r>
        <w:br/>
      </w:r>
      <w:r>
        <w:rPr>
          <w:rFonts w:ascii="Times New Roman"/>
          <w:b w:val="false"/>
          <w:i w:val="false"/>
          <w:color w:val="000000"/>
          <w:sz w:val="28"/>
        </w:rPr>
        <w:t>
      первым руководителем совета директоров услугополучателя, а в случае его отсутствия – одним из членов совета директоров по решению совета директоров (с представлением копии данного решения совета директоров) - при избрании (назначении) членов совета директоров, генерального директора услугополучателя;</w:t>
      </w:r>
      <w:r>
        <w:br/>
      </w:r>
      <w:r>
        <w:rPr>
          <w:rFonts w:ascii="Times New Roman"/>
          <w:b w:val="false"/>
          <w:i w:val="false"/>
          <w:color w:val="000000"/>
          <w:sz w:val="28"/>
        </w:rPr>
        <w:t>
      генеральным директором услугополучателя либо лицом, исполняющим обязанности генерального директора услугополучателя (с представлением копии решения о возложении исполнения обязанностей) – при избрании (назначении) председателя совета директоров, главного бухгалтера;</w:t>
      </w:r>
      <w:r>
        <w:br/>
      </w:r>
      <w:r>
        <w:rPr>
          <w:rFonts w:ascii="Times New Roman"/>
          <w:b w:val="false"/>
          <w:i w:val="false"/>
          <w:color w:val="000000"/>
          <w:sz w:val="28"/>
        </w:rPr>
        <w:t>
      2) копию выписки из решения уполномоченного органа услугополучателя о избрании (назначении) кандидата (при согласовании двух и более кандидатов – на каждого кандидата по одному экземпляру копии решения), с указанием даты избрания (назначения) кандидата на руководящую должность услугополучателя.</w:t>
      </w:r>
      <w:r>
        <w:br/>
      </w:r>
      <w:r>
        <w:rPr>
          <w:rFonts w:ascii="Times New Roman"/>
          <w:b w:val="false"/>
          <w:i w:val="false"/>
          <w:color w:val="000000"/>
          <w:sz w:val="28"/>
        </w:rPr>
        <w:t>
      Если дата назначения отсутствует, то датой избрания (назначения) кандидата считается дата принятия решения уполномоченного органа услугополучателя либо дата наступления события, указанного в решении. В этом случае услугополучатель представляет копии документов, подтверждающих наступление события, указанного в решении;</w:t>
      </w:r>
      <w:r>
        <w:br/>
      </w:r>
      <w:r>
        <w:rPr>
          <w:rFonts w:ascii="Times New Roman"/>
          <w:b w:val="false"/>
          <w:i w:val="false"/>
          <w:color w:val="000000"/>
          <w:sz w:val="28"/>
        </w:rPr>
        <w:t>
      3) сведения о кандидате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на электронном и бумажном носителях (фотография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 выполняется на светлом фоне размером 3 х 4);</w:t>
      </w:r>
      <w:r>
        <w:br/>
      </w:r>
      <w:r>
        <w:rPr>
          <w:rFonts w:ascii="Times New Roman"/>
          <w:b w:val="false"/>
          <w:i w:val="false"/>
          <w:color w:val="000000"/>
          <w:sz w:val="28"/>
        </w:rPr>
        <w:t xml:space="preserve">
      4) копию документа, подтверждающего получение ученой степени в случае, когда рекомендующими лицами являются лица, имеющие ученую степень доктора экономических и (или) юридических наук; </w:t>
      </w:r>
      <w:r>
        <w:br/>
      </w:r>
      <w:r>
        <w:rPr>
          <w:rFonts w:ascii="Times New Roman"/>
          <w:b w:val="false"/>
          <w:i w:val="false"/>
          <w:color w:val="000000"/>
          <w:sz w:val="28"/>
        </w:rPr>
        <w:t>
      5) рекомендательные письма на кандидата как минимум от двух лиц, указанных в </w:t>
      </w:r>
      <w:r>
        <w:rPr>
          <w:rFonts w:ascii="Times New Roman"/>
          <w:b w:val="false"/>
          <w:i w:val="false"/>
          <w:color w:val="000000"/>
          <w:sz w:val="28"/>
        </w:rPr>
        <w:t>пункте 8</w:t>
      </w:r>
      <w:r>
        <w:rPr>
          <w:rFonts w:ascii="Times New Roman"/>
          <w:b w:val="false"/>
          <w:i w:val="false"/>
          <w:color w:val="000000"/>
          <w:sz w:val="28"/>
        </w:rPr>
        <w:t xml:space="preserve"> Правил,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трех месяцев, предшествующих дате подачи ходатайства;</w:t>
      </w:r>
      <w:r>
        <w:br/>
      </w:r>
      <w:r>
        <w:rPr>
          <w:rFonts w:ascii="Times New Roman"/>
          <w:b w:val="false"/>
          <w:i w:val="false"/>
          <w:color w:val="000000"/>
          <w:sz w:val="28"/>
        </w:rPr>
        <w:t>
      6) копию сертификата профессионального бухгалтера, выданного организацией по сертификации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либо копию квалификационного свидетельства профессионального бухгалтера, выданного иностранным институтом, являющимся действительным членом Международной федерации бухгалтеров - для кандидата на должность главного бухгалтера.</w:t>
      </w:r>
      <w:r>
        <w:br/>
      </w:r>
      <w:r>
        <w:rPr>
          <w:rFonts w:ascii="Times New Roman"/>
          <w:b w:val="false"/>
          <w:i w:val="false"/>
          <w:color w:val="000000"/>
          <w:sz w:val="28"/>
        </w:rPr>
        <w:t>
      Услугополучатель для согласования кандидата на должность руководящего работника, одновременно занимающего должность руководящего работника в финансовой организации и согласованного с услугодателем, представляет услугодателю:</w:t>
      </w:r>
      <w:r>
        <w:br/>
      </w:r>
      <w:r>
        <w:rPr>
          <w:rFonts w:ascii="Times New Roman"/>
          <w:b w:val="false"/>
          <w:i w:val="false"/>
          <w:color w:val="000000"/>
          <w:sz w:val="28"/>
        </w:rPr>
        <w:t>
      1) ходатайство, составленное в произвольной форме, с указанием о том, что сведения о кандидате, в том числе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 документально проверены услугополучателем и кандидат соответствует следующим требованиям:</w:t>
      </w:r>
      <w:r>
        <w:br/>
      </w:r>
      <w:r>
        <w:rPr>
          <w:rFonts w:ascii="Times New Roman"/>
          <w:b w:val="false"/>
          <w:i w:val="false"/>
          <w:color w:val="000000"/>
          <w:sz w:val="28"/>
        </w:rPr>
        <w:t>
      не может быть назначено (избрано) руководящим работником услугополучателя лицо:</w:t>
      </w:r>
      <w:r>
        <w:br/>
      </w:r>
      <w:r>
        <w:rPr>
          <w:rFonts w:ascii="Times New Roman"/>
          <w:b w:val="false"/>
          <w:i w:val="false"/>
          <w:color w:val="000000"/>
          <w:sz w:val="28"/>
        </w:rPr>
        <w:t>
      не имеющее высшего образования;</w:t>
      </w:r>
      <w:r>
        <w:br/>
      </w:r>
      <w:r>
        <w:rPr>
          <w:rFonts w:ascii="Times New Roman"/>
          <w:b w:val="false"/>
          <w:i w:val="false"/>
          <w:color w:val="000000"/>
          <w:sz w:val="28"/>
        </w:rPr>
        <w:t>
      не имеющее стажа работы не менее двух лет.</w:t>
      </w:r>
      <w:r>
        <w:br/>
      </w:r>
      <w:r>
        <w:rPr>
          <w:rFonts w:ascii="Times New Roman"/>
          <w:b w:val="false"/>
          <w:i w:val="false"/>
          <w:color w:val="000000"/>
          <w:sz w:val="28"/>
        </w:rPr>
        <w:t>
      Необходимый для избрания (назначения) кандидата на должность руководящего работника услугополучателя стаж включает работу кандидата в сфере предоставления и (или) регулирования и (или) контроля и надзора финансовых услуг, и (или) в организациях, осуществляющих аудит финансовых организаций, и (или) в акционерном обществе «Банк Развития Казахстана», и (или) работу кандидата в следующих международных финансовых организациях:</w:t>
      </w:r>
      <w:r>
        <w:br/>
      </w:r>
      <w:r>
        <w:rPr>
          <w:rFonts w:ascii="Times New Roman"/>
          <w:b w:val="false"/>
          <w:i w:val="false"/>
          <w:color w:val="000000"/>
          <w:sz w:val="28"/>
        </w:rPr>
        <w:t>
      Азиатский банк развития;</w:t>
      </w:r>
      <w:r>
        <w:br/>
      </w:r>
      <w:r>
        <w:rPr>
          <w:rFonts w:ascii="Times New Roman"/>
          <w:b w:val="false"/>
          <w:i w:val="false"/>
          <w:color w:val="000000"/>
          <w:sz w:val="28"/>
        </w:rPr>
        <w:t>
      Евразийский Банк развития;</w:t>
      </w:r>
      <w:r>
        <w:br/>
      </w:r>
      <w:r>
        <w:rPr>
          <w:rFonts w:ascii="Times New Roman"/>
          <w:b w:val="false"/>
          <w:i w:val="false"/>
          <w:color w:val="000000"/>
          <w:sz w:val="28"/>
        </w:rPr>
        <w:t>
      Европейский банк реконструкции и развития;</w:t>
      </w:r>
      <w:r>
        <w:br/>
      </w:r>
      <w:r>
        <w:rPr>
          <w:rFonts w:ascii="Times New Roman"/>
          <w:b w:val="false"/>
          <w:i w:val="false"/>
          <w:color w:val="000000"/>
          <w:sz w:val="28"/>
        </w:rPr>
        <w:t>
      Исламский банк развития;</w:t>
      </w:r>
      <w:r>
        <w:br/>
      </w:r>
      <w:r>
        <w:rPr>
          <w:rFonts w:ascii="Times New Roman"/>
          <w:b w:val="false"/>
          <w:i w:val="false"/>
          <w:color w:val="000000"/>
          <w:sz w:val="28"/>
        </w:rPr>
        <w:t>
      Международная ассоциация развития;</w:t>
      </w:r>
      <w:r>
        <w:br/>
      </w:r>
      <w:r>
        <w:rPr>
          <w:rFonts w:ascii="Times New Roman"/>
          <w:b w:val="false"/>
          <w:i w:val="false"/>
          <w:color w:val="000000"/>
          <w:sz w:val="28"/>
        </w:rPr>
        <w:t>
      Международная финансовая корпорация;</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Международный валютный фонд;</w:t>
      </w:r>
      <w:r>
        <w:br/>
      </w:r>
      <w:r>
        <w:rPr>
          <w:rFonts w:ascii="Times New Roman"/>
          <w:b w:val="false"/>
          <w:i w:val="false"/>
          <w:color w:val="000000"/>
          <w:sz w:val="28"/>
        </w:rPr>
        <w:t>
      Международный центр по урегулированию инвестиционных споров;</w:t>
      </w:r>
      <w:r>
        <w:br/>
      </w:r>
      <w:r>
        <w:rPr>
          <w:rFonts w:ascii="Times New Roman"/>
          <w:b w:val="false"/>
          <w:i w:val="false"/>
          <w:color w:val="000000"/>
          <w:sz w:val="28"/>
        </w:rPr>
        <w:t>
      Многостороннее агентство гарантии инвестиций;</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совета директоров, первым руководителем правления и его заместителем, главным бухгалтером, крупным участником-физическим лицом, первым руководителем крупного участника-юридического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w:t>
      </w:r>
      <w:r>
        <w:br/>
      </w:r>
      <w:r>
        <w:rPr>
          <w:rFonts w:ascii="Times New Roman"/>
          <w:b w:val="false"/>
          <w:i w:val="false"/>
          <w:color w:val="000000"/>
          <w:sz w:val="28"/>
        </w:rPr>
        <w:t>
      у которого было отозвано согласие на назначение (избрание) на должность руководящего работника услугополучателя и (или)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2) копию выписки из решения уполномоченного органа услугополучателя об избрании (назначении) кандидата;</w:t>
      </w:r>
      <w:r>
        <w:br/>
      </w:r>
      <w:r>
        <w:rPr>
          <w:rFonts w:ascii="Times New Roman"/>
          <w:b w:val="false"/>
          <w:i w:val="false"/>
          <w:color w:val="000000"/>
          <w:sz w:val="28"/>
        </w:rPr>
        <w:t>
      3) сведения о кандидате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на электронном и бумажном носителях.</w:t>
      </w:r>
      <w:r>
        <w:br/>
      </w:r>
      <w:r>
        <w:rPr>
          <w:rFonts w:ascii="Times New Roman"/>
          <w:b w:val="false"/>
          <w:i w:val="false"/>
          <w:color w:val="000000"/>
          <w:sz w:val="28"/>
        </w:rPr>
        <w:t>
      Документы, перечисленные в настоящем пункте, состоящие из нескольких листов, представляются пронумерованными, прошитыми и заверенными печатью услугополучателя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услугополучателя, обладающих правом подписи таких документов, и оттиском печати услугополучателя.</w:t>
      </w:r>
    </w:p>
    <w:bookmarkEnd w:id="104"/>
    <w:bookmarkStart w:name="z273" w:id="10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05"/>
    <w:bookmarkStart w:name="z274" w:id="106"/>
    <w:p>
      <w:pPr>
        <w:spacing w:after="0"/>
        <w:ind w:left="0"/>
        <w:jc w:val="both"/>
      </w:pPr>
      <w:r>
        <w:rPr>
          <w:rFonts w:ascii="Times New Roman"/>
          <w:b w:val="false"/>
          <w:i w:val="false"/>
          <w:color w:val="000000"/>
          <w:sz w:val="28"/>
        </w:rPr>
        <w:t xml:space="preserve">
      10.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u w:val="single"/>
        </w:rPr>
        <w:t xml:space="preserve">пункте </w:t>
      </w:r>
      <w:r>
        <w:rPr>
          <w:rFonts w:ascii="Times New Roman"/>
          <w:b w:val="false"/>
          <w:i w:val="false"/>
          <w:color w:val="000000"/>
          <w:sz w:val="28"/>
        </w:rPr>
        <w:t>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6"/>
    <w:bookmarkStart w:name="z276" w:id="10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07"/>
    <w:bookmarkStart w:name="z277" w:id="108"/>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08"/>
    <w:bookmarkStart w:name="z281"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согласия на назначение (избрание) </w:t>
      </w:r>
      <w:r>
        <w:br/>
      </w:r>
      <w:r>
        <w:rPr>
          <w:rFonts w:ascii="Times New Roman"/>
          <w:b w:val="false"/>
          <w:i w:val="false"/>
          <w:color w:val="000000"/>
          <w:sz w:val="28"/>
        </w:rPr>
        <w:t>
руководящих работников акционерного общества</w:t>
      </w:r>
      <w:r>
        <w:br/>
      </w:r>
      <w:r>
        <w:rPr>
          <w:rFonts w:ascii="Times New Roman"/>
          <w:b w:val="false"/>
          <w:i w:val="false"/>
          <w:color w:val="000000"/>
          <w:sz w:val="28"/>
        </w:rPr>
        <w:t xml:space="preserve">
«Фонд гарантирования страховых выплат»   </w:t>
      </w:r>
    </w:p>
    <w:bookmarkEnd w:id="109"/>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6536"/>
        <w:gridCol w:w="6544"/>
      </w:tblGrid>
      <w:tr>
        <w:trPr>
          <w:trHeight w:val="1905" w:hRule="atLeast"/>
        </w:trPr>
        <w:tc>
          <w:tcPr>
            <w:tcW w:w="6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1605"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место для фотографии</w:t>
            </w:r>
          </w:p>
        </w:tc>
      </w:tr>
    </w:tbl>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кандидате на должность руководящего работника</w:t>
      </w:r>
      <w:r>
        <w:br/>
      </w:r>
      <w:r>
        <w:rPr>
          <w:rFonts w:ascii="Times New Roman"/>
          <w:b w:val="false"/>
          <w:i w:val="false"/>
          <w:color w:val="000000"/>
          <w:sz w:val="28"/>
        </w:rPr>
        <w:t>
</w:t>
      </w:r>
      <w:r>
        <w:rPr>
          <w:rFonts w:ascii="Times New Roman"/>
          <w:b/>
          <w:i w:val="false"/>
          <w:color w:val="000000"/>
          <w:sz w:val="28"/>
        </w:rPr>
        <w:t>               акционерного общества «Фонд гарантирования</w:t>
      </w:r>
      <w:r>
        <w:br/>
      </w:r>
      <w:r>
        <w:rPr>
          <w:rFonts w:ascii="Times New Roman"/>
          <w:b w:val="false"/>
          <w:i w:val="false"/>
          <w:color w:val="000000"/>
          <w:sz w:val="28"/>
        </w:rPr>
        <w:t>
</w:t>
      </w:r>
      <w:r>
        <w:rPr>
          <w:rFonts w:ascii="Times New Roman"/>
          <w:b/>
          <w:i w:val="false"/>
          <w:color w:val="000000"/>
          <w:sz w:val="28"/>
        </w:rPr>
        <w:t>                         страховых выплат»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 кандидата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которую кандидат назначается в акционерном обществе «Фонд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гарантирования страховых выплат»)</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6"/>
        <w:gridCol w:w="6364"/>
      </w:tblGrid>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Гражданство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886"/>
        <w:gridCol w:w="2886"/>
        <w:gridCol w:w="2598"/>
        <w:gridCol w:w="2743"/>
        <w:gridCol w:w="231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 дата окончания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041"/>
        <w:gridCol w:w="2453"/>
        <w:gridCol w:w="3031"/>
        <w:gridCol w:w="3898"/>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Сведения об участии кандидата в уставном капитале или</w:t>
      </w:r>
      <w:r>
        <w:br/>
      </w:r>
      <w:r>
        <w:rPr>
          <w:rFonts w:ascii="Times New Roman"/>
          <w:b w:val="false"/>
          <w:i w:val="false"/>
          <w:color w:val="000000"/>
          <w:sz w:val="28"/>
        </w:rPr>
        <w:t>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714"/>
        <w:gridCol w:w="3571"/>
        <w:gridCol w:w="5144"/>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 нахождения юридического лица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857"/>
        <w:gridCol w:w="3857"/>
        <w:gridCol w:w="342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 (номер, дата выдачи)</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трудовой деятельности.</w:t>
      </w:r>
      <w:r>
        <w:br/>
      </w:r>
      <w:r>
        <w:rPr>
          <w:rFonts w:ascii="Times New Roman"/>
          <w:b w:val="false"/>
          <w:i w:val="false"/>
          <w:color w:val="000000"/>
          <w:sz w:val="28"/>
        </w:rPr>
        <w:t>
      В данном пункте указываются сведения о должностях, которые</w:t>
      </w:r>
      <w:r>
        <w:br/>
      </w:r>
      <w:r>
        <w:rPr>
          <w:rFonts w:ascii="Times New Roman"/>
          <w:b w:val="false"/>
          <w:i w:val="false"/>
          <w:color w:val="000000"/>
          <w:sz w:val="28"/>
        </w:rPr>
        <w:t>
занимал (занимает) кандидат за всю трудовую деятельность, в том числе</w:t>
      </w:r>
      <w:r>
        <w:br/>
      </w:r>
      <w:r>
        <w:rPr>
          <w:rFonts w:ascii="Times New Roman"/>
          <w:b w:val="false"/>
          <w:i w:val="false"/>
          <w:color w:val="000000"/>
          <w:sz w:val="28"/>
        </w:rPr>
        <w:t>
должности в акционерном обществе «Фонд гарантирования страховых</w:t>
      </w:r>
      <w:r>
        <w:br/>
      </w:r>
      <w:r>
        <w:rPr>
          <w:rFonts w:ascii="Times New Roman"/>
          <w:b w:val="false"/>
          <w:i w:val="false"/>
          <w:color w:val="000000"/>
          <w:sz w:val="28"/>
        </w:rPr>
        <w:t>
выплат», представившем в уполномоченный орган ходатайство о</w:t>
      </w:r>
      <w:r>
        <w:br/>
      </w:r>
      <w:r>
        <w:rPr>
          <w:rFonts w:ascii="Times New Roman"/>
          <w:b w:val="false"/>
          <w:i w:val="false"/>
          <w:color w:val="000000"/>
          <w:sz w:val="28"/>
        </w:rPr>
        <w:t>
согласовании.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3354"/>
        <w:gridCol w:w="1604"/>
        <w:gridCol w:w="2187"/>
        <w:gridCol w:w="3208"/>
        <w:gridCol w:w="277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(дата, месяц, год)</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увольнения, освобождения, от должности</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проведении кандидатом аудита финансовых</w:t>
      </w:r>
      <w:r>
        <w:br/>
      </w:r>
      <w:r>
        <w:rPr>
          <w:rFonts w:ascii="Times New Roman"/>
          <w:b w:val="false"/>
          <w:i w:val="false"/>
          <w:color w:val="000000"/>
          <w:sz w:val="28"/>
        </w:rPr>
        <w:t>
организаций, акционерного общества «Фонд гарантирования страховых</w:t>
      </w:r>
      <w:r>
        <w:br/>
      </w:r>
      <w:r>
        <w:rPr>
          <w:rFonts w:ascii="Times New Roman"/>
          <w:b w:val="false"/>
          <w:i w:val="false"/>
          <w:color w:val="000000"/>
          <w:sz w:val="28"/>
        </w:rPr>
        <w:t>
выплат»: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наименование организации, дата подписания</w:t>
      </w:r>
      <w:r>
        <w:br/>
      </w:r>
      <w:r>
        <w:rPr>
          <w:rFonts w:ascii="Times New Roman"/>
          <w:b w:val="false"/>
          <w:i w:val="false"/>
          <w:color w:val="000000"/>
          <w:sz w:val="28"/>
        </w:rPr>
        <w:t>
               кандидатом аудиторского отчета в качестве</w:t>
      </w:r>
      <w:r>
        <w:br/>
      </w:r>
      <w:r>
        <w:rPr>
          <w:rFonts w:ascii="Times New Roman"/>
          <w:b w:val="false"/>
          <w:i w:val="false"/>
          <w:color w:val="000000"/>
          <w:sz w:val="28"/>
        </w:rPr>
        <w:t>
                      аудитора - исполнителя).</w:t>
      </w:r>
    </w:p>
    <w:p>
      <w:pPr>
        <w:spacing w:after="0"/>
        <w:ind w:left="0"/>
        <w:jc w:val="both"/>
      </w:pPr>
      <w:r>
        <w:rPr>
          <w:rFonts w:ascii="Times New Roman"/>
          <w:b w:val="false"/>
          <w:i w:val="false"/>
          <w:color w:val="000000"/>
          <w:sz w:val="28"/>
        </w:rPr>
        <w:t>      8. Сведения о членстве в совете директоров и инвестиционных</w:t>
      </w:r>
      <w:r>
        <w:br/>
      </w:r>
      <w:r>
        <w:rPr>
          <w:rFonts w:ascii="Times New Roman"/>
          <w:b w:val="false"/>
          <w:i w:val="false"/>
          <w:color w:val="000000"/>
          <w:sz w:val="28"/>
        </w:rPr>
        <w:t>
комитетах в Фонде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897"/>
        <w:gridCol w:w="2742"/>
        <w:gridCol w:w="3175"/>
        <w:gridCol w:w="3321"/>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(дата, месяц, год)</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дата согласования (если требовалось)</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в случае наличия указать дату, в каких изданиях)</w:t>
      </w:r>
    </w:p>
    <w:p>
      <w:pPr>
        <w:spacing w:after="0"/>
        <w:ind w:left="0"/>
        <w:jc w:val="both"/>
      </w:pPr>
      <w:r>
        <w:rPr>
          <w:rFonts w:ascii="Times New Roman"/>
          <w:b w:val="false"/>
          <w:i w:val="false"/>
          <w:color w:val="000000"/>
          <w:sz w:val="28"/>
        </w:rPr>
        <w:t>      10.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020"/>
        <w:gridCol w:w="2041"/>
        <w:gridCol w:w="2187"/>
        <w:gridCol w:w="1896"/>
        <w:gridCol w:w="3209"/>
        <w:gridCol w:w="3064"/>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законодательного акта, в соответствии с которой кандидат привлечен к уголовной ответственности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Сведения о наличии фактов неисполнения принятых на себя</w:t>
      </w:r>
      <w:r>
        <w:br/>
      </w:r>
      <w:r>
        <w:rPr>
          <w:rFonts w:ascii="Times New Roman"/>
          <w:b w:val="false"/>
          <w:i w:val="false"/>
          <w:color w:val="000000"/>
          <w:sz w:val="28"/>
        </w:rPr>
        <w:t>
обязательств: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в случае наличия указанных фактов необходимо</w:t>
      </w:r>
      <w:r>
        <w:br/>
      </w:r>
      <w:r>
        <w:rPr>
          <w:rFonts w:ascii="Times New Roman"/>
          <w:b w:val="false"/>
          <w:i w:val="false"/>
          <w:color w:val="000000"/>
          <w:sz w:val="28"/>
        </w:rPr>
        <w:t>
           указать наименование организации и сумму обязательств</w:t>
      </w:r>
    </w:p>
    <w:p>
      <w:pPr>
        <w:spacing w:after="0"/>
        <w:ind w:left="0"/>
        <w:jc w:val="both"/>
      </w:pPr>
      <w:r>
        <w:rPr>
          <w:rFonts w:ascii="Times New Roman"/>
          <w:b w:val="false"/>
          <w:i w:val="false"/>
          <w:color w:val="000000"/>
          <w:sz w:val="28"/>
        </w:rPr>
        <w:t>      12. Сведения о том, являлся ли кандидат ранее первым руководителем</w:t>
      </w:r>
      <w:r>
        <w:br/>
      </w:r>
      <w:r>
        <w:rPr>
          <w:rFonts w:ascii="Times New Roman"/>
          <w:b w:val="false"/>
          <w:i w:val="false"/>
          <w:color w:val="000000"/>
          <w:sz w:val="28"/>
        </w:rPr>
        <w:t>
совета директоров, первым руководителем правления (исполнительного</w:t>
      </w:r>
      <w:r>
        <w:br/>
      </w:r>
      <w:r>
        <w:rPr>
          <w:rFonts w:ascii="Times New Roman"/>
          <w:b w:val="false"/>
          <w:i w:val="false"/>
          <w:color w:val="000000"/>
          <w:sz w:val="28"/>
        </w:rPr>
        <w:t>
органа) и его заместителем, главным бухгалтером, крупным участником -</w:t>
      </w:r>
      <w:r>
        <w:br/>
      </w:r>
      <w:r>
        <w:rPr>
          <w:rFonts w:ascii="Times New Roman"/>
          <w:b w:val="false"/>
          <w:i w:val="false"/>
          <w:color w:val="000000"/>
          <w:sz w:val="28"/>
        </w:rPr>
        <w:t>
физическим лицом, первым руководителем крупного участника</w:t>
      </w:r>
      <w:r>
        <w:br/>
      </w:r>
      <w:r>
        <w:rPr>
          <w:rFonts w:ascii="Times New Roman"/>
          <w:b w:val="false"/>
          <w:i w:val="false"/>
          <w:color w:val="000000"/>
          <w:sz w:val="28"/>
        </w:rPr>
        <w:t>
(банковского или страхового холдинга) - юридического лица финансовой</w:t>
      </w:r>
      <w:r>
        <w:br/>
      </w:r>
      <w:r>
        <w:rPr>
          <w:rFonts w:ascii="Times New Roman"/>
          <w:b w:val="false"/>
          <w:i w:val="false"/>
          <w:color w:val="000000"/>
          <w:sz w:val="28"/>
        </w:rPr>
        <w:t>
организации в период не более чем за один год до принятия</w:t>
      </w:r>
      <w:r>
        <w:br/>
      </w:r>
      <w:r>
        <w:rPr>
          <w:rFonts w:ascii="Times New Roman"/>
          <w:b w:val="false"/>
          <w:i w:val="false"/>
          <w:color w:val="000000"/>
          <w:sz w:val="28"/>
        </w:rPr>
        <w:t>
государственным органом по регулированию, контролю и надзору</w:t>
      </w:r>
      <w:r>
        <w:br/>
      </w:r>
      <w:r>
        <w:rPr>
          <w:rFonts w:ascii="Times New Roman"/>
          <w:b w:val="false"/>
          <w:i w:val="false"/>
          <w:color w:val="000000"/>
          <w:sz w:val="28"/>
        </w:rPr>
        <w:t>
финансового рынка и финансовых организаций решения о консервации</w:t>
      </w:r>
      <w:r>
        <w:br/>
      </w:r>
      <w:r>
        <w:rPr>
          <w:rFonts w:ascii="Times New Roman"/>
          <w:b w:val="false"/>
          <w:i w:val="false"/>
          <w:color w:val="000000"/>
          <w:sz w:val="28"/>
        </w:rPr>
        <w:t>
финансовой организации, банковского холдинга, являющегося</w:t>
      </w:r>
      <w:r>
        <w:br/>
      </w:r>
      <w:r>
        <w:rPr>
          <w:rFonts w:ascii="Times New Roman"/>
          <w:b w:val="false"/>
          <w:i w:val="false"/>
          <w:color w:val="000000"/>
          <w:sz w:val="28"/>
        </w:rPr>
        <w:t>
родительской организацией банка, о принудительном выкупе акций, о</w:t>
      </w:r>
      <w:r>
        <w:br/>
      </w:r>
      <w:r>
        <w:rPr>
          <w:rFonts w:ascii="Times New Roman"/>
          <w:b w:val="false"/>
          <w:i w:val="false"/>
          <w:color w:val="000000"/>
          <w:sz w:val="28"/>
        </w:rPr>
        <w:t>
лишении лицензии финансовой организации, а также о принудительной</w:t>
      </w:r>
      <w:r>
        <w:br/>
      </w:r>
      <w:r>
        <w:rPr>
          <w:rFonts w:ascii="Times New Roman"/>
          <w:b w:val="false"/>
          <w:i w:val="false"/>
          <w:color w:val="000000"/>
          <w:sz w:val="28"/>
        </w:rPr>
        <w:t>
ликвидации финансовой организации или признании ее банкротом в</w:t>
      </w:r>
      <w:r>
        <w:br/>
      </w:r>
      <w:r>
        <w:rPr>
          <w:rFonts w:ascii="Times New Roman"/>
          <w:b w:val="false"/>
          <w:i w:val="false"/>
          <w:color w:val="000000"/>
          <w:sz w:val="28"/>
        </w:rPr>
        <w:t>
установленном законодательством Республики Казахстан порядке.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w:t>
      </w:r>
    </w:p>
    <w:p>
      <w:pPr>
        <w:spacing w:after="0"/>
        <w:ind w:left="0"/>
        <w:jc w:val="both"/>
      </w:pPr>
      <w:r>
        <w:rPr>
          <w:rFonts w:ascii="Times New Roman"/>
          <w:b w:val="false"/>
          <w:i w:val="false"/>
          <w:color w:val="000000"/>
          <w:sz w:val="28"/>
        </w:rPr>
        <w:t>      13. Наличие данных об отзыве согласия на избрание (назначение)</w:t>
      </w:r>
      <w:r>
        <w:br/>
      </w:r>
      <w:r>
        <w:rPr>
          <w:rFonts w:ascii="Times New Roman"/>
          <w:b w:val="false"/>
          <w:i w:val="false"/>
          <w:color w:val="000000"/>
          <w:sz w:val="28"/>
        </w:rPr>
        <w:t>
руководящего работника и об отстранении уполномоченным органом от</w:t>
      </w:r>
      <w:r>
        <w:br/>
      </w:r>
      <w:r>
        <w:rPr>
          <w:rFonts w:ascii="Times New Roman"/>
          <w:b w:val="false"/>
          <w:i w:val="false"/>
          <w:color w:val="000000"/>
          <w:sz w:val="28"/>
        </w:rPr>
        <w:t>
выполнения служебных обязанностей финансовой организации,</w:t>
      </w:r>
      <w:r>
        <w:br/>
      </w:r>
      <w:r>
        <w:rPr>
          <w:rFonts w:ascii="Times New Roman"/>
          <w:b w:val="false"/>
          <w:i w:val="false"/>
          <w:color w:val="000000"/>
          <w:sz w:val="28"/>
        </w:rPr>
        <w:t>
акционерного общества «Фонд гарантирования страховых выплат»,</w:t>
      </w:r>
      <w:r>
        <w:br/>
      </w:r>
      <w:r>
        <w:rPr>
          <w:rFonts w:ascii="Times New Roman"/>
          <w:b w:val="false"/>
          <w:i w:val="false"/>
          <w:color w:val="000000"/>
          <w:sz w:val="28"/>
        </w:rPr>
        <w:t>
банковского, страхового холдинга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 основания для отзыва</w:t>
      </w:r>
      <w:r>
        <w:br/>
      </w:r>
      <w:r>
        <w:rPr>
          <w:rFonts w:ascii="Times New Roman"/>
          <w:b w:val="false"/>
          <w:i w:val="false"/>
          <w:color w:val="000000"/>
          <w:sz w:val="28"/>
        </w:rPr>
        <w:t>
           согласия на избрание (назначение) и наименование</w:t>
      </w:r>
      <w:r>
        <w:br/>
      </w:r>
      <w:r>
        <w:rPr>
          <w:rFonts w:ascii="Times New Roman"/>
          <w:b w:val="false"/>
          <w:i w:val="false"/>
          <w:color w:val="000000"/>
          <w:sz w:val="28"/>
        </w:rPr>
        <w:t>
           государственного органа, принявшего такое решение).</w:t>
      </w:r>
    </w:p>
    <w:p>
      <w:pPr>
        <w:spacing w:after="0"/>
        <w:ind w:left="0"/>
        <w:jc w:val="both"/>
      </w:pPr>
      <w:r>
        <w:rPr>
          <w:rFonts w:ascii="Times New Roman"/>
          <w:b w:val="false"/>
          <w:i w:val="false"/>
          <w:color w:val="000000"/>
          <w:sz w:val="28"/>
        </w:rPr>
        <w:t>      14. Привлекался ли как руководитель финансовой организации,</w:t>
      </w:r>
      <w:r>
        <w:br/>
      </w:r>
      <w:r>
        <w:rPr>
          <w:rFonts w:ascii="Times New Roman"/>
          <w:b w:val="false"/>
          <w:i w:val="false"/>
          <w:color w:val="000000"/>
          <w:sz w:val="28"/>
        </w:rPr>
        <w:t>
акционерного общества «Фонд гарантирования страховых выплат»,</w:t>
      </w:r>
      <w:r>
        <w:br/>
      </w:r>
      <w:r>
        <w:rPr>
          <w:rFonts w:ascii="Times New Roman"/>
          <w:b w:val="false"/>
          <w:i w:val="false"/>
          <w:color w:val="000000"/>
          <w:sz w:val="28"/>
        </w:rPr>
        <w:t>
банковского, страхового холдинга в качестве ответчика в судебные</w:t>
      </w:r>
      <w:r>
        <w:br/>
      </w:r>
      <w:r>
        <w:rPr>
          <w:rFonts w:ascii="Times New Roman"/>
          <w:b w:val="false"/>
          <w:i w:val="false"/>
          <w:color w:val="000000"/>
          <w:sz w:val="28"/>
        </w:rPr>
        <w:t>
разбирательства по вопросам деятельности финансовой организации,</w:t>
      </w:r>
      <w:r>
        <w:br/>
      </w:r>
      <w:r>
        <w:rPr>
          <w:rFonts w:ascii="Times New Roman"/>
          <w:b w:val="false"/>
          <w:i w:val="false"/>
          <w:color w:val="000000"/>
          <w:sz w:val="28"/>
        </w:rPr>
        <w:t>
акционерного общества «Фонд гарантирования страховых выплат»,</w:t>
      </w:r>
      <w:r>
        <w:br/>
      </w:r>
      <w:r>
        <w:rPr>
          <w:rFonts w:ascii="Times New Roman"/>
          <w:b w:val="false"/>
          <w:i w:val="false"/>
          <w:color w:val="000000"/>
          <w:sz w:val="28"/>
        </w:rPr>
        <w:t>
банковского, страхового холдинга: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 (нет), указать дату, наименование организации,</w:t>
      </w:r>
      <w:r>
        <w:br/>
      </w:r>
      <w:r>
        <w:rPr>
          <w:rFonts w:ascii="Times New Roman"/>
          <w:b w:val="false"/>
          <w:i w:val="false"/>
          <w:color w:val="000000"/>
          <w:sz w:val="28"/>
        </w:rPr>
        <w:t>
           организации-ответчика в судебном разбирательстве,</w:t>
      </w:r>
      <w:r>
        <w:br/>
      </w:r>
      <w:r>
        <w:rPr>
          <w:rFonts w:ascii="Times New Roman"/>
          <w:b w:val="false"/>
          <w:i w:val="false"/>
          <w:color w:val="000000"/>
          <w:sz w:val="28"/>
        </w:rPr>
        <w:t>
                  рассматриваемый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 Фамилия, имя, отчество (при наличии)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кандидатом на должность независимого директора акционерного общества «Фонд гарантирования страховых выплат»:</w:t>
            </w:r>
            <w:r>
              <w:br/>
            </w:r>
            <w:r>
              <w:rPr>
                <w:rFonts w:ascii="Times New Roman"/>
                <w:b w:val="false"/>
                <w:i w:val="false"/>
                <w:color w:val="000000"/>
                <w:sz w:val="20"/>
              </w:rPr>
              <w:t>
</w:t>
            </w:r>
            <w:r>
              <w:rPr>
                <w:rFonts w:ascii="Times New Roman"/>
                <w:b w:val="false"/>
                <w:i w:val="false"/>
                <w:color w:val="000000"/>
                <w:sz w:val="20"/>
              </w:rPr>
              <w:t>Подтверждаю, что я,</w:t>
            </w:r>
          </w:p>
          <w:p>
            <w:pPr>
              <w:spacing w:after="20"/>
              <w:ind w:left="20"/>
              <w:jc w:val="both"/>
            </w:pP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_______</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соответствую требованиям, установленным </w:t>
            </w:r>
            <w:r>
              <w:rPr>
                <w:rFonts w:ascii="Times New Roman"/>
                <w:b w:val="false"/>
                <w:i w:val="false"/>
                <w:color w:val="000000"/>
                <w:sz w:val="20"/>
              </w:rPr>
              <w:t xml:space="preserve">Законом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мая 2003 года «Об акционерных обществах» для избрания (назначения)</w:t>
            </w:r>
            <w:r>
              <w:br/>
            </w:r>
            <w:r>
              <w:rPr>
                <w:rFonts w:ascii="Times New Roman"/>
                <w:b w:val="false"/>
                <w:i w:val="false"/>
                <w:color w:val="000000"/>
                <w:sz w:val="20"/>
              </w:rPr>
              <w:t>
</w:t>
            </w:r>
            <w:r>
              <w:rPr>
                <w:rFonts w:ascii="Times New Roman"/>
                <w:b w:val="false"/>
                <w:i w:val="false"/>
                <w:color w:val="000000"/>
                <w:sz w:val="20"/>
              </w:rPr>
              <w:t>на должность независимого директора.</w:t>
            </w:r>
          </w:p>
        </w:tc>
      </w:tr>
    </w:tbl>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Подпись ________________________________</w:t>
      </w:r>
    </w:p>
    <w:bookmarkStart w:name="z282" w:id="1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10"/>
    <w:bookmarkStart w:name="z283" w:id="11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«Аккредитация физического или юридического лица, имеющего</w:t>
      </w:r>
      <w:r>
        <w:br/>
      </w:r>
      <w:r>
        <w:rPr>
          <w:rFonts w:ascii="Times New Roman"/>
          <w:b/>
          <w:i w:val="false"/>
          <w:color w:val="000000"/>
        </w:rPr>
        <w:t>
лицензию на осуществление деятельности по оценке имущества</w:t>
      </w:r>
      <w:r>
        <w:br/>
      </w:r>
      <w:r>
        <w:rPr>
          <w:rFonts w:ascii="Times New Roman"/>
          <w:b/>
          <w:i w:val="false"/>
          <w:color w:val="000000"/>
        </w:rPr>
        <w:t>
(за исключением объектов интеллектуальной собственности,</w:t>
      </w:r>
      <w:r>
        <w:br/>
      </w:r>
      <w:r>
        <w:rPr>
          <w:rFonts w:ascii="Times New Roman"/>
          <w:b/>
          <w:i w:val="false"/>
          <w:color w:val="000000"/>
        </w:rPr>
        <w:t>
стоимости нематериальных активов)»</w:t>
      </w:r>
    </w:p>
    <w:bookmarkEnd w:id="111"/>
    <w:bookmarkStart w:name="z284" w:id="112"/>
    <w:p>
      <w:pPr>
        <w:spacing w:after="0"/>
        <w:ind w:left="0"/>
        <w:jc w:val="left"/>
      </w:pPr>
      <w:r>
        <w:rPr>
          <w:rFonts w:ascii="Times New Roman"/>
          <w:b/>
          <w:i w:val="false"/>
          <w:color w:val="000000"/>
        </w:rPr>
        <w:t xml:space="preserve"> 
1. Общие положения</w:t>
      </w:r>
    </w:p>
    <w:bookmarkEnd w:id="112"/>
    <w:bookmarkStart w:name="z285" w:id="113"/>
    <w:p>
      <w:pPr>
        <w:spacing w:after="0"/>
        <w:ind w:left="0"/>
        <w:jc w:val="both"/>
      </w:pPr>
      <w:r>
        <w:rPr>
          <w:rFonts w:ascii="Times New Roman"/>
          <w:b w:val="false"/>
          <w:i w:val="false"/>
          <w:color w:val="000000"/>
          <w:sz w:val="28"/>
        </w:rPr>
        <w:t>
      1. Государственная услуга: «Аккредитация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113"/>
    <w:bookmarkStart w:name="z288" w:id="114"/>
    <w:p>
      <w:pPr>
        <w:spacing w:after="0"/>
        <w:ind w:left="0"/>
        <w:jc w:val="left"/>
      </w:pPr>
      <w:r>
        <w:rPr>
          <w:rFonts w:ascii="Times New Roman"/>
          <w:b/>
          <w:i w:val="false"/>
          <w:color w:val="000000"/>
        </w:rPr>
        <w:t xml:space="preserve"> 
2. Порядок оказания государственной услуги</w:t>
      </w:r>
    </w:p>
    <w:bookmarkEnd w:id="114"/>
    <w:bookmarkStart w:name="z289" w:id="115"/>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свидетельство об аккредитации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формам,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лицензии на осуществление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3) копию свидетельства о государственной регистрации услугополучателя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5) сведения о наличии в штате не менее двух работников, имеющих лицензию на осуществление деятельности по оценке имущества (для юридических лиц),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государственной услуги, с приложением подтверждающих документов (копия лицензии на осуществление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и 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Отказ в аккредитации физического или юридического лица, имеющего лицензию на осуществление деятельности по оценке имущества </w:t>
      </w:r>
      <w:r>
        <w:br/>
      </w:r>
      <w:r>
        <w:rPr>
          <w:rFonts w:ascii="Times New Roman"/>
          <w:b w:val="false"/>
          <w:i w:val="false"/>
          <w:color w:val="000000"/>
          <w:sz w:val="28"/>
        </w:rPr>
        <w:t>
(за исключением объектов интеллектуальной собственности, стоимости нематериальных активов), осуществляется в случае несоблюдения требований,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p>
    <w:bookmarkEnd w:id="115"/>
    <w:bookmarkStart w:name="z296" w:id="11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16"/>
    <w:bookmarkStart w:name="z297" w:id="11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17"/>
    <w:bookmarkStart w:name="z299" w:id="11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w:t>
      </w:r>
    </w:p>
    <w:bookmarkEnd w:id="118"/>
    <w:bookmarkStart w:name="z300" w:id="11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19"/>
    <w:bookmarkStart w:name="z304" w:id="1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«Аккредитация физического или юридического лица,</w:t>
      </w:r>
      <w:r>
        <w:br/>
      </w:r>
      <w:r>
        <w:rPr>
          <w:rFonts w:ascii="Times New Roman"/>
          <w:b w:val="false"/>
          <w:i w:val="false"/>
          <w:color w:val="000000"/>
          <w:sz w:val="28"/>
        </w:rPr>
        <w:t>
имеющего лицензию на осуществление деятельности</w:t>
      </w:r>
      <w:r>
        <w:br/>
      </w:r>
      <w:r>
        <w:rPr>
          <w:rFonts w:ascii="Times New Roman"/>
          <w:b w:val="false"/>
          <w:i w:val="false"/>
          <w:color w:val="000000"/>
          <w:sz w:val="28"/>
        </w:rPr>
        <w:t xml:space="preserve">
по оценке имущества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12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для прохождения аккредитации</w:t>
      </w:r>
      <w:r>
        <w:br/>
      </w:r>
      <w:r>
        <w:rPr>
          <w:rFonts w:ascii="Times New Roman"/>
          <w:b w:val="false"/>
          <w:i w:val="false"/>
          <w:color w:val="000000"/>
          <w:sz w:val="28"/>
        </w:rPr>
        <w:t>
</w:t>
      </w:r>
      <w:r>
        <w:rPr>
          <w:rFonts w:ascii="Times New Roman"/>
          <w:b/>
          <w:i w:val="false"/>
          <w:color w:val="000000"/>
          <w:sz w:val="28"/>
        </w:rPr>
        <w:t>                        (для физического лица)</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Прошу аккредитовать меня в качестве оценщика (независимого</w:t>
      </w:r>
      <w:r>
        <w:br/>
      </w:r>
      <w:r>
        <w:rPr>
          <w:rFonts w:ascii="Times New Roman"/>
          <w:b w:val="false"/>
          <w:i w:val="false"/>
          <w:color w:val="000000"/>
          <w:sz w:val="28"/>
        </w:rPr>
        <w:t>
эксперта) для проведения оценки размера вреда, причиненного имуществу</w:t>
      </w:r>
      <w:r>
        <w:br/>
      </w:r>
      <w:r>
        <w:rPr>
          <w:rFonts w:ascii="Times New Roman"/>
          <w:b w:val="false"/>
          <w:i w:val="false"/>
          <w:color w:val="000000"/>
          <w:sz w:val="28"/>
        </w:rPr>
        <w:t>
(за исключением объектов интеллектуальной собственности, стоимости</w:t>
      </w:r>
      <w:r>
        <w:br/>
      </w:r>
      <w:r>
        <w:rPr>
          <w:rFonts w:ascii="Times New Roman"/>
          <w:b w:val="false"/>
          <w:i w:val="false"/>
          <w:color w:val="000000"/>
          <w:sz w:val="28"/>
        </w:rPr>
        <w:t>
нематериальных активов) потерпевшего в результате эксплуатации</w:t>
      </w:r>
      <w:r>
        <w:br/>
      </w:r>
      <w:r>
        <w:rPr>
          <w:rFonts w:ascii="Times New Roman"/>
          <w:b w:val="false"/>
          <w:i w:val="false"/>
          <w:color w:val="000000"/>
          <w:sz w:val="28"/>
        </w:rPr>
        <w:t>
транспортного средства.</w:t>
      </w:r>
    </w:p>
    <w:p>
      <w:pPr>
        <w:spacing w:after="0"/>
        <w:ind w:left="0"/>
        <w:jc w:val="both"/>
      </w:pPr>
      <w:r>
        <w:rPr>
          <w:rFonts w:ascii="Times New Roman"/>
          <w:b w:val="false"/>
          <w:i w:val="false"/>
          <w:color w:val="000000"/>
          <w:sz w:val="28"/>
        </w:rPr>
        <w:t>      Приложение (указать перечень направляемых документов,</w:t>
      </w:r>
      <w:r>
        <w:br/>
      </w:r>
      <w:r>
        <w:rPr>
          <w:rFonts w:ascii="Times New Roman"/>
          <w:b w:val="false"/>
          <w:i w:val="false"/>
          <w:color w:val="000000"/>
          <w:sz w:val="28"/>
        </w:rPr>
        <w:t>
количество экземпляров и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уполномоченное на подписание (должность)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Дата ____________ г.                           место для печати</w:t>
      </w:r>
    </w:p>
    <w:bookmarkStart w:name="z305" w:id="1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«Аккредитация физического или юридического лица,</w:t>
      </w:r>
      <w:r>
        <w:br/>
      </w:r>
      <w:r>
        <w:rPr>
          <w:rFonts w:ascii="Times New Roman"/>
          <w:b w:val="false"/>
          <w:i w:val="false"/>
          <w:color w:val="000000"/>
          <w:sz w:val="28"/>
        </w:rPr>
        <w:t>
имеющего лицензию на осуществление деятельности</w:t>
      </w:r>
      <w:r>
        <w:br/>
      </w:r>
      <w:r>
        <w:rPr>
          <w:rFonts w:ascii="Times New Roman"/>
          <w:b w:val="false"/>
          <w:i w:val="false"/>
          <w:color w:val="000000"/>
          <w:sz w:val="28"/>
        </w:rPr>
        <w:t xml:space="preserve">
по оценке имущества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12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для прохождения аккредитации</w:t>
      </w:r>
      <w:r>
        <w:br/>
      </w:r>
      <w:r>
        <w:rPr>
          <w:rFonts w:ascii="Times New Roman"/>
          <w:b w:val="false"/>
          <w:i w:val="false"/>
          <w:color w:val="000000"/>
          <w:sz w:val="28"/>
        </w:rPr>
        <w:t>
</w:t>
      </w:r>
      <w:r>
        <w:rPr>
          <w:rFonts w:ascii="Times New Roman"/>
          <w:b/>
          <w:i w:val="false"/>
          <w:color w:val="000000"/>
          <w:sz w:val="28"/>
        </w:rPr>
        <w:t>                        (для юридического лица)</w:t>
      </w:r>
    </w:p>
    <w:p>
      <w:pPr>
        <w:spacing w:after="0"/>
        <w:ind w:left="0"/>
        <w:jc w:val="both"/>
      </w:pP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Прошу аккредитовать в качестве оценщика (независимого эксперта)</w:t>
      </w:r>
      <w:r>
        <w:br/>
      </w:r>
      <w:r>
        <w:rPr>
          <w:rFonts w:ascii="Times New Roman"/>
          <w:b w:val="false"/>
          <w:i w:val="false"/>
          <w:color w:val="000000"/>
          <w:sz w:val="28"/>
        </w:rPr>
        <w:t>
для проведения оценки размера вреда, причиненного имуществу (за</w:t>
      </w:r>
      <w:r>
        <w:br/>
      </w:r>
      <w:r>
        <w:rPr>
          <w:rFonts w:ascii="Times New Roman"/>
          <w:b w:val="false"/>
          <w:i w:val="false"/>
          <w:color w:val="000000"/>
          <w:sz w:val="28"/>
        </w:rPr>
        <w:t>
исключением объектов интеллектуальной собственности, стоимости</w:t>
      </w:r>
      <w:r>
        <w:br/>
      </w:r>
      <w:r>
        <w:rPr>
          <w:rFonts w:ascii="Times New Roman"/>
          <w:b w:val="false"/>
          <w:i w:val="false"/>
          <w:color w:val="000000"/>
          <w:sz w:val="28"/>
        </w:rPr>
        <w:t>
нематериальных активов) потерпевшего в результате эксплуатации</w:t>
      </w:r>
      <w:r>
        <w:br/>
      </w:r>
      <w:r>
        <w:rPr>
          <w:rFonts w:ascii="Times New Roman"/>
          <w:b w:val="false"/>
          <w:i w:val="false"/>
          <w:color w:val="000000"/>
          <w:sz w:val="28"/>
        </w:rPr>
        <w:t>
транспортного средства.</w:t>
      </w:r>
    </w:p>
    <w:p>
      <w:pPr>
        <w:spacing w:after="0"/>
        <w:ind w:left="0"/>
        <w:jc w:val="both"/>
      </w:pPr>
      <w:r>
        <w:rPr>
          <w:rFonts w:ascii="Times New Roman"/>
          <w:b w:val="false"/>
          <w:i w:val="false"/>
          <w:color w:val="000000"/>
          <w:sz w:val="28"/>
        </w:rPr>
        <w:t>1. Место нахождения и реквизиты юридического лица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Номер банковского счета _________________________________________</w:t>
      </w:r>
      <w:r>
        <w:br/>
      </w:r>
      <w:r>
        <w:rPr>
          <w:rFonts w:ascii="Times New Roman"/>
          <w:b w:val="false"/>
          <w:i w:val="false"/>
          <w:color w:val="000000"/>
          <w:sz w:val="28"/>
        </w:rPr>
        <w:t>
3. Сведения о филиалах, представительствах (место нахождения, реквизиты):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Приложение (указать перечень направляемых документов,</w:t>
      </w:r>
      <w:r>
        <w:br/>
      </w:r>
      <w:r>
        <w:rPr>
          <w:rFonts w:ascii="Times New Roman"/>
          <w:b w:val="false"/>
          <w:i w:val="false"/>
          <w:color w:val="000000"/>
          <w:sz w:val="28"/>
        </w:rPr>
        <w:t>
количество экземпляров и листов по каждому из них): 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Первый руководитель или лицо, уполномоченное на подписание (должность)</w:t>
      </w:r>
      <w:r>
        <w:br/>
      </w:r>
      <w:r>
        <w:rPr>
          <w:rFonts w:ascii="Times New Roman"/>
          <w:b w:val="false"/>
          <w:i w:val="false"/>
          <w:color w:val="000000"/>
          <w:sz w:val="28"/>
        </w:rPr>
        <w:t>
_____________________________________________     ______________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Дата ____________ г.                                 место для печати</w:t>
      </w:r>
    </w:p>
    <w:bookmarkStart w:name="z306" w:id="1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«Аккредитация физического или юридического лица,</w:t>
      </w:r>
      <w:r>
        <w:br/>
      </w:r>
      <w:r>
        <w:rPr>
          <w:rFonts w:ascii="Times New Roman"/>
          <w:b w:val="false"/>
          <w:i w:val="false"/>
          <w:color w:val="000000"/>
          <w:sz w:val="28"/>
        </w:rPr>
        <w:t>
имеющего лицензию на осуществление деятельности</w:t>
      </w:r>
      <w:r>
        <w:br/>
      </w:r>
      <w:r>
        <w:rPr>
          <w:rFonts w:ascii="Times New Roman"/>
          <w:b w:val="false"/>
          <w:i w:val="false"/>
          <w:color w:val="000000"/>
          <w:sz w:val="28"/>
        </w:rPr>
        <w:t xml:space="preserve">
по оценке имущества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12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составе работников юридического лица,</w:t>
      </w:r>
      <w:r>
        <w:br/>
      </w:r>
      <w:r>
        <w:rPr>
          <w:rFonts w:ascii="Times New Roman"/>
          <w:b w:val="false"/>
          <w:i w:val="false"/>
          <w:color w:val="000000"/>
          <w:sz w:val="28"/>
        </w:rPr>
        <w:t>
</w:t>
      </w:r>
      <w:r>
        <w:rPr>
          <w:rFonts w:ascii="Times New Roman"/>
          <w:b/>
          <w:i w:val="false"/>
          <w:color w:val="000000"/>
          <w:sz w:val="28"/>
        </w:rPr>
        <w:t>            имеющих лицензию на осуществление оценочной</w:t>
      </w:r>
      <w:r>
        <w:br/>
      </w:r>
      <w:r>
        <w:rPr>
          <w:rFonts w:ascii="Times New Roman"/>
          <w:b w:val="false"/>
          <w:i w:val="false"/>
          <w:color w:val="000000"/>
          <w:sz w:val="28"/>
        </w:rPr>
        <w:t>
</w:t>
      </w:r>
      <w:r>
        <w:rPr>
          <w:rFonts w:ascii="Times New Roman"/>
          <w:b/>
          <w:i w:val="false"/>
          <w:color w:val="000000"/>
          <w:sz w:val="28"/>
        </w:rPr>
        <w:t>          деятельности по оценке имущества (за исключением</w:t>
      </w:r>
      <w:r>
        <w:br/>
      </w:r>
      <w:r>
        <w:rPr>
          <w:rFonts w:ascii="Times New Roman"/>
          <w:b w:val="false"/>
          <w:i w:val="false"/>
          <w:color w:val="000000"/>
          <w:sz w:val="28"/>
        </w:rPr>
        <w:t>
</w:t>
      </w:r>
      <w:r>
        <w:rPr>
          <w:rFonts w:ascii="Times New Roman"/>
          <w:b/>
          <w:i w:val="false"/>
          <w:color w:val="000000"/>
          <w:sz w:val="28"/>
        </w:rPr>
        <w:t>         объектов интеллектуальной собственности, стоимости</w:t>
      </w:r>
      <w:r>
        <w:br/>
      </w:r>
      <w:r>
        <w:rPr>
          <w:rFonts w:ascii="Times New Roman"/>
          <w:b w:val="false"/>
          <w:i w:val="false"/>
          <w:color w:val="000000"/>
          <w:sz w:val="28"/>
        </w:rPr>
        <w:t>
</w:t>
      </w:r>
      <w:r>
        <w:rPr>
          <w:rFonts w:ascii="Times New Roman"/>
          <w:b/>
          <w:i w:val="false"/>
          <w:color w:val="000000"/>
          <w:sz w:val="28"/>
        </w:rPr>
        <w:t>                       нематериальных активов)</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474"/>
        <w:gridCol w:w="3031"/>
        <w:gridCol w:w="2886"/>
        <w:gridCol w:w="259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 работника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получения лицензии</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образования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или лицо, уполномоченное на подписание (должность)</w:t>
      </w:r>
      <w:r>
        <w:br/>
      </w:r>
      <w:r>
        <w:rPr>
          <w:rFonts w:ascii="Times New Roman"/>
          <w:b w:val="false"/>
          <w:i w:val="false"/>
          <w:color w:val="000000"/>
          <w:sz w:val="28"/>
        </w:rPr>
        <w:t>
_______________________________________________   ______________</w:t>
      </w:r>
      <w:r>
        <w:br/>
      </w:r>
      <w:r>
        <w:rPr>
          <w:rFonts w:ascii="Times New Roman"/>
          <w:b w:val="false"/>
          <w:i w:val="false"/>
          <w:color w:val="000000"/>
          <w:sz w:val="28"/>
        </w:rPr>
        <w:t>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____________ г</w:t>
            </w:r>
          </w:p>
        </w:tc>
        <w:tc>
          <w:tcPr>
            <w:tcW w:w="4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cMar>
              <w:top w:w="15" w:type="dxa"/>
              <w:left w:w="15" w:type="dxa"/>
              <w:bottom w:w="15" w:type="dxa"/>
              <w:right w:w="15" w:type="dxa"/>
            </w:tcMar>
            <w:vAlign w:val="center"/>
          </w:tcPr>
          <w:p>
            <w:pPr>
              <w:spacing w:after="20"/>
              <w:ind w:left="20"/>
              <w:jc w:val="both"/>
            </w:pPr>
            <w:r>
              <w:drawing>
                <wp:inline distT="0" distB="0" distL="0" distR="0">
                  <wp:extent cx="1371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08100"/>
                          </a:xfrm>
                          <a:prstGeom prst="rect">
                            <a:avLst/>
                          </a:prstGeom>
                        </pic:spPr>
                      </pic:pic>
                    </a:graphicData>
                  </a:graphic>
                </wp:inline>
              </w:drawing>
            </w:r>
          </w:p>
        </w:tc>
      </w:tr>
    </w:tbl>
    <w:bookmarkStart w:name="z307" w:id="1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23"/>
    <w:bookmarkStart w:name="z308" w:id="12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w:t>
      </w:r>
      <w:r>
        <w:br/>
      </w:r>
      <w:r>
        <w:rPr>
          <w:rFonts w:ascii="Times New Roman"/>
          <w:b/>
          <w:i w:val="false"/>
          <w:color w:val="000000"/>
        </w:rPr>
        <w:t>
крупного участника банка или банковского холдинга»</w:t>
      </w:r>
    </w:p>
    <w:bookmarkEnd w:id="124"/>
    <w:bookmarkStart w:name="z309" w:id="125"/>
    <w:p>
      <w:pPr>
        <w:spacing w:after="0"/>
        <w:ind w:left="0"/>
        <w:jc w:val="left"/>
      </w:pPr>
      <w:r>
        <w:rPr>
          <w:rFonts w:ascii="Times New Roman"/>
          <w:b/>
          <w:i w:val="false"/>
          <w:color w:val="000000"/>
        </w:rPr>
        <w:t xml:space="preserve"> 
1. Общие положения</w:t>
      </w:r>
    </w:p>
    <w:bookmarkEnd w:id="125"/>
    <w:bookmarkStart w:name="z310" w:id="126"/>
    <w:p>
      <w:pPr>
        <w:spacing w:after="0"/>
        <w:ind w:left="0"/>
        <w:jc w:val="both"/>
      </w:pPr>
      <w:r>
        <w:rPr>
          <w:rFonts w:ascii="Times New Roman"/>
          <w:b w:val="false"/>
          <w:i w:val="false"/>
          <w:color w:val="000000"/>
          <w:sz w:val="28"/>
        </w:rPr>
        <w:t>
      1. Государственная услуга: «Выдача согласия на приобретение статуса крупного участника банка или банковского холдинга»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126"/>
    <w:bookmarkStart w:name="z313" w:id="127"/>
    <w:p>
      <w:pPr>
        <w:spacing w:after="0"/>
        <w:ind w:left="0"/>
        <w:jc w:val="left"/>
      </w:pPr>
      <w:r>
        <w:rPr>
          <w:rFonts w:ascii="Times New Roman"/>
          <w:b/>
          <w:i w:val="false"/>
          <w:color w:val="000000"/>
        </w:rPr>
        <w:t xml:space="preserve"> 
2. Порядок оказания государственной услуги</w:t>
      </w:r>
    </w:p>
    <w:bookmarkEnd w:id="127"/>
    <w:bookmarkStart w:name="z314" w:id="128"/>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согласия на приобретение статуса крупного участника банка или банковского холдинга (далее – постановление Правления Национального Банка о выдаче согласия), либо постановление Правления Национального Банка Республики Казахстан об отказе в выдаче согласия на приобретение статуса крупного участника банка или банковского холдинга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согласия на приобретение статуса крупного участника банка физическому лицу:</w:t>
      </w:r>
      <w:r>
        <w:br/>
      </w:r>
      <w:r>
        <w:rPr>
          <w:rFonts w:ascii="Times New Roman"/>
          <w:b w:val="false"/>
          <w:i w:val="false"/>
          <w:color w:val="000000"/>
          <w:sz w:val="28"/>
        </w:rPr>
        <w:t>
      1) заявление, составленное в произвольной форме с указанием сведений о документе, удостоверяющем личность физического лица,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w:t>
      </w:r>
      <w:r>
        <w:br/>
      </w:r>
      <w:r>
        <w:rPr>
          <w:rFonts w:ascii="Times New Roman"/>
          <w:b w:val="false"/>
          <w:i w:val="false"/>
          <w:color w:val="000000"/>
          <w:sz w:val="28"/>
        </w:rPr>
        <w:t>
      2)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xml:space="preserve">
      Источником, используемым для приобретения акций банка, являются: </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услугополучателя,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банка.</w:t>
      </w:r>
      <w:r>
        <w:br/>
      </w:r>
      <w:r>
        <w:rPr>
          <w:rFonts w:ascii="Times New Roman"/>
          <w:b w:val="false"/>
          <w:i w:val="false"/>
          <w:color w:val="000000"/>
          <w:sz w:val="28"/>
        </w:rPr>
        <w:t>
      При приобретении акций банка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r>
        <w:br/>
      </w:r>
      <w:r>
        <w:rPr>
          <w:rFonts w:ascii="Times New Roman"/>
          <w:b w:val="false"/>
          <w:i w:val="false"/>
          <w:color w:val="000000"/>
          <w:sz w:val="28"/>
        </w:rPr>
        <w:t>
      4) список юридических лиц, в которых услугополучатель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5) план рекапитализации банка в случаях возможного ухудшения финансового положения банка содержащий следующую информацию:</w:t>
      </w:r>
      <w:r>
        <w:br/>
      </w:r>
      <w:r>
        <w:rPr>
          <w:rFonts w:ascii="Times New Roman"/>
          <w:b w:val="false"/>
          <w:i w:val="false"/>
          <w:color w:val="000000"/>
          <w:sz w:val="28"/>
        </w:rPr>
        <w:t>
      оценку текущего состояния финансовой организации;</w:t>
      </w:r>
      <w:r>
        <w:br/>
      </w: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r>
        <w:br/>
      </w: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r>
        <w:br/>
      </w:r>
      <w:r>
        <w:rPr>
          <w:rFonts w:ascii="Times New Roman"/>
          <w:b w:val="false"/>
          <w:i w:val="false"/>
          <w:color w:val="000000"/>
          <w:sz w:val="28"/>
        </w:rPr>
        <w:t>
      6) краткие данные о услугополучателе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включая сведения об образовании, о трудовой деятельности;</w:t>
      </w:r>
      <w:r>
        <w:br/>
      </w:r>
      <w:r>
        <w:rPr>
          <w:rFonts w:ascii="Times New Roman"/>
          <w:b w:val="false"/>
          <w:i w:val="false"/>
          <w:color w:val="000000"/>
          <w:sz w:val="28"/>
        </w:rPr>
        <w:t>
      7) сведения о безупречной деловой репутации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w:t>
      </w:r>
      <w:r>
        <w:br/>
      </w:r>
      <w:r>
        <w:rPr>
          <w:rFonts w:ascii="Times New Roman"/>
          <w:b w:val="false"/>
          <w:i w:val="false"/>
          <w:color w:val="000000"/>
          <w:sz w:val="28"/>
        </w:rPr>
        <w:t>
      копий документов, подтверждающих сведения,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с приложением копий подтверждающих документов по доходам и имуществу;</w:t>
      </w:r>
      <w:r>
        <w:br/>
      </w: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Для получения согласия на приобретение статуса крупного участника банка юридическому лицу-резиденту Республики Казахстан:</w:t>
      </w:r>
      <w:r>
        <w:br/>
      </w:r>
      <w:r>
        <w:rPr>
          <w:rFonts w:ascii="Times New Roman"/>
          <w:b w:val="false"/>
          <w:i w:val="false"/>
          <w:color w:val="000000"/>
          <w:sz w:val="28"/>
        </w:rPr>
        <w:t>
      1) заявление, составленное в произвольной форме с указанием сведений о государственной регистрации юридического лица, юридический адрес (местонахождения),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w:t>
      </w:r>
      <w:r>
        <w:br/>
      </w:r>
      <w:r>
        <w:rPr>
          <w:rFonts w:ascii="Times New Roman"/>
          <w:b w:val="false"/>
          <w:i w:val="false"/>
          <w:color w:val="000000"/>
          <w:sz w:val="28"/>
        </w:rPr>
        <w:t>
      2) копию решения высшего органа услугополучателя о приобретении акций банка;</w:t>
      </w:r>
      <w:r>
        <w:br/>
      </w: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4) список аффилиированных лиц услугополучателя;</w:t>
      </w:r>
      <w:r>
        <w:br/>
      </w:r>
      <w:r>
        <w:rPr>
          <w:rFonts w:ascii="Times New Roman"/>
          <w:b w:val="false"/>
          <w:i w:val="false"/>
          <w:color w:val="000000"/>
          <w:sz w:val="28"/>
        </w:rPr>
        <w:t>
      5) сведения и документы, указанные в подпунктах 2), 3), 4), 5) и 7) части первой настоящего пункта;</w:t>
      </w:r>
      <w:r>
        <w:br/>
      </w:r>
      <w:r>
        <w:rPr>
          <w:rFonts w:ascii="Times New Roman"/>
          <w:b w:val="false"/>
          <w:i w:val="false"/>
          <w:color w:val="000000"/>
          <w:sz w:val="28"/>
        </w:rPr>
        <w:t>
      6) краткие данные о руководящих работниках услугополучателя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включая сведения об образовании, о трудовой деятельности;</w:t>
      </w:r>
      <w:r>
        <w:br/>
      </w: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r>
        <w:br/>
      </w: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9) анализ финансовых последствий приобретения статуса крупного участника банка, включая предполагаемый расчетный баланс услугополучателя и банка после приобретения, планы и предложения услугополучателя,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Для получения согласия на приобретение статуса крупного участника банка юридическому лицу-нерезиденту Республики Казахстан:</w:t>
      </w:r>
      <w:r>
        <w:br/>
      </w:r>
      <w:r>
        <w:rPr>
          <w:rFonts w:ascii="Times New Roman"/>
          <w:b w:val="false"/>
          <w:i w:val="false"/>
          <w:color w:val="000000"/>
          <w:sz w:val="28"/>
        </w:rPr>
        <w:t>
      1) заявление, составленное в произвольной форме с указанием сведений о государственной регистрации юридического лица, юридический адрес (местонахождения),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w:t>
      </w:r>
      <w:r>
        <w:br/>
      </w:r>
      <w:r>
        <w:rPr>
          <w:rFonts w:ascii="Times New Roman"/>
          <w:b w:val="false"/>
          <w:i w:val="false"/>
          <w:color w:val="000000"/>
          <w:sz w:val="28"/>
        </w:rPr>
        <w:t>
      2) сведения и документы, указанные в подпунктах 2), 3), 4) и 5) части первой настоящего пункта и подпунктах 2), 3), 4), 6), 7), 8), 9) и 10) части второй настоящего пункта;</w:t>
      </w:r>
      <w:r>
        <w:br/>
      </w:r>
      <w:r>
        <w:rPr>
          <w:rFonts w:ascii="Times New Roman"/>
          <w:b w:val="false"/>
          <w:i w:val="false"/>
          <w:color w:val="000000"/>
          <w:sz w:val="28"/>
        </w:rPr>
        <w:t>
      3)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w:t>
      </w:r>
      <w:r>
        <w:br/>
      </w:r>
      <w:r>
        <w:rPr>
          <w:rFonts w:ascii="Times New Roman"/>
          <w:b w:val="false"/>
          <w:i w:val="false"/>
          <w:color w:val="000000"/>
          <w:sz w:val="28"/>
        </w:rPr>
        <w:t>
      Для получения согласия на приобретение статуса крупного участника банка финансовая организация-нерезидент Республики Казахстан дополнительно к документам, указанным в настоящем подпункте, представляет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банковского холдинга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части третьей настоящего пункта;</w:t>
      </w:r>
      <w:r>
        <w:br/>
      </w: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xml:space="preserve">
      3) письменное разрешение (согласие) органа финансового надзора страны места нахождения заявителя на приобретение финансовой </w:t>
      </w:r>
      <w:r>
        <w:br/>
      </w:r>
      <w:r>
        <w:rPr>
          <w:rFonts w:ascii="Times New Roman"/>
          <w:b w:val="false"/>
          <w:i w:val="false"/>
          <w:color w:val="000000"/>
          <w:sz w:val="28"/>
        </w:rPr>
        <w:t>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4)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настоящем пункте, представляют бизнес-план, требования к которому устанавливаются Национальным Банком, на ближайшие пять лет. Бизнес-план, не ограничиваясь нижеследующим, содержит следующую информацию:</w:t>
      </w:r>
      <w:r>
        <w:br/>
      </w:r>
      <w:r>
        <w:rPr>
          <w:rFonts w:ascii="Times New Roman"/>
          <w:b w:val="false"/>
          <w:i w:val="false"/>
          <w:color w:val="000000"/>
          <w:sz w:val="28"/>
        </w:rPr>
        <w:t xml:space="preserve">
      описание цели и задач финансовой организации и виды представляемых услуг; </w:t>
      </w:r>
      <w:r>
        <w:br/>
      </w:r>
      <w:r>
        <w:rPr>
          <w:rFonts w:ascii="Times New Roman"/>
          <w:b w:val="false"/>
          <w:i w:val="false"/>
          <w:color w:val="000000"/>
          <w:sz w:val="28"/>
        </w:rPr>
        <w:t>
      анализ деятельности финансовой организации (анализ внешней и внутренней среды);</w:t>
      </w:r>
      <w:r>
        <w:br/>
      </w:r>
      <w:r>
        <w:rPr>
          <w:rFonts w:ascii="Times New Roman"/>
          <w:b w:val="false"/>
          <w:i w:val="false"/>
          <w:color w:val="000000"/>
          <w:sz w:val="28"/>
        </w:rPr>
        <w:t>
      стратегию развития и масштабы деятельности финансовой организации на пять ближайших финансовых (операционных) лет;</w:t>
      </w:r>
      <w:r>
        <w:br/>
      </w: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r>
        <w:br/>
      </w: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пять ближайших финансовых (операционных) лет;</w:t>
      </w:r>
      <w:r>
        <w:br/>
      </w:r>
      <w:r>
        <w:rPr>
          <w:rFonts w:ascii="Times New Roman"/>
          <w:b w:val="false"/>
          <w:i w:val="false"/>
          <w:color w:val="000000"/>
          <w:sz w:val="28"/>
        </w:rPr>
        <w:t>
      план привлечения трудовых ресурсов на пять ближайших финансовых (операционных) лет.</w:t>
      </w:r>
      <w:r>
        <w:br/>
      </w:r>
      <w:r>
        <w:rPr>
          <w:rFonts w:ascii="Times New Roman"/>
          <w:b w:val="false"/>
          <w:i w:val="false"/>
          <w:color w:val="000000"/>
          <w:sz w:val="28"/>
        </w:rPr>
        <w:t>
      Для одновременного получения согласия на приобретение статуса крупного участника, банковского холдинга, нескольких финансовых организаций услугополучатель - физическое лицо представляет следующие документы:</w:t>
      </w:r>
      <w:r>
        <w:br/>
      </w:r>
      <w:r>
        <w:rPr>
          <w:rFonts w:ascii="Times New Roman"/>
          <w:b w:val="false"/>
          <w:i w:val="false"/>
          <w:color w:val="000000"/>
          <w:sz w:val="28"/>
        </w:rPr>
        <w:t>
      1) заявление, составленное в произвольной форме с указанием сведений о документе, удостоверяющем личность физического лица,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банка, указанием наименования финансовых организаций, статус крупного участника банковского холдинга и (или) страхового холдинга которых он желает получить;</w:t>
      </w:r>
      <w:r>
        <w:br/>
      </w:r>
      <w:r>
        <w:rPr>
          <w:rFonts w:ascii="Times New Roman"/>
          <w:b w:val="false"/>
          <w:i w:val="false"/>
          <w:color w:val="000000"/>
          <w:sz w:val="28"/>
        </w:rPr>
        <w:t xml:space="preserve">
      2)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w:t>
      </w:r>
      <w:r>
        <w:br/>
      </w:r>
      <w:r>
        <w:rPr>
          <w:rFonts w:ascii="Times New Roman"/>
          <w:b w:val="false"/>
          <w:i w:val="false"/>
          <w:color w:val="000000"/>
          <w:sz w:val="28"/>
        </w:rPr>
        <w:t>
услугополучателю-физическому лицу на праве собственности, с приложением подтверждающих документов;</w:t>
      </w:r>
      <w:r>
        <w:br/>
      </w: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r>
        <w:br/>
      </w:r>
      <w:r>
        <w:rPr>
          <w:rFonts w:ascii="Times New Roman"/>
          <w:b w:val="false"/>
          <w:i w:val="false"/>
          <w:color w:val="000000"/>
          <w:sz w:val="28"/>
        </w:rPr>
        <w:t>
      4) список юридических лиц, в которых оно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5)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холдингом и (или) страховым холдингом которых услугополучатель является и (или) желает стать;</w:t>
      </w:r>
      <w:r>
        <w:br/>
      </w:r>
      <w:r>
        <w:rPr>
          <w:rFonts w:ascii="Times New Roman"/>
          <w:b w:val="false"/>
          <w:i w:val="false"/>
          <w:color w:val="000000"/>
          <w:sz w:val="28"/>
        </w:rPr>
        <w:t>
      6) краткие данные о услугополучателе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сведения о безупречной деловой репутации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сведения о доходах и имуществе, заверенные налоговыми органами или иными уполномоченными лицами страны проживания физического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услугополучатель, являющийся юридическим лицом-резидентом Республики Казахстан, представляет следующие документы:</w:t>
      </w:r>
      <w:r>
        <w:br/>
      </w:r>
      <w:r>
        <w:rPr>
          <w:rFonts w:ascii="Times New Roman"/>
          <w:b w:val="false"/>
          <w:i w:val="false"/>
          <w:color w:val="000000"/>
          <w:sz w:val="28"/>
        </w:rPr>
        <w:t>
      1) копию решения высшего органа услугополучателя о приобретении акций соответствующей финансовой организации;</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3) список аффилиированных лиц услугополучателя;</w:t>
      </w:r>
      <w:r>
        <w:br/>
      </w:r>
      <w:r>
        <w:rPr>
          <w:rFonts w:ascii="Times New Roman"/>
          <w:b w:val="false"/>
          <w:i w:val="false"/>
          <w:color w:val="000000"/>
          <w:sz w:val="28"/>
        </w:rPr>
        <w:t>
      4) сведения и документы, указанные в подпунктах 2), 3), 4), и 5) части седьмой настоящего пункта;</w:t>
      </w:r>
      <w:r>
        <w:br/>
      </w:r>
      <w:r>
        <w:rPr>
          <w:rFonts w:ascii="Times New Roman"/>
          <w:b w:val="false"/>
          <w:i w:val="false"/>
          <w:color w:val="000000"/>
          <w:sz w:val="28"/>
        </w:rPr>
        <w:t>
      5) краткие данные о руководящих работниках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r>
        <w:br/>
      </w:r>
      <w:r>
        <w:rPr>
          <w:rFonts w:ascii="Times New Roman"/>
          <w:b w:val="false"/>
          <w:i w:val="false"/>
          <w:color w:val="000000"/>
          <w:sz w:val="28"/>
        </w:rPr>
        <w:t>
      7) сведения о безупречной деловой репутации его руководящих работников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9)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услугополучателя и соответствующих финансовых организаций после приобретения, планы и предложения услугополучателя,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w:t>
      </w:r>
      <w:r>
        <w:br/>
      </w:r>
      <w:r>
        <w:rPr>
          <w:rFonts w:ascii="Times New Roman"/>
          <w:b w:val="false"/>
          <w:i w:val="false"/>
          <w:color w:val="000000"/>
          <w:sz w:val="28"/>
        </w:rPr>
        <w:t xml:space="preserve">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юридическим </w:t>
      </w:r>
      <w:r>
        <w:br/>
      </w:r>
      <w:r>
        <w:rPr>
          <w:rFonts w:ascii="Times New Roman"/>
          <w:b w:val="false"/>
          <w:i w:val="false"/>
          <w:color w:val="000000"/>
          <w:sz w:val="28"/>
        </w:rPr>
        <w:t>
лицом-нерезидентом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2), 3), 4), и 5) части седьмой настоящего пункта и подпунктах 1), 2), 3), 5), 6), 7), 8) и 9) части восьмой настоящего пункта;</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финансовой организацией-нерезидентом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части девятой настоящего пункта;</w:t>
      </w:r>
      <w:r>
        <w:br/>
      </w:r>
      <w:r>
        <w:rPr>
          <w:rFonts w:ascii="Times New Roman"/>
          <w:b w:val="false"/>
          <w:i w:val="false"/>
          <w:color w:val="000000"/>
          <w:sz w:val="28"/>
        </w:rPr>
        <w:t>
      2)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r>
        <w:br/>
      </w:r>
      <w:r>
        <w:rPr>
          <w:rFonts w:ascii="Times New Roman"/>
          <w:b w:val="false"/>
          <w:i w:val="false"/>
          <w:color w:val="000000"/>
          <w:sz w:val="28"/>
        </w:rPr>
        <w:t>
      Выдача согласия Национального Банка Республики Казахстан услугополучателям, желающим получить статус банковского холдинга, осуществляется на условиях и в порядке, которые определены для крупного участника банка.</w:t>
      </w:r>
      <w:r>
        <w:br/>
      </w:r>
      <w:r>
        <w:rPr>
          <w:rFonts w:ascii="Times New Roman"/>
          <w:b w:val="false"/>
          <w:i w:val="false"/>
          <w:color w:val="000000"/>
          <w:sz w:val="28"/>
        </w:rPr>
        <w:t>
      Услугополучатель, желающий получить статус банковского холдинга, помимо документов и сведений, предусмотренных частями второй, третьей и четвертой настоящего пункта,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дочерних организаций.</w:t>
      </w:r>
      <w:r>
        <w:br/>
      </w:r>
      <w:r>
        <w:rPr>
          <w:rFonts w:ascii="Times New Roman"/>
          <w:b w:val="false"/>
          <w:i w:val="false"/>
          <w:color w:val="000000"/>
          <w:sz w:val="28"/>
        </w:rPr>
        <w:t>
      Документы, указанные в настоящем пункте не представляются лицами, ранее представлявшими их услугодателю, за исключением случаев изменения содержания данных документов либо истечения срока их действия. При этом услугодателю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услугодателю документах, а также основания их представления.</w:t>
      </w:r>
      <w:r>
        <w:br/>
      </w:r>
      <w:r>
        <w:rPr>
          <w:rFonts w:ascii="Times New Roman"/>
          <w:b w:val="false"/>
          <w:i w:val="false"/>
          <w:color w:val="000000"/>
          <w:sz w:val="28"/>
        </w:rPr>
        <w:t>
      В заявлении указываются перечень лиц, совместно с которыми услугополучатель предполагает являться крупным участником финансовой организации, банковским и (или) страховым холдингом, и лиц, посредством владения акциями (долями участия в уставных капиталах) которых будет осуществляться косвенное владение (голосование) акциями финансовой организации.</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8) и 9) части первой, в подпунктах 2), 3), 4), 5), 6), 7), 8), 9) и 10) части второй, в подпунктах 2) и 3) части третьей, в части четвертой, в подпунктах 2), 3), 4) и 5) части пятой, в части шестой, в подпунктах 1), 2), 3), 4), 5), 6), 7), 8) и 9) части седьмой, в подпунктах 1), 2), 3), 4), 5), 6), 7), 8) и 9) части восьмой, в подпунктах 1) и 2) части девятой, в подпунктах 1) и 2) части десятой и двенадцатой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услугополучатель не имеет безупречной деловой репутации;</w:t>
      </w:r>
      <w:r>
        <w:br/>
      </w:r>
      <w:r>
        <w:rPr>
          <w:rFonts w:ascii="Times New Roman"/>
          <w:b w:val="false"/>
          <w:i w:val="false"/>
          <w:color w:val="000000"/>
          <w:sz w:val="28"/>
        </w:rPr>
        <w:t>
      2) услугополучатель ранее являлся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(банковского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3) у услугополучателя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неустойчивого финансового положения услугополучателя;</w:t>
      </w:r>
      <w:r>
        <w:br/>
      </w:r>
      <w:r>
        <w:rPr>
          <w:rFonts w:ascii="Times New Roman"/>
          <w:b w:val="false"/>
          <w:i w:val="false"/>
          <w:color w:val="000000"/>
          <w:sz w:val="28"/>
        </w:rPr>
        <w:t>
      5) представления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6) нарушения требований антимонопольного законодательства в результате приобретения услугополучателем статуса крупного участника банка или банковского холдинга;</w:t>
      </w:r>
      <w:r>
        <w:br/>
      </w:r>
      <w:r>
        <w:rPr>
          <w:rFonts w:ascii="Times New Roman"/>
          <w:b w:val="false"/>
          <w:i w:val="false"/>
          <w:color w:val="000000"/>
          <w:sz w:val="28"/>
        </w:rPr>
        <w:t>
      7) 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Национальным Банком Республики Казахстан;</w:t>
      </w:r>
      <w:r>
        <w:br/>
      </w:r>
      <w:r>
        <w:rPr>
          <w:rFonts w:ascii="Times New Roman"/>
          <w:b w:val="false"/>
          <w:i w:val="false"/>
          <w:color w:val="000000"/>
          <w:sz w:val="28"/>
        </w:rPr>
        <w:t>
      8) несоблюдение услугополучателем иных требований, установленных законодательными актами Республики Казахстан, к крупным участникам банка и банковским холдингам;</w:t>
      </w:r>
      <w:r>
        <w:br/>
      </w:r>
      <w:r>
        <w:rPr>
          <w:rFonts w:ascii="Times New Roman"/>
          <w:b w:val="false"/>
          <w:i w:val="false"/>
          <w:color w:val="000000"/>
          <w:sz w:val="28"/>
        </w:rPr>
        <w:t>
      9) если анализ финансовых последствий приобретения услугополучателем статуса крупного участника банка или банковского холдинга предполагает ухудшение финансового состояния банка;</w:t>
      </w:r>
      <w:r>
        <w:br/>
      </w:r>
      <w:r>
        <w:rPr>
          <w:rFonts w:ascii="Times New Roman"/>
          <w:b w:val="false"/>
          <w:i w:val="false"/>
          <w:color w:val="000000"/>
          <w:sz w:val="28"/>
        </w:rPr>
        <w:t>
      10) отсутствия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11) отсутствия у услугополучателя-юридического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десятью или более процентами размещенных акций банка или имеющего возможность голосовать десятью или более процентами голосующих акций банка, имеющего минимальный требуемый рейтинг.</w:t>
      </w:r>
      <w:r>
        <w:br/>
      </w:r>
      <w:r>
        <w:rPr>
          <w:rFonts w:ascii="Times New Roman"/>
          <w:b w:val="false"/>
          <w:i w:val="false"/>
          <w:color w:val="000000"/>
          <w:sz w:val="28"/>
        </w:rPr>
        <w:t>
      12) неэффективности представленного плана рекапитализации банка в случае возможного ухудшения финансового состояния банка;</w:t>
      </w:r>
      <w:r>
        <w:br/>
      </w:r>
      <w:r>
        <w:rPr>
          <w:rFonts w:ascii="Times New Roman"/>
          <w:b w:val="false"/>
          <w:i w:val="false"/>
          <w:color w:val="000000"/>
          <w:sz w:val="28"/>
        </w:rPr>
        <w:t>
      13) отсутствия у услугополучателя - физического лица, у руководящего работника услугополучателя - юридического лица безупречной деловой репутации;</w:t>
      </w:r>
      <w:r>
        <w:br/>
      </w:r>
      <w:r>
        <w:rPr>
          <w:rFonts w:ascii="Times New Roman"/>
          <w:b w:val="false"/>
          <w:i w:val="false"/>
          <w:color w:val="000000"/>
          <w:sz w:val="28"/>
        </w:rPr>
        <w:t>
      14)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Национальным Банком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15)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16) по крупным участникам - юридическим лицам и банковским холдингам, являющимся финансовыми организациями-нерезидентами Республики Казахстан - отсутствие соглашения между Национальным Банком Республики Казахстан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Национального Банка.</w:t>
      </w:r>
      <w:r>
        <w:br/>
      </w:r>
      <w:r>
        <w:rPr>
          <w:rFonts w:ascii="Times New Roman"/>
          <w:b w:val="false"/>
          <w:i w:val="false"/>
          <w:color w:val="000000"/>
          <w:sz w:val="28"/>
        </w:rPr>
        <w:t>
      Отказ в выдаче согласия на приобретение статуса банковского холдинга, помимо оснований, предусмотренных в части первой настоящего пункта, осуществляется в случаях:</w:t>
      </w:r>
      <w:r>
        <w:br/>
      </w:r>
      <w:r>
        <w:rPr>
          <w:rFonts w:ascii="Times New Roman"/>
          <w:b w:val="false"/>
          <w:i w:val="false"/>
          <w:color w:val="000000"/>
          <w:sz w:val="28"/>
        </w:rPr>
        <w:t>
      1) когда услугополучатель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2) невозможности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bookmarkEnd w:id="128"/>
    <w:bookmarkStart w:name="z320" w:id="12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29"/>
    <w:bookmarkStart w:name="z321" w:id="13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30"/>
    <w:bookmarkStart w:name="z323" w:id="13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131"/>
    <w:bookmarkStart w:name="z324" w:id="13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32"/>
    <w:bookmarkStart w:name="z328" w:id="1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крупного участника банка </w:t>
      </w:r>
      <w:r>
        <w:br/>
      </w:r>
      <w:r>
        <w:rPr>
          <w:rFonts w:ascii="Times New Roman"/>
          <w:b w:val="false"/>
          <w:i w:val="false"/>
          <w:color w:val="000000"/>
          <w:sz w:val="28"/>
        </w:rPr>
        <w:t xml:space="preserve">
или банковского холдинга»     </w:t>
      </w:r>
    </w:p>
    <w:bookmarkEnd w:id="133"/>
    <w:p>
      <w:pPr>
        <w:spacing w:after="0"/>
        <w:ind w:left="0"/>
        <w:jc w:val="both"/>
      </w:pPr>
      <w:r>
        <w:rPr>
          <w:rFonts w:ascii="Times New Roman"/>
          <w:b/>
          <w:i w:val="false"/>
          <w:color w:val="000000"/>
          <w:sz w:val="28"/>
        </w:rPr>
        <w:t>                  Краткие данные о услугополучателе -</w:t>
      </w:r>
      <w:r>
        <w:br/>
      </w:r>
      <w:r>
        <w:rPr>
          <w:rFonts w:ascii="Times New Roman"/>
          <w:b w:val="false"/>
          <w:i w:val="false"/>
          <w:color w:val="000000"/>
          <w:sz w:val="28"/>
        </w:rPr>
        <w:t>
</w:t>
      </w:r>
      <w:r>
        <w:rPr>
          <w:rFonts w:ascii="Times New Roman"/>
          <w:b/>
          <w:i w:val="false"/>
          <w:color w:val="000000"/>
          <w:sz w:val="28"/>
        </w:rPr>
        <w:t>                физическом лице, руководящем работнике</w:t>
      </w:r>
      <w:r>
        <w:br/>
      </w:r>
      <w:r>
        <w:rPr>
          <w:rFonts w:ascii="Times New Roman"/>
          <w:b w:val="false"/>
          <w:i w:val="false"/>
          <w:color w:val="000000"/>
          <w:sz w:val="28"/>
        </w:rPr>
        <w:t>
</w:t>
      </w:r>
      <w:r>
        <w:rPr>
          <w:rFonts w:ascii="Times New Roman"/>
          <w:b/>
          <w:i w:val="false"/>
          <w:color w:val="000000"/>
          <w:sz w:val="28"/>
        </w:rPr>
        <w:t>                 услугополучателя - юридического лица</w:t>
      </w:r>
      <w:r>
        <w:br/>
      </w:r>
      <w:r>
        <w:rPr>
          <w:rFonts w:ascii="Times New Roman"/>
          <w:b w:val="false"/>
          <w:i w:val="false"/>
          <w:color w:val="000000"/>
          <w:sz w:val="28"/>
        </w:rPr>
        <w:t>
</w:t>
      </w:r>
      <w:r>
        <w:rPr>
          <w:rFonts w:ascii="Times New Roman"/>
          <w:b/>
          <w:i w:val="false"/>
          <w:color w:val="000000"/>
          <w:sz w:val="28"/>
        </w:rPr>
        <w:t>         ___________________________________________________</w:t>
      </w:r>
      <w:r>
        <w:br/>
      </w:r>
      <w:r>
        <w:rPr>
          <w:rFonts w:ascii="Times New Roman"/>
          <w:b w:val="false"/>
          <w:i w:val="false"/>
          <w:color w:val="000000"/>
          <w:sz w:val="28"/>
        </w:rPr>
        <w:t>
                     (наименование финансовой организации)</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Гражданство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Почтовый адрес и (или) место нахождения работы, контактный</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6.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671"/>
        <w:gridCol w:w="1044"/>
        <w:gridCol w:w="1881"/>
        <w:gridCol w:w="1254"/>
        <w:gridCol w:w="2508"/>
        <w:gridCol w:w="836"/>
        <w:gridCol w:w="1045"/>
        <w:gridCol w:w="836"/>
        <w:gridCol w:w="2299"/>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отчество</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лица/фамилия, имя, при наличии отчество физического лица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2483"/>
        <w:gridCol w:w="3161"/>
        <w:gridCol w:w="2936"/>
        <w:gridCol w:w="2485"/>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дата окончания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32"/>
        <w:gridCol w:w="2709"/>
        <w:gridCol w:w="3839"/>
        <w:gridCol w:w="3388"/>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Имеющиеся публикации, научные разработки и другие</w:t>
      </w:r>
      <w:r>
        <w:br/>
      </w:r>
      <w:r>
        <w:rPr>
          <w:rFonts w:ascii="Times New Roman"/>
          <w:b w:val="false"/>
          <w:i w:val="false"/>
          <w:color w:val="000000"/>
          <w:sz w:val="28"/>
        </w:rPr>
        <w:t>
достижения: 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Первый руководитель исполнительного органа услугополучателя</w:t>
      </w:r>
      <w:r>
        <w:br/>
      </w:r>
      <w:r>
        <w:rPr>
          <w:rFonts w:ascii="Times New Roman"/>
          <w:b w:val="false"/>
          <w:i w:val="false"/>
          <w:color w:val="000000"/>
          <w:sz w:val="28"/>
        </w:rPr>
        <w:t>
-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 заполняется</w:t>
      </w:r>
      <w:r>
        <w:br/>
      </w:r>
      <w:r>
        <w:rPr>
          <w:rFonts w:ascii="Times New Roman"/>
          <w:b w:val="false"/>
          <w:i w:val="false"/>
          <w:color w:val="000000"/>
          <w:sz w:val="28"/>
        </w:rPr>
        <w:t>
                             печатными буквами)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29" w:id="1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крупного участника банка </w:t>
      </w:r>
      <w:r>
        <w:br/>
      </w:r>
      <w:r>
        <w:rPr>
          <w:rFonts w:ascii="Times New Roman"/>
          <w:b w:val="false"/>
          <w:i w:val="false"/>
          <w:color w:val="000000"/>
          <w:sz w:val="28"/>
        </w:rPr>
        <w:t xml:space="preserve">
или банковского холдинга»     </w:t>
      </w:r>
    </w:p>
    <w:bookmarkEnd w:id="134"/>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безупречной деловой репутации </w:t>
      </w:r>
      <w:r>
        <w:br/>
      </w:r>
      <w:r>
        <w:rPr>
          <w:rFonts w:ascii="Times New Roman"/>
          <w:b w:val="false"/>
          <w:i w:val="false"/>
          <w:color w:val="000000"/>
          <w:sz w:val="28"/>
        </w:rPr>
        <w:t>
</w:t>
      </w:r>
      <w:r>
        <w:rPr>
          <w:rFonts w:ascii="Times New Roman"/>
          <w:b/>
          <w:i w:val="false"/>
          <w:color w:val="000000"/>
          <w:sz w:val="28"/>
        </w:rPr>
        <w:t>                  услугополучателя - физического лица,</w:t>
      </w:r>
      <w:r>
        <w:br/>
      </w:r>
      <w:r>
        <w:rPr>
          <w:rFonts w:ascii="Times New Roman"/>
          <w:b w:val="false"/>
          <w:i w:val="false"/>
          <w:color w:val="000000"/>
          <w:sz w:val="28"/>
        </w:rPr>
        <w:t>
</w:t>
      </w:r>
      <w:r>
        <w:rPr>
          <w:rFonts w:ascii="Times New Roman"/>
          <w:b/>
          <w:i w:val="false"/>
          <w:color w:val="000000"/>
          <w:sz w:val="28"/>
        </w:rPr>
        <w:t>                руководящего работника услугополучателя -</w:t>
      </w:r>
      <w:r>
        <w:br/>
      </w:r>
      <w:r>
        <w:rPr>
          <w:rFonts w:ascii="Times New Roman"/>
          <w:b w:val="false"/>
          <w:i w:val="false"/>
          <w:color w:val="000000"/>
          <w:sz w:val="28"/>
        </w:rPr>
        <w:t>
</w:t>
      </w:r>
      <w:r>
        <w:rPr>
          <w:rFonts w:ascii="Times New Roman"/>
          <w:b/>
          <w:i w:val="false"/>
          <w:color w:val="000000"/>
          <w:sz w:val="28"/>
        </w:rPr>
        <w:t>                            юридического лица</w:t>
      </w:r>
    </w:p>
    <w:p>
      <w:pPr>
        <w:spacing w:after="0"/>
        <w:ind w:left="0"/>
        <w:jc w:val="both"/>
      </w:pPr>
      <w:r>
        <w:rPr>
          <w:rFonts w:ascii="Times New Roman"/>
          <w:b w:val="false"/>
          <w:i w:val="false"/>
          <w:color w:val="000000"/>
          <w:sz w:val="28"/>
        </w:rPr>
        <w:t>      1. Сведения о наличии неснятой или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86"/>
        <w:gridCol w:w="2309"/>
        <w:gridCol w:w="2021"/>
        <w:gridCol w:w="2598"/>
        <w:gridCol w:w="30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Наличие фактов ухудшения финансового положения или</w:t>
      </w:r>
      <w:r>
        <w:br/>
      </w:r>
      <w:r>
        <w:rPr>
          <w:rFonts w:ascii="Times New Roman"/>
          <w:b w:val="false"/>
          <w:i w:val="false"/>
          <w:color w:val="000000"/>
          <w:sz w:val="28"/>
        </w:rPr>
        <w:t>
банкротства юридического лица в период, когда услугополучатель</w:t>
      </w:r>
      <w:r>
        <w:br/>
      </w:r>
      <w:r>
        <w:rPr>
          <w:rFonts w:ascii="Times New Roman"/>
          <w:b w:val="false"/>
          <w:i w:val="false"/>
          <w:color w:val="000000"/>
          <w:sz w:val="28"/>
        </w:rPr>
        <w:t>
являлся крупным участником либо руководящим работником: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Наличие (отсутствие) аффилиированности с финансовой</w:t>
      </w:r>
      <w:r>
        <w:br/>
      </w:r>
      <w:r>
        <w:rPr>
          <w:rFonts w:ascii="Times New Roman"/>
          <w:b w:val="false"/>
          <w:i w:val="false"/>
          <w:color w:val="000000"/>
          <w:sz w:val="28"/>
        </w:rPr>
        <w:t>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(да(нет), указать признаки аффилиированности)</w:t>
      </w:r>
      <w:r>
        <w:br/>
      </w:r>
      <w:r>
        <w:rPr>
          <w:rFonts w:ascii="Times New Roman"/>
          <w:b w:val="false"/>
          <w:i w:val="false"/>
          <w:color w:val="000000"/>
          <w:sz w:val="28"/>
        </w:rPr>
        <w:t>
      4. Другая информация, имеющая отношение к данному вопросу: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Первый руководитель исполнительного органа услугополучателя -</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(подпись)</w:t>
      </w:r>
      <w:r>
        <w:br/>
      </w:r>
      <w:r>
        <w:rPr>
          <w:rFonts w:ascii="Times New Roman"/>
          <w:b w:val="false"/>
          <w:i w:val="false"/>
          <w:color w:val="000000"/>
          <w:sz w:val="28"/>
        </w:rPr>
        <w:t>
Место для печати</w:t>
      </w:r>
      <w:r>
        <w:br/>
      </w:r>
      <w:r>
        <w:rPr>
          <w:rFonts w:ascii="Times New Roman"/>
          <w:b w:val="false"/>
          <w:i w:val="false"/>
          <w:color w:val="000000"/>
          <w:sz w:val="28"/>
        </w:rPr>
        <w:t>
Дата</w:t>
      </w:r>
    </w:p>
    <w:bookmarkStart w:name="z330" w:id="1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крупного участника банка </w:t>
      </w:r>
      <w:r>
        <w:br/>
      </w:r>
      <w:r>
        <w:rPr>
          <w:rFonts w:ascii="Times New Roman"/>
          <w:b w:val="false"/>
          <w:i w:val="false"/>
          <w:color w:val="000000"/>
          <w:sz w:val="28"/>
        </w:rPr>
        <w:t xml:space="preserve">
или банковского холдинга»     </w:t>
      </w:r>
    </w:p>
    <w:bookmarkEnd w:id="135"/>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доходах и имуществе, а также</w:t>
      </w:r>
      <w:r>
        <w:br/>
      </w:r>
      <w:r>
        <w:rPr>
          <w:rFonts w:ascii="Times New Roman"/>
          <w:b w:val="false"/>
          <w:i w:val="false"/>
          <w:color w:val="000000"/>
          <w:sz w:val="28"/>
        </w:rPr>
        <w:t>
</w:t>
      </w:r>
      <w:r>
        <w:rPr>
          <w:rFonts w:ascii="Times New Roman"/>
          <w:b/>
          <w:i w:val="false"/>
          <w:color w:val="000000"/>
          <w:sz w:val="28"/>
        </w:rPr>
        <w:t>          информация об имеющейся задолженности по всем</w:t>
      </w:r>
      <w:r>
        <w:br/>
      </w:r>
      <w:r>
        <w:rPr>
          <w:rFonts w:ascii="Times New Roman"/>
          <w:b w:val="false"/>
          <w:i w:val="false"/>
          <w:color w:val="000000"/>
          <w:sz w:val="28"/>
        </w:rPr>
        <w:t>
</w:t>
      </w:r>
      <w:r>
        <w:rPr>
          <w:rFonts w:ascii="Times New Roman"/>
          <w:b/>
          <w:i w:val="false"/>
          <w:color w:val="000000"/>
          <w:sz w:val="28"/>
        </w:rPr>
        <w:t>                   обязательствам услугополучателя</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Наименование и реквизиты документа, удостоверяющего</w:t>
      </w:r>
      <w:r>
        <w:br/>
      </w:r>
      <w:r>
        <w:rPr>
          <w:rFonts w:ascii="Times New Roman"/>
          <w:b w:val="false"/>
          <w:i w:val="false"/>
          <w:color w:val="000000"/>
          <w:sz w:val="28"/>
        </w:rPr>
        <w:t>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(серия, номер, кем и когда выдан)</w:t>
      </w:r>
      <w:r>
        <w:br/>
      </w:r>
      <w:r>
        <w:rPr>
          <w:rFonts w:ascii="Times New Roman"/>
          <w:b w:val="false"/>
          <w:i w:val="false"/>
          <w:color w:val="000000"/>
          <w:sz w:val="28"/>
        </w:rPr>
        <w:t>
      3. Наименование финансовых организаций, в уставном капитале</w:t>
      </w:r>
      <w:r>
        <w:br/>
      </w:r>
      <w:r>
        <w:rPr>
          <w:rFonts w:ascii="Times New Roman"/>
          <w:b w:val="false"/>
          <w:i w:val="false"/>
          <w:color w:val="000000"/>
          <w:sz w:val="28"/>
        </w:rPr>
        <w:t>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Юридический адрес и (или) местожительства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Телефон домашний __________________________________________</w:t>
      </w:r>
      <w:r>
        <w:br/>
      </w:r>
      <w:r>
        <w:rPr>
          <w:rFonts w:ascii="Times New Roman"/>
          <w:b w:val="false"/>
          <w:i w:val="false"/>
          <w:color w:val="000000"/>
          <w:sz w:val="28"/>
        </w:rPr>
        <w:t>
      рабочий ______________________________________________________</w:t>
      </w:r>
      <w:r>
        <w:br/>
      </w:r>
      <w:r>
        <w:rPr>
          <w:rFonts w:ascii="Times New Roman"/>
          <w:b w:val="false"/>
          <w:i w:val="false"/>
          <w:color w:val="000000"/>
          <w:sz w:val="28"/>
        </w:rPr>
        <w:t>
      6. Отчетный период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Доходы и имущество, а также информация об имеющейся</w:t>
      </w:r>
      <w:r>
        <w:br/>
      </w:r>
      <w:r>
        <w:rPr>
          <w:rFonts w:ascii="Times New Roman"/>
          <w:b w:val="false"/>
          <w:i w:val="false"/>
          <w:color w:val="000000"/>
          <w:sz w:val="28"/>
        </w:rPr>
        <w:t>
задолженности по всем обязательствам услугополучателя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8"/>
        <w:gridCol w:w="1152"/>
        <w:gridCol w:w="1441"/>
        <w:gridCol w:w="1585"/>
        <w:gridCol w:w="1585"/>
        <w:gridCol w:w="1730"/>
        <w:gridCol w:w="1585"/>
        <w:gridCol w:w="173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полученные за отчетный период: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и доход от долей участия в уставных капиталах (акций) организаций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вкладам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сдачи в аренду имущества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предпринимательской деятельности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имущества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дохода (с расшифровкой)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r>
              <w:br/>
            </w:r>
            <w:r>
              <w:rPr>
                <w:rFonts w:ascii="Times New Roman"/>
                <w:b w:val="false"/>
                <w:i w:val="false"/>
                <w:color w:val="000000"/>
                <w:sz w:val="20"/>
              </w:rPr>
              <w:t>
</w:t>
            </w:r>
            <w:r>
              <w:rPr>
                <w:rFonts w:ascii="Times New Roman"/>
                <w:b w:val="false"/>
                <w:i w:val="false"/>
                <w:color w:val="000000"/>
                <w:sz w:val="20"/>
              </w:rPr>
              <w:t>в национальной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указанием наименования эмитента), в том числе простые акции привилегированные акции облигации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 (с указанием наименования и место расположения)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имущество (с расшифровкой)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всем обязательствам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Непогашенные займы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по обязательствам (с расшифровкой)</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31" w:id="13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36"/>
    <w:bookmarkStart w:name="z332" w:id="137"/>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 страхового</w:t>
      </w:r>
      <w:r>
        <w:br/>
      </w:r>
      <w:r>
        <w:rPr>
          <w:rFonts w:ascii="Times New Roman"/>
          <w:b/>
          <w:i w:val="false"/>
          <w:color w:val="000000"/>
        </w:rPr>
        <w:t>
холдинга или крупного участника страховой</w:t>
      </w:r>
      <w:r>
        <w:br/>
      </w:r>
      <w:r>
        <w:rPr>
          <w:rFonts w:ascii="Times New Roman"/>
          <w:b/>
          <w:i w:val="false"/>
          <w:color w:val="000000"/>
        </w:rPr>
        <w:t>
(перестраховочной) организации»</w:t>
      </w:r>
    </w:p>
    <w:bookmarkEnd w:id="137"/>
    <w:bookmarkStart w:name="z333" w:id="138"/>
    <w:p>
      <w:pPr>
        <w:spacing w:after="0"/>
        <w:ind w:left="0"/>
        <w:jc w:val="left"/>
      </w:pPr>
      <w:r>
        <w:rPr>
          <w:rFonts w:ascii="Times New Roman"/>
          <w:b/>
          <w:i w:val="false"/>
          <w:color w:val="000000"/>
        </w:rPr>
        <w:t xml:space="preserve"> 
1. Общие положения</w:t>
      </w:r>
    </w:p>
    <w:bookmarkEnd w:id="138"/>
    <w:bookmarkStart w:name="z334" w:id="139"/>
    <w:p>
      <w:pPr>
        <w:spacing w:after="0"/>
        <w:ind w:left="0"/>
        <w:jc w:val="both"/>
      </w:pPr>
      <w:r>
        <w:rPr>
          <w:rFonts w:ascii="Times New Roman"/>
          <w:b w:val="false"/>
          <w:i w:val="false"/>
          <w:color w:val="000000"/>
          <w:sz w:val="28"/>
        </w:rPr>
        <w:t>
      1. Государственная услуга: «Выдача согласия на приобретение статуса страхового холдинга или крупного участника страховой (перестраховочной) организации»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139"/>
    <w:bookmarkStart w:name="z337" w:id="140"/>
    <w:p>
      <w:pPr>
        <w:spacing w:after="0"/>
        <w:ind w:left="0"/>
        <w:jc w:val="left"/>
      </w:pPr>
      <w:r>
        <w:rPr>
          <w:rFonts w:ascii="Times New Roman"/>
          <w:b/>
          <w:i w:val="false"/>
          <w:color w:val="000000"/>
        </w:rPr>
        <w:t xml:space="preserve"> 
2. Порядок оказания государственной услуги</w:t>
      </w:r>
    </w:p>
    <w:bookmarkEnd w:id="140"/>
    <w:bookmarkStart w:name="z338" w:id="141"/>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согласия на приобретение статуса страхового холдинга или крупного участника страховой (перестраховочной) организации (далее – постановление Правления Национального Банка о выдаче согласия), либо постановление Правления Национального Банка Республики Казахстан об отказе в выдаче согласия на приобретение статуса страхового холдинга или крупного участника страховой (перестраховочной) организации,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физическому лицу:</w:t>
      </w:r>
      <w:r>
        <w:br/>
      </w:r>
      <w:r>
        <w:rPr>
          <w:rFonts w:ascii="Times New Roman"/>
          <w:b w:val="false"/>
          <w:i w:val="false"/>
          <w:color w:val="000000"/>
          <w:sz w:val="28"/>
        </w:rPr>
        <w:t>
      1) заявление, составленное в произвольной форме с указанием сведений о документе, удостоверяющем личность физического лица,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w:t>
      </w:r>
      <w:r>
        <w:br/>
      </w:r>
      <w:r>
        <w:rPr>
          <w:rFonts w:ascii="Times New Roman"/>
          <w:b w:val="false"/>
          <w:i w:val="false"/>
          <w:color w:val="000000"/>
          <w:sz w:val="28"/>
        </w:rPr>
        <w:t>
      2)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Источником, используемым для приобретения акций страховой (перестраховочной) организации,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услугополучателя,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страховой (перестраховочной) организации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страховой (перестраховочной) организации.</w:t>
      </w:r>
      <w:r>
        <w:br/>
      </w:r>
      <w:r>
        <w:rPr>
          <w:rFonts w:ascii="Times New Roman"/>
          <w:b w:val="false"/>
          <w:i w:val="false"/>
          <w:color w:val="000000"/>
          <w:sz w:val="28"/>
        </w:rPr>
        <w:t>
      При приобретении акций страховой (перестраховочной)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r>
        <w:br/>
      </w:r>
      <w:r>
        <w:rPr>
          <w:rFonts w:ascii="Times New Roman"/>
          <w:b w:val="false"/>
          <w:i w:val="false"/>
          <w:color w:val="000000"/>
          <w:sz w:val="28"/>
        </w:rPr>
        <w:t>
      4) список юридических лиц, в которых услугополучатель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5)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w:t>
      </w:r>
      <w:r>
        <w:br/>
      </w:r>
      <w:r>
        <w:rPr>
          <w:rFonts w:ascii="Times New Roman"/>
          <w:b w:val="false"/>
          <w:i w:val="false"/>
          <w:color w:val="000000"/>
          <w:sz w:val="28"/>
        </w:rPr>
        <w:t>
      6) краткие данные о услугополучателе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включая сведения об образовании, о трудовой деятельности;</w:t>
      </w:r>
      <w:r>
        <w:br/>
      </w:r>
      <w:r>
        <w:rPr>
          <w:rFonts w:ascii="Times New Roman"/>
          <w:b w:val="false"/>
          <w:i w:val="false"/>
          <w:color w:val="000000"/>
          <w:sz w:val="28"/>
        </w:rPr>
        <w:t>
      7) сведения о безупречной деловой репутации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w:t>
      </w:r>
      <w:r>
        <w:br/>
      </w:r>
      <w:r>
        <w:rPr>
          <w:rFonts w:ascii="Times New Roman"/>
          <w:b w:val="false"/>
          <w:i w:val="false"/>
          <w:color w:val="000000"/>
          <w:sz w:val="28"/>
        </w:rPr>
        <w:t>
      копий документов, подтверждающих сведения,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с приложением копий подтверждающих документов по доходам и имуществу;</w:t>
      </w:r>
      <w:r>
        <w:br/>
      </w:r>
      <w:r>
        <w:rPr>
          <w:rFonts w:ascii="Times New Roman"/>
          <w:b w:val="false"/>
          <w:i w:val="false"/>
          <w:color w:val="000000"/>
          <w:sz w:val="28"/>
        </w:rPr>
        <w:t xml:space="preserve">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w:t>
      </w:r>
      <w:r>
        <w:br/>
      </w:r>
      <w:r>
        <w:rPr>
          <w:rFonts w:ascii="Times New Roman"/>
          <w:b w:val="false"/>
          <w:i w:val="false"/>
          <w:color w:val="000000"/>
          <w:sz w:val="28"/>
        </w:rPr>
        <w:t>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юридическому лицу-резиденту Республики Казахстан:</w:t>
      </w:r>
      <w:r>
        <w:br/>
      </w:r>
      <w:r>
        <w:rPr>
          <w:rFonts w:ascii="Times New Roman"/>
          <w:b w:val="false"/>
          <w:i w:val="false"/>
          <w:color w:val="000000"/>
          <w:sz w:val="28"/>
        </w:rPr>
        <w:t>
      1) заявление, составленное в произвольной форме с указанием сведений о государственной регистрации юридического лица, юридический адрес (местонахождения),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w:t>
      </w:r>
      <w:r>
        <w:br/>
      </w:r>
      <w:r>
        <w:rPr>
          <w:rFonts w:ascii="Times New Roman"/>
          <w:b w:val="false"/>
          <w:i w:val="false"/>
          <w:color w:val="000000"/>
          <w:sz w:val="28"/>
        </w:rPr>
        <w:t>
      2) копии решения высшего органа услугополучателя о приобретении акций страховой (перестраховочной) организации;</w:t>
      </w:r>
      <w:r>
        <w:br/>
      </w: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4) список аффилиированных лиц услугополучателя;</w:t>
      </w:r>
      <w:r>
        <w:br/>
      </w:r>
      <w:r>
        <w:rPr>
          <w:rFonts w:ascii="Times New Roman"/>
          <w:b w:val="false"/>
          <w:i w:val="false"/>
          <w:color w:val="000000"/>
          <w:sz w:val="28"/>
        </w:rPr>
        <w:t xml:space="preserve">
      5) сведения и документы, указанные в подунктах 2), 3), 4) и 5) части первой настоящего пункта; </w:t>
      </w:r>
      <w:r>
        <w:br/>
      </w:r>
      <w:r>
        <w:rPr>
          <w:rFonts w:ascii="Times New Roman"/>
          <w:b w:val="false"/>
          <w:i w:val="false"/>
          <w:color w:val="000000"/>
          <w:sz w:val="28"/>
        </w:rPr>
        <w:t>
      6) краткие данные о руководящих работниках услугополучателя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7) сведения о безупречной деловой репутации руководящих работников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нотариально засвидетельствованные копии учредительных документов, краткие данные о крупных участниках услугополучателя, а также крупных участниках крупных участников услугополучателя;</w:t>
      </w:r>
      <w:r>
        <w:br/>
      </w:r>
      <w:r>
        <w:rPr>
          <w:rFonts w:ascii="Times New Roman"/>
          <w:b w:val="false"/>
          <w:i w:val="false"/>
          <w:color w:val="000000"/>
          <w:sz w:val="28"/>
        </w:rPr>
        <w:t>
      9) годовая финансовая отчетность за последние два завершенных финансовых года, заверенная аудиторской организацией, а также финансовая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10)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услугополучателя и страховой (перестраховочной) организации после приобретения, планы и предложения услугополучателя, если таковые имеются, по продаже активов страховой (перестраховочной) организации, реорганизации страховой (перестраховочной) организации или внесению значительных изменений в деятельность или управление страховой (перестраховочной) организацией включая план мероприятий и организационную структуру.</w:t>
      </w:r>
      <w:r>
        <w:br/>
      </w:r>
      <w:r>
        <w:rPr>
          <w:rFonts w:ascii="Times New Roman"/>
          <w:b w:val="false"/>
          <w:i w:val="false"/>
          <w:color w:val="000000"/>
          <w:sz w:val="28"/>
        </w:rPr>
        <w:t>
      Для получения согласия на приобретение статуса крупного участника страховой (перестраховочной) организации юридическому лицу-нерезиденту Республики Казахстан:</w:t>
      </w:r>
      <w:r>
        <w:br/>
      </w:r>
      <w:r>
        <w:rPr>
          <w:rFonts w:ascii="Times New Roman"/>
          <w:b w:val="false"/>
          <w:i w:val="false"/>
          <w:color w:val="000000"/>
          <w:sz w:val="28"/>
        </w:rPr>
        <w:t>
      1) заявление, составленное в произвольной форме с указанием сведений о государственной регистрации юридического лица, юридический адрес (местонахождения),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страховой (перестраховочной организации);</w:t>
      </w:r>
      <w:r>
        <w:br/>
      </w:r>
      <w:r>
        <w:rPr>
          <w:rFonts w:ascii="Times New Roman"/>
          <w:b w:val="false"/>
          <w:i w:val="false"/>
          <w:color w:val="000000"/>
          <w:sz w:val="28"/>
        </w:rPr>
        <w:t>
      2) сведения и документы, указанные в подунктах 2), 3), 4) и 5) части первой настоящего пункта и в подпунктах 1), 2), 3), 4), 6), 7), 8), 9) и 10) части второй настоящего пункта;</w:t>
      </w:r>
      <w:r>
        <w:br/>
      </w:r>
      <w:r>
        <w:rPr>
          <w:rFonts w:ascii="Times New Roman"/>
          <w:b w:val="false"/>
          <w:i w:val="false"/>
          <w:color w:val="000000"/>
          <w:sz w:val="28"/>
        </w:rPr>
        <w:t>
      3)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18 декабря 2000 года «О страховой деятельности» (далее – Закон).</w:t>
      </w:r>
      <w:r>
        <w:br/>
      </w:r>
      <w:r>
        <w:rPr>
          <w:rFonts w:ascii="Times New Roman"/>
          <w:b w:val="false"/>
          <w:i w:val="false"/>
          <w:color w:val="000000"/>
          <w:sz w:val="28"/>
        </w:rPr>
        <w:t xml:space="preserve">
      Для получения согласия на приобретение статуса крупного участника страховой (перестраховочной) организации финансовая </w:t>
      </w:r>
      <w:r>
        <w:br/>
      </w:r>
      <w:r>
        <w:rPr>
          <w:rFonts w:ascii="Times New Roman"/>
          <w:b w:val="false"/>
          <w:i w:val="false"/>
          <w:color w:val="000000"/>
          <w:sz w:val="28"/>
        </w:rPr>
        <w:t>
организация-нерезидент Республики Казахстан дополнительно к документам, указанным в подпунктах 2) и 3) части третьей настоящего пункта представляет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страхового холдинга финансовой организации-нерезиденту Республики Казахстан:</w:t>
      </w:r>
      <w:r>
        <w:br/>
      </w:r>
      <w:r>
        <w:rPr>
          <w:rFonts w:ascii="Times New Roman"/>
          <w:b w:val="false"/>
          <w:i w:val="false"/>
          <w:color w:val="000000"/>
          <w:sz w:val="28"/>
        </w:rPr>
        <w:t>
      1) сведения и документы, указанные в частях третьей и четвертой настоящего пункта;</w:t>
      </w:r>
      <w:r>
        <w:br/>
      </w:r>
      <w:r>
        <w:rPr>
          <w:rFonts w:ascii="Times New Roman"/>
          <w:b w:val="false"/>
          <w:i w:val="false"/>
          <w:color w:val="000000"/>
          <w:sz w:val="28"/>
        </w:rPr>
        <w:t xml:space="preserve">
      2) письменное подтверждение от органа финансового надзора страны места нахождения услугополучателя о том, что финансовая </w:t>
      </w:r>
      <w:r>
        <w:br/>
      </w:r>
      <w:r>
        <w:rPr>
          <w:rFonts w:ascii="Times New Roman"/>
          <w:b w:val="false"/>
          <w:i w:val="false"/>
          <w:color w:val="000000"/>
          <w:sz w:val="28"/>
        </w:rPr>
        <w:t>
организация-нерезидент Республики Казахстан, подлежит консолидированному надзору;</w:t>
      </w:r>
      <w:r>
        <w:br/>
      </w:r>
      <w:r>
        <w:rPr>
          <w:rFonts w:ascii="Times New Roman"/>
          <w:b w:val="false"/>
          <w:i w:val="false"/>
          <w:color w:val="000000"/>
          <w:sz w:val="28"/>
        </w:rPr>
        <w:t xml:space="preserve">
      3) письменное разрешение (согласие) органа финансового надзора страны места нахождения услугополучателя на приобретение финансовой </w:t>
      </w:r>
      <w:r>
        <w:br/>
      </w:r>
      <w:r>
        <w:rPr>
          <w:rFonts w:ascii="Times New Roman"/>
          <w:b w:val="false"/>
          <w:i w:val="false"/>
          <w:color w:val="000000"/>
          <w:sz w:val="28"/>
        </w:rPr>
        <w:t>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услугополучатель - физическое лицо представляет следующие документы:</w:t>
      </w:r>
      <w:r>
        <w:br/>
      </w:r>
      <w:r>
        <w:rPr>
          <w:rFonts w:ascii="Times New Roman"/>
          <w:b w:val="false"/>
          <w:i w:val="false"/>
          <w:color w:val="000000"/>
          <w:sz w:val="28"/>
        </w:rPr>
        <w:t>
      1) заявление, составленное в произвольной форме с указанием наименования финансовых организаций, статус крупного участника банковского холдинга и (или) страхового холдинга которых он желает получить;</w:t>
      </w:r>
      <w:r>
        <w:br/>
      </w:r>
      <w:r>
        <w:rPr>
          <w:rFonts w:ascii="Times New Roman"/>
          <w:b w:val="false"/>
          <w:i w:val="false"/>
          <w:color w:val="000000"/>
          <w:sz w:val="28"/>
        </w:rPr>
        <w:t xml:space="preserve">
      2) сведения об условиях и порядке приобретения акций соответствующей финансовой организации, включая описание источников и средств, используемых для приобретения акций финансовой организации, в размере, не превышающем стоимости имущества, принадлежащего </w:t>
      </w:r>
      <w:r>
        <w:br/>
      </w:r>
      <w:r>
        <w:rPr>
          <w:rFonts w:ascii="Times New Roman"/>
          <w:b w:val="false"/>
          <w:i w:val="false"/>
          <w:color w:val="000000"/>
          <w:sz w:val="28"/>
        </w:rPr>
        <w:t>
услугополучателю-физическому лицу на праве собственности, с приложением подтверждающих документов;</w:t>
      </w:r>
      <w:r>
        <w:br/>
      </w: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r>
        <w:br/>
      </w:r>
      <w:r>
        <w:rPr>
          <w:rFonts w:ascii="Times New Roman"/>
          <w:b w:val="false"/>
          <w:i w:val="false"/>
          <w:color w:val="000000"/>
          <w:sz w:val="28"/>
        </w:rPr>
        <w:t>
      4) список юридических лиц, в которых оно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5)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холдингом и (или) страховым холдингом которых услугополучатель является и (или) желает стать;</w:t>
      </w:r>
      <w:r>
        <w:br/>
      </w:r>
      <w:r>
        <w:rPr>
          <w:rFonts w:ascii="Times New Roman"/>
          <w:b w:val="false"/>
          <w:i w:val="false"/>
          <w:color w:val="000000"/>
          <w:sz w:val="28"/>
        </w:rPr>
        <w:t>
      6) краткие данные о услугополучателе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сведения о безупречной деловой репутации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сведения о доходах и имуществе, заверенные налоговыми органами или иными уполномоченными лицами страны проживания физического лица,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9)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 или страховой (перестраховочной) организации, являющихся резидентами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Для одновременного получения согласия на приобретение статуса крупного участника, банковского холдинга и (или) страхового холдинга нескольких финансовых организаций услугополучатель, являющийся юридическим лицом-резидентом Республики Казахстан, представляет следующие документы:</w:t>
      </w:r>
      <w:r>
        <w:br/>
      </w:r>
      <w:r>
        <w:rPr>
          <w:rFonts w:ascii="Times New Roman"/>
          <w:b w:val="false"/>
          <w:i w:val="false"/>
          <w:color w:val="000000"/>
          <w:sz w:val="28"/>
        </w:rPr>
        <w:t>
      1) копию решения высшего органа услугополучателя о приобретении акций соответствующей финансовой организации;</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8"/>
        </w:rPr>
        <w:t>
      3) список аффилиированных лиц услугополучателя;</w:t>
      </w:r>
      <w:r>
        <w:br/>
      </w:r>
      <w:r>
        <w:rPr>
          <w:rFonts w:ascii="Times New Roman"/>
          <w:b w:val="false"/>
          <w:i w:val="false"/>
          <w:color w:val="000000"/>
          <w:sz w:val="28"/>
        </w:rPr>
        <w:t>
      4) сведения и документы, указанные в подпунктах 2), 3), 4), и 5) части шестой настоящего пункта;</w:t>
      </w:r>
      <w:r>
        <w:br/>
      </w:r>
      <w:r>
        <w:rPr>
          <w:rFonts w:ascii="Times New Roman"/>
          <w:b w:val="false"/>
          <w:i w:val="false"/>
          <w:color w:val="000000"/>
          <w:sz w:val="28"/>
        </w:rPr>
        <w:t>
      5) краткие данные о руководящих работниках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нотариально засвидетельствованные копии учредительных документов, краткие данные о крупных участниках услугополучателя, а также о крупных участниках крупных участников услугополучателя;</w:t>
      </w:r>
      <w:r>
        <w:br/>
      </w:r>
      <w:r>
        <w:rPr>
          <w:rFonts w:ascii="Times New Roman"/>
          <w:b w:val="false"/>
          <w:i w:val="false"/>
          <w:color w:val="000000"/>
          <w:sz w:val="28"/>
        </w:rPr>
        <w:t>
      7) сведения о безупречной деловой репутации его руководящих работников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9) анализ финансовых последствий приобретения статуса крупного участника соответствующих финансовых организаций, включая предполагаемый расчетный баланс услугополучателя и соответствующих финансовых организаций после приобретения, планы и предложения услугополучателя, если таковые имеются, по продаже активов соответствующих финансовых организаций, реорганизации или внесению значительных изменений в деятельность или управление соответствующих финансовых организаций, включая план мероприятий и организационную структуру.</w:t>
      </w:r>
      <w:r>
        <w:br/>
      </w:r>
      <w:r>
        <w:rPr>
          <w:rFonts w:ascii="Times New Roman"/>
          <w:b w:val="false"/>
          <w:i w:val="false"/>
          <w:color w:val="000000"/>
          <w:sz w:val="28"/>
        </w:rPr>
        <w:t xml:space="preserve">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юридическим </w:t>
      </w:r>
      <w:r>
        <w:br/>
      </w:r>
      <w:r>
        <w:rPr>
          <w:rFonts w:ascii="Times New Roman"/>
          <w:b w:val="false"/>
          <w:i w:val="false"/>
          <w:color w:val="000000"/>
          <w:sz w:val="28"/>
        </w:rPr>
        <w:t>
лицом-нерезидентом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2), 3), 4), и 5) части шестой настоящего пункта и в подпунктах 1), 2), 3), 5), 6), 7), 8) и 9) части седьмой настоящего пункта;</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xml:space="preserve">
      Для одновременного получения согласия на приобретение статуса крупного участника или банковского холдинга, нескольких финансовых организаций услугополучатель, являющийся финансовой </w:t>
      </w:r>
      <w:r>
        <w:br/>
      </w:r>
      <w:r>
        <w:rPr>
          <w:rFonts w:ascii="Times New Roman"/>
          <w:b w:val="false"/>
          <w:i w:val="false"/>
          <w:color w:val="000000"/>
          <w:sz w:val="28"/>
        </w:rPr>
        <w:t>
организацией-нерезидентом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части восьмой настоящего пункта;</w:t>
      </w:r>
      <w:r>
        <w:br/>
      </w:r>
      <w:r>
        <w:rPr>
          <w:rFonts w:ascii="Times New Roman"/>
          <w:b w:val="false"/>
          <w:i w:val="false"/>
          <w:color w:val="000000"/>
          <w:sz w:val="28"/>
        </w:rPr>
        <w:t>
      2) письменное подтверждение от органа финансового надзора страны происхождения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услугополучателя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страхового холдинга, представляются документы указанные в подпунктах 1), 2), 3), 4), 5), 6), 7), 8), 9) и 10) части второй настоящего пункта.</w:t>
      </w:r>
      <w:r>
        <w:br/>
      </w:r>
      <w:r>
        <w:rPr>
          <w:rFonts w:ascii="Times New Roman"/>
          <w:b w:val="false"/>
          <w:i w:val="false"/>
          <w:color w:val="000000"/>
          <w:sz w:val="28"/>
        </w:rPr>
        <w:t>
      Физические лица, желающие приобрести статус крупного участника страховой (перестраховочной) организации с долей владения двадцать пять или более процентов размещенных (за вычетом привилегированных и выкупленных страховой (перестраховочной) организацией) акций, а также юридические лица, желающие приобрести статус страхового холдинга в дополнение к документам и сведениям, указанным в </w:t>
      </w:r>
      <w:r>
        <w:rPr>
          <w:rFonts w:ascii="Times New Roman"/>
          <w:b w:val="false"/>
          <w:i w:val="false"/>
          <w:color w:val="000000"/>
          <w:sz w:val="28"/>
        </w:rPr>
        <w:t>статье 26</w:t>
      </w:r>
      <w:r>
        <w:rPr>
          <w:rFonts w:ascii="Times New Roman"/>
          <w:b w:val="false"/>
          <w:i w:val="false"/>
          <w:color w:val="000000"/>
          <w:sz w:val="28"/>
        </w:rPr>
        <w:t xml:space="preserve"> Закона, представляют бизнес-план, требования к которому устанавливаются Национальным Банком Республики Казахстан, на ближайшие пять лет.</w:t>
      </w:r>
      <w:r>
        <w:br/>
      </w:r>
      <w:r>
        <w:rPr>
          <w:rFonts w:ascii="Times New Roman"/>
          <w:b w:val="false"/>
          <w:i w:val="false"/>
          <w:color w:val="000000"/>
          <w:sz w:val="28"/>
        </w:rPr>
        <w:t>
      Бизнес-план, не ограничиваясь нижеследующим, содержит следующую информацию:</w:t>
      </w:r>
      <w:r>
        <w:br/>
      </w:r>
      <w:r>
        <w:rPr>
          <w:rFonts w:ascii="Times New Roman"/>
          <w:b w:val="false"/>
          <w:i w:val="false"/>
          <w:color w:val="000000"/>
          <w:sz w:val="28"/>
        </w:rPr>
        <w:t xml:space="preserve">
      описание цели и задач финансовой организации и виды представляемых услуг; </w:t>
      </w:r>
      <w:r>
        <w:br/>
      </w:r>
      <w:r>
        <w:rPr>
          <w:rFonts w:ascii="Times New Roman"/>
          <w:b w:val="false"/>
          <w:i w:val="false"/>
          <w:color w:val="000000"/>
          <w:sz w:val="28"/>
        </w:rPr>
        <w:t>
      анализ деятельности финансовой организации (анализ внешней и внутренней среды);</w:t>
      </w:r>
      <w:r>
        <w:br/>
      </w:r>
      <w:r>
        <w:rPr>
          <w:rFonts w:ascii="Times New Roman"/>
          <w:b w:val="false"/>
          <w:i w:val="false"/>
          <w:color w:val="000000"/>
          <w:sz w:val="28"/>
        </w:rPr>
        <w:t>
      стратегию развития и масштабы деятельности финансовой организации на пять ближайших финансовых (операционных) лет;</w:t>
      </w:r>
      <w:r>
        <w:br/>
      </w: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r>
        <w:br/>
      </w: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пять ближайших финансовых (операционных) лет;</w:t>
      </w:r>
      <w:r>
        <w:br/>
      </w:r>
      <w:r>
        <w:rPr>
          <w:rFonts w:ascii="Times New Roman"/>
          <w:b w:val="false"/>
          <w:i w:val="false"/>
          <w:color w:val="000000"/>
          <w:sz w:val="28"/>
        </w:rPr>
        <w:t>
      план привлечения трудовых ресурсов на пять ближайших финансовых (операционных) лет.</w:t>
      </w:r>
      <w:r>
        <w:br/>
      </w:r>
      <w:r>
        <w:rPr>
          <w:rFonts w:ascii="Times New Roman"/>
          <w:b w:val="false"/>
          <w:i w:val="false"/>
          <w:color w:val="000000"/>
          <w:sz w:val="28"/>
        </w:rPr>
        <w:t>
      План рекапитализации страховой (перестраховочной) организации в случаях возможного ухудшения финансового положения страховой (перестраховочной) организации содержит следующую информацию:</w:t>
      </w:r>
      <w:r>
        <w:br/>
      </w:r>
      <w:r>
        <w:rPr>
          <w:rFonts w:ascii="Times New Roman"/>
          <w:b w:val="false"/>
          <w:i w:val="false"/>
          <w:color w:val="000000"/>
          <w:sz w:val="28"/>
        </w:rPr>
        <w:t>
      оценку текущего состояния финансовой организации;</w:t>
      </w:r>
      <w:r>
        <w:br/>
      </w: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r>
        <w:br/>
      </w: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r>
        <w:br/>
      </w:r>
      <w:r>
        <w:rPr>
          <w:rFonts w:ascii="Times New Roman"/>
          <w:b w:val="false"/>
          <w:i w:val="false"/>
          <w:color w:val="000000"/>
          <w:sz w:val="28"/>
        </w:rPr>
        <w:t>
      Если услугополучатель является банковским холдингом и (или) страховым холдингом, либо крупным участником другой финансовой организации, то представляемый услугодателю план рекапитализации составляется с учетом обязательств услугополучателя в соответствии с планом рекапитализации этой финансовой организации.</w:t>
      </w:r>
      <w:r>
        <w:br/>
      </w:r>
      <w:r>
        <w:rPr>
          <w:rFonts w:ascii="Times New Roman"/>
          <w:b w:val="false"/>
          <w:i w:val="false"/>
          <w:color w:val="000000"/>
          <w:sz w:val="28"/>
        </w:rPr>
        <w:t>
      В заявлении указываются перечень лиц, совместно с которыми услугополучатель предполагает являться крупным участником финансовой организации, банковским и (или) страховым холдингом, и лиц, посредством владения акциями (долями участия в уставных капиталах) которых будет осуществляться косвенное владение (голосование) акциями финансовой организации.</w:t>
      </w:r>
      <w:r>
        <w:br/>
      </w:r>
      <w:r>
        <w:rPr>
          <w:rFonts w:ascii="Times New Roman"/>
          <w:b w:val="false"/>
          <w:i w:val="false"/>
          <w:color w:val="000000"/>
          <w:sz w:val="28"/>
        </w:rPr>
        <w:t>
      Документы, указанные в настоящем пункте не представляются лицами, ранее представлявшими их услугодателю, за исключением случаев изменения содержания данных документов либо истечения срока их действия. При этом услугодателю представляются только те документы, в которые внесены изменения или срок действия которых истек. В заявлении о приобретении статуса крупного участника финансовой организации, банковского холдинга и (или) страхового холдинга указываются сведения (дата, номер исходящего документа) о ранее представленных услугодателю документах, а также основания их представления.</w:t>
      </w:r>
      <w:r>
        <w:br/>
      </w:r>
      <w:r>
        <w:rPr>
          <w:rFonts w:ascii="Times New Roman"/>
          <w:b w:val="false"/>
          <w:i w:val="false"/>
          <w:color w:val="000000"/>
          <w:sz w:val="28"/>
        </w:rPr>
        <w:t xml:space="preserve">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8) и 9) части первой, в подпунктах 2), 3), 4), 5), 6), 7), 8), 9) и 10) части второй, в подпунктах 2) и 3) части третьей, в части четвертой, в подпунктах 1), 2) и 3) части пятой, в подпунктах 1), 2), 3), 4), 5), 6), 7) и 8) части шестой, в подпунктах 1), 2), 3), 4), 5), 6), 7), 8) и 9) части седьмой, в подпунктах 1) и 2) части восьмой, в подпунктах 1) и 2) части девятой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представления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либо несоответствия представленных документов требованиям,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несоблюдение следующих требований (в отношении физического лица или руководящих работников услгополучателя – юридического лица):</w:t>
      </w:r>
      <w:r>
        <w:br/>
      </w:r>
      <w:r>
        <w:rPr>
          <w:rFonts w:ascii="Times New Roman"/>
          <w:b w:val="false"/>
          <w:i w:val="false"/>
          <w:color w:val="000000"/>
          <w:sz w:val="28"/>
        </w:rPr>
        <w:t>
      услугополучатель не имеет безупречной деловой репутации;</w:t>
      </w:r>
      <w:r>
        <w:br/>
      </w:r>
      <w:r>
        <w:rPr>
          <w:rFonts w:ascii="Times New Roman"/>
          <w:b w:val="false"/>
          <w:i w:val="false"/>
          <w:color w:val="000000"/>
          <w:sz w:val="28"/>
        </w:rPr>
        <w:t>
      услугополучатель ранее являвлялся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(страхового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 услугополучателя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3) неустойчивого финансового положения услугополучателя;</w:t>
      </w:r>
      <w:r>
        <w:br/>
      </w:r>
      <w:r>
        <w:rPr>
          <w:rFonts w:ascii="Times New Roman"/>
          <w:b w:val="false"/>
          <w:i w:val="false"/>
          <w:color w:val="000000"/>
          <w:sz w:val="28"/>
        </w:rPr>
        <w:t>
      4) неэффективности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w:t>
      </w:r>
      <w:r>
        <w:br/>
      </w:r>
      <w:r>
        <w:rPr>
          <w:rFonts w:ascii="Times New Roman"/>
          <w:b w:val="false"/>
          <w:i w:val="false"/>
          <w:color w:val="000000"/>
          <w:sz w:val="28"/>
        </w:rPr>
        <w:t>
      5) отсутствия у услугополучателя - физического лица, у руководящего работника услугополучателя - юридического лица безупречной деловой репутации;</w:t>
      </w:r>
      <w:r>
        <w:br/>
      </w:r>
      <w:r>
        <w:rPr>
          <w:rFonts w:ascii="Times New Roman"/>
          <w:b w:val="false"/>
          <w:i w:val="false"/>
          <w:color w:val="000000"/>
          <w:sz w:val="28"/>
        </w:rPr>
        <w:t>
      6) нарушения в результате приобретения услугополучателем статуса крупного участника страховой (перестраховочной) организации или страхового холдинга требований антимонопольного законодательства;</w:t>
      </w:r>
      <w:r>
        <w:br/>
      </w:r>
      <w:r>
        <w:rPr>
          <w:rFonts w:ascii="Times New Roman"/>
          <w:b w:val="false"/>
          <w:i w:val="false"/>
          <w:color w:val="000000"/>
          <w:sz w:val="28"/>
        </w:rPr>
        <w:t>
      7) случаи, когда в сделке по приобретению статуса крупного участника страховой (перестраховочной) организации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Национальным Банком Республики Казахстан;</w:t>
      </w:r>
      <w:r>
        <w:br/>
      </w:r>
      <w:r>
        <w:rPr>
          <w:rFonts w:ascii="Times New Roman"/>
          <w:b w:val="false"/>
          <w:i w:val="false"/>
          <w:color w:val="000000"/>
          <w:sz w:val="28"/>
        </w:rPr>
        <w:t>
      8) случаи, когда, услугополучатель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9)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группы-нерезидентов Республики Казахстан делает невозможным выполнение ими и страховой группой предусмотренных Законом требований;</w:t>
      </w:r>
      <w:r>
        <w:br/>
      </w:r>
      <w:r>
        <w:rPr>
          <w:rFonts w:ascii="Times New Roman"/>
          <w:b w:val="false"/>
          <w:i w:val="false"/>
          <w:color w:val="000000"/>
          <w:sz w:val="28"/>
        </w:rPr>
        <w:t>
      10) несоблюдение услугополучателем иных требований, установленных законодательными актами Республики Казахстан, к крупным участникам страховой (перестраховочной) организации и страховым холдингам;</w:t>
      </w:r>
      <w:r>
        <w:br/>
      </w:r>
      <w:r>
        <w:rPr>
          <w:rFonts w:ascii="Times New Roman"/>
          <w:b w:val="false"/>
          <w:i w:val="false"/>
          <w:color w:val="000000"/>
          <w:sz w:val="28"/>
        </w:rPr>
        <w:t>
      11) анализ финансовых последствий приобретения услугополучателем статуса крупного участника страховой (перестраховочной) организации или страхового холдинга, предполагающий ухудшение финансового состояния страховой (перестраховочной) организации;</w:t>
      </w:r>
      <w:r>
        <w:br/>
      </w:r>
      <w:r>
        <w:rPr>
          <w:rFonts w:ascii="Times New Roman"/>
          <w:b w:val="false"/>
          <w:i w:val="false"/>
          <w:color w:val="000000"/>
          <w:sz w:val="28"/>
        </w:rPr>
        <w:t>
      12) отсутствия у услугополучателя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13) отсутствия у услугополучателя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страховой (перестраховочной) организации или голосовать косвенно десятью или более процентами голосующих акций страховой (перестраховочной) организации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страховой (перестраховочной) организации, прямо владеющего десятью или более процентами размещенных акций страховой (перестраховочной) организации или имеющего возможность голосовать десятью или более процентами голосующих акций страховой (перестраховочной) организации, имеющего минимальный требуемый рейтинг;</w:t>
      </w:r>
      <w:r>
        <w:br/>
      </w:r>
      <w:r>
        <w:rPr>
          <w:rFonts w:ascii="Times New Roman"/>
          <w:b w:val="false"/>
          <w:i w:val="false"/>
          <w:color w:val="000000"/>
          <w:sz w:val="28"/>
        </w:rPr>
        <w:t xml:space="preserve">
      14) случаи, когда услугополучатель ранее являлся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законодательными актами Республики Казахстан порядке. </w:t>
      </w:r>
      <w:r>
        <w:br/>
      </w:r>
      <w:r>
        <w:rPr>
          <w:rFonts w:ascii="Times New Roman"/>
          <w:b w:val="false"/>
          <w:i w:val="false"/>
          <w:color w:val="000000"/>
          <w:sz w:val="28"/>
        </w:rPr>
        <w:t>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15) несоответствие законодательства в области консолидированного надзора за финансовыми организациями страны места нахождения услугополучателя-юридического лица требованиям по консолидированному надзору, установленным законодательством Республики Казахстан;</w:t>
      </w:r>
      <w:r>
        <w:br/>
      </w:r>
      <w:r>
        <w:rPr>
          <w:rFonts w:ascii="Times New Roman"/>
          <w:b w:val="false"/>
          <w:i w:val="false"/>
          <w:color w:val="000000"/>
          <w:sz w:val="28"/>
        </w:rPr>
        <w:t>
      16) по крупным участникам-юридическим лицам и страховым холдингам, являющимся финансовыми организациями-нерезидентами Республики Казахстан - отсутствие соглашения между уполномоченным органом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Национального Банка Республики Казахстан.</w:t>
      </w:r>
    </w:p>
    <w:bookmarkEnd w:id="141"/>
    <w:bookmarkStart w:name="z345" w:id="14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42"/>
    <w:bookmarkStart w:name="z346" w:id="14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43"/>
    <w:bookmarkStart w:name="z348" w:id="14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144"/>
    <w:bookmarkStart w:name="z349" w:id="14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w:t>
      </w:r>
      <w:r>
        <w:br/>
      </w:r>
      <w:r>
        <w:rPr>
          <w:rFonts w:ascii="Times New Roman"/>
          <w:b w:val="false"/>
          <w:i w:val="false"/>
          <w:color w:val="000000"/>
          <w:sz w:val="28"/>
        </w:rPr>
        <w:t>
      www.nationalbank.kz. Единый контакт-центр по вопросам оказания государственных услуг: 8-800-080-7777, 1414.</w:t>
      </w:r>
    </w:p>
    <w:bookmarkEnd w:id="145"/>
    <w:bookmarkStart w:name="z353" w:id="1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страхового холдинга или </w:t>
      </w:r>
      <w:r>
        <w:br/>
      </w:r>
      <w:r>
        <w:rPr>
          <w:rFonts w:ascii="Times New Roman"/>
          <w:b w:val="false"/>
          <w:i w:val="false"/>
          <w:color w:val="000000"/>
          <w:sz w:val="28"/>
        </w:rPr>
        <w:t xml:space="preserve">
крупного участника страховой  </w:t>
      </w:r>
      <w:r>
        <w:br/>
      </w:r>
      <w:r>
        <w:rPr>
          <w:rFonts w:ascii="Times New Roman"/>
          <w:b w:val="false"/>
          <w:i w:val="false"/>
          <w:color w:val="000000"/>
          <w:sz w:val="28"/>
        </w:rPr>
        <w:t xml:space="preserve">
(перестраховочной) организации» </w:t>
      </w:r>
    </w:p>
    <w:bookmarkEnd w:id="146"/>
    <w:p>
      <w:pPr>
        <w:spacing w:after="0"/>
        <w:ind w:left="0"/>
        <w:jc w:val="both"/>
      </w:pPr>
      <w:r>
        <w:rPr>
          <w:rFonts w:ascii="Times New Roman"/>
          <w:b/>
          <w:i w:val="false"/>
          <w:color w:val="000000"/>
          <w:sz w:val="28"/>
        </w:rPr>
        <w:t>                    Краткие данные о услугополучателе -</w:t>
      </w:r>
      <w:r>
        <w:br/>
      </w:r>
      <w:r>
        <w:rPr>
          <w:rFonts w:ascii="Times New Roman"/>
          <w:b w:val="false"/>
          <w:i w:val="false"/>
          <w:color w:val="000000"/>
          <w:sz w:val="28"/>
        </w:rPr>
        <w:t>
</w:t>
      </w:r>
      <w:r>
        <w:rPr>
          <w:rFonts w:ascii="Times New Roman"/>
          <w:b/>
          <w:i w:val="false"/>
          <w:color w:val="000000"/>
          <w:sz w:val="28"/>
        </w:rPr>
        <w:t>                  физическом лице, руководящем работнике</w:t>
      </w:r>
      <w:r>
        <w:br/>
      </w:r>
      <w:r>
        <w:rPr>
          <w:rFonts w:ascii="Times New Roman"/>
          <w:b w:val="false"/>
          <w:i w:val="false"/>
          <w:color w:val="000000"/>
          <w:sz w:val="28"/>
        </w:rPr>
        <w:t>
</w:t>
      </w:r>
      <w:r>
        <w:rPr>
          <w:rFonts w:ascii="Times New Roman"/>
          <w:b/>
          <w:i w:val="false"/>
          <w:color w:val="000000"/>
          <w:sz w:val="28"/>
        </w:rPr>
        <w:t>                   услугополучателя - юридического лица</w:t>
      </w:r>
      <w:r>
        <w:br/>
      </w:r>
      <w:r>
        <w:rPr>
          <w:rFonts w:ascii="Times New Roman"/>
          <w:b w:val="false"/>
          <w:i w:val="false"/>
          <w:color w:val="000000"/>
          <w:sz w:val="28"/>
        </w:rPr>
        <w:t>
</w:t>
      </w:r>
      <w:r>
        <w:rPr>
          <w:rFonts w:ascii="Times New Roman"/>
          <w:b/>
          <w:i w:val="false"/>
          <w:color w:val="000000"/>
          <w:sz w:val="28"/>
        </w:rPr>
        <w:t>            ___________________________________________________</w:t>
      </w:r>
      <w:r>
        <w:br/>
      </w:r>
      <w:r>
        <w:rPr>
          <w:rFonts w:ascii="Times New Roman"/>
          <w:b w:val="false"/>
          <w:i w:val="false"/>
          <w:color w:val="000000"/>
          <w:sz w:val="28"/>
        </w:rPr>
        <w:t>
                      (наименование финансовой организации)</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2.Гражданство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Почтовый адрес и (или) место нахождения работы, контактный</w:t>
      </w:r>
      <w:r>
        <w:br/>
      </w:r>
      <w:r>
        <w:rPr>
          <w:rFonts w:ascii="Times New Roman"/>
          <w:b w:val="false"/>
          <w:i w:val="false"/>
          <w:color w:val="000000"/>
          <w:sz w:val="28"/>
        </w:rPr>
        <w:t>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671"/>
        <w:gridCol w:w="1044"/>
        <w:gridCol w:w="1881"/>
        <w:gridCol w:w="1254"/>
        <w:gridCol w:w="2508"/>
        <w:gridCol w:w="836"/>
        <w:gridCol w:w="1045"/>
        <w:gridCol w:w="836"/>
        <w:gridCol w:w="2299"/>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отчество</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лица/фамилия, имя, при наличии отчество физического лица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2483"/>
        <w:gridCol w:w="3161"/>
        <w:gridCol w:w="2936"/>
        <w:gridCol w:w="2485"/>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дата окончания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32"/>
        <w:gridCol w:w="2709"/>
        <w:gridCol w:w="3839"/>
        <w:gridCol w:w="3388"/>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Первый руководитель исполнительного органа услугополучателя</w:t>
      </w:r>
      <w:r>
        <w:br/>
      </w:r>
      <w:r>
        <w:rPr>
          <w:rFonts w:ascii="Times New Roman"/>
          <w:b w:val="false"/>
          <w:i w:val="false"/>
          <w:color w:val="000000"/>
          <w:sz w:val="28"/>
        </w:rPr>
        <w:t>
-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54" w:id="14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страхового холдинга или </w:t>
      </w:r>
      <w:r>
        <w:br/>
      </w:r>
      <w:r>
        <w:rPr>
          <w:rFonts w:ascii="Times New Roman"/>
          <w:b w:val="false"/>
          <w:i w:val="false"/>
          <w:color w:val="000000"/>
          <w:sz w:val="28"/>
        </w:rPr>
        <w:t xml:space="preserve">
крупного участника страховой  </w:t>
      </w:r>
      <w:r>
        <w:br/>
      </w:r>
      <w:r>
        <w:rPr>
          <w:rFonts w:ascii="Times New Roman"/>
          <w:b w:val="false"/>
          <w:i w:val="false"/>
          <w:color w:val="000000"/>
          <w:sz w:val="28"/>
        </w:rPr>
        <w:t xml:space="preserve">
(перестраховочной) организации» </w:t>
      </w:r>
    </w:p>
    <w:bookmarkEnd w:id="147"/>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безупречной деловой репутации услугополучателя -</w:t>
      </w:r>
      <w:r>
        <w:br/>
      </w:r>
      <w:r>
        <w:rPr>
          <w:rFonts w:ascii="Times New Roman"/>
          <w:b w:val="false"/>
          <w:i w:val="false"/>
          <w:color w:val="000000"/>
          <w:sz w:val="28"/>
        </w:rPr>
        <w:t>
</w:t>
      </w:r>
      <w:r>
        <w:rPr>
          <w:rFonts w:ascii="Times New Roman"/>
          <w:b/>
          <w:i w:val="false"/>
          <w:color w:val="000000"/>
          <w:sz w:val="28"/>
        </w:rPr>
        <w:t>                физического лица, руководящего работника</w:t>
      </w:r>
      <w:r>
        <w:br/>
      </w:r>
      <w:r>
        <w:rPr>
          <w:rFonts w:ascii="Times New Roman"/>
          <w:b w:val="false"/>
          <w:i w:val="false"/>
          <w:color w:val="000000"/>
          <w:sz w:val="28"/>
        </w:rPr>
        <w:t>
</w:t>
      </w:r>
      <w:r>
        <w:rPr>
          <w:rFonts w:ascii="Times New Roman"/>
          <w:b/>
          <w:i w:val="false"/>
          <w:color w:val="000000"/>
          <w:sz w:val="28"/>
        </w:rPr>
        <w:t>                  услугополучателя - юридического лица</w:t>
      </w:r>
    </w:p>
    <w:p>
      <w:pPr>
        <w:spacing w:after="0"/>
        <w:ind w:left="0"/>
        <w:jc w:val="both"/>
      </w:pPr>
      <w:r>
        <w:rPr>
          <w:rFonts w:ascii="Times New Roman"/>
          <w:b w:val="false"/>
          <w:i w:val="false"/>
          <w:color w:val="000000"/>
          <w:sz w:val="28"/>
        </w:rPr>
        <w:t>      1. Сведения о наличии неснятой или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86"/>
        <w:gridCol w:w="2309"/>
        <w:gridCol w:w="2021"/>
        <w:gridCol w:w="2598"/>
        <w:gridCol w:w="30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Наличие фактов ухудшения финансового положения или</w:t>
      </w:r>
      <w:r>
        <w:br/>
      </w:r>
      <w:r>
        <w:rPr>
          <w:rFonts w:ascii="Times New Roman"/>
          <w:b w:val="false"/>
          <w:i w:val="false"/>
          <w:color w:val="000000"/>
          <w:sz w:val="28"/>
        </w:rPr>
        <w:t>
банкротства юридического лица в период, когда услугополучатель</w:t>
      </w:r>
      <w:r>
        <w:br/>
      </w:r>
      <w:r>
        <w:rPr>
          <w:rFonts w:ascii="Times New Roman"/>
          <w:b w:val="false"/>
          <w:i w:val="false"/>
          <w:color w:val="000000"/>
          <w:sz w:val="28"/>
        </w:rPr>
        <w:t>
являлся крупным участником либо руководящим работником: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Наличие (отсутствие) аффилиированности с финансовой</w:t>
      </w:r>
      <w:r>
        <w:br/>
      </w:r>
      <w:r>
        <w:rPr>
          <w:rFonts w:ascii="Times New Roman"/>
          <w:b w:val="false"/>
          <w:i w:val="false"/>
          <w:color w:val="000000"/>
          <w:sz w:val="28"/>
        </w:rPr>
        <w:t>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 (нет), указать признаки аффилиированности)</w:t>
      </w:r>
      <w:r>
        <w:br/>
      </w:r>
      <w:r>
        <w:rPr>
          <w:rFonts w:ascii="Times New Roman"/>
          <w:b w:val="false"/>
          <w:i w:val="false"/>
          <w:color w:val="000000"/>
          <w:sz w:val="28"/>
        </w:rPr>
        <w:t>
      4. Другая информация, имеющая отношение к данному вопросу: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Первый руководитель исполнительного органа услугополучателя -</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(подпись)</w:t>
      </w:r>
      <w:r>
        <w:br/>
      </w:r>
      <w:r>
        <w:rPr>
          <w:rFonts w:ascii="Times New Roman"/>
          <w:b w:val="false"/>
          <w:i w:val="false"/>
          <w:color w:val="000000"/>
          <w:sz w:val="28"/>
        </w:rPr>
        <w:t>
Место для печати</w:t>
      </w:r>
      <w:r>
        <w:br/>
      </w:r>
      <w:r>
        <w:rPr>
          <w:rFonts w:ascii="Times New Roman"/>
          <w:b w:val="false"/>
          <w:i w:val="false"/>
          <w:color w:val="000000"/>
          <w:sz w:val="28"/>
        </w:rPr>
        <w:t>
Дата</w:t>
      </w:r>
    </w:p>
    <w:bookmarkStart w:name="z355" w:id="1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xml:space="preserve">
статуса страхового холдинга или </w:t>
      </w:r>
      <w:r>
        <w:br/>
      </w:r>
      <w:r>
        <w:rPr>
          <w:rFonts w:ascii="Times New Roman"/>
          <w:b w:val="false"/>
          <w:i w:val="false"/>
          <w:color w:val="000000"/>
          <w:sz w:val="28"/>
        </w:rPr>
        <w:t xml:space="preserve">
крупного участника страховой  </w:t>
      </w:r>
      <w:r>
        <w:br/>
      </w:r>
      <w:r>
        <w:rPr>
          <w:rFonts w:ascii="Times New Roman"/>
          <w:b w:val="false"/>
          <w:i w:val="false"/>
          <w:color w:val="000000"/>
          <w:sz w:val="28"/>
        </w:rPr>
        <w:t xml:space="preserve">
(перестраховочной) организации» </w:t>
      </w:r>
    </w:p>
    <w:bookmarkEnd w:id="148"/>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доходах и имуществе, а также информация об</w:t>
      </w:r>
      <w:r>
        <w:br/>
      </w:r>
      <w:r>
        <w:rPr>
          <w:rFonts w:ascii="Times New Roman"/>
          <w:b w:val="false"/>
          <w:i w:val="false"/>
          <w:color w:val="000000"/>
          <w:sz w:val="28"/>
        </w:rPr>
        <w:t>
</w:t>
      </w:r>
      <w:r>
        <w:rPr>
          <w:rFonts w:ascii="Times New Roman"/>
          <w:b/>
          <w:i w:val="false"/>
          <w:color w:val="000000"/>
          <w:sz w:val="28"/>
        </w:rPr>
        <w:t>                    имеющейся задолженности по всем</w:t>
      </w:r>
      <w:r>
        <w:br/>
      </w:r>
      <w:r>
        <w:rPr>
          <w:rFonts w:ascii="Times New Roman"/>
          <w:b w:val="false"/>
          <w:i w:val="false"/>
          <w:color w:val="000000"/>
          <w:sz w:val="28"/>
        </w:rPr>
        <w:t>
</w:t>
      </w:r>
      <w:r>
        <w:rPr>
          <w:rFonts w:ascii="Times New Roman"/>
          <w:b/>
          <w:i w:val="false"/>
          <w:color w:val="000000"/>
          <w:sz w:val="28"/>
        </w:rPr>
        <w:t>                    обязательствам услугополучателя</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Наименование и реквизиты документа, удостоверяющего</w:t>
      </w:r>
      <w:r>
        <w:br/>
      </w:r>
      <w:r>
        <w:rPr>
          <w:rFonts w:ascii="Times New Roman"/>
          <w:b w:val="false"/>
          <w:i w:val="false"/>
          <w:color w:val="000000"/>
          <w:sz w:val="28"/>
        </w:rPr>
        <w:t>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номер, кем и когда выдан)</w:t>
      </w:r>
      <w:r>
        <w:br/>
      </w:r>
      <w:r>
        <w:rPr>
          <w:rFonts w:ascii="Times New Roman"/>
          <w:b w:val="false"/>
          <w:i w:val="false"/>
          <w:color w:val="000000"/>
          <w:sz w:val="28"/>
        </w:rPr>
        <w:t>
      3. Наименование финансовых организаций, в уставном капитале</w:t>
      </w:r>
      <w:r>
        <w:br/>
      </w:r>
      <w:r>
        <w:rPr>
          <w:rFonts w:ascii="Times New Roman"/>
          <w:b w:val="false"/>
          <w:i w:val="false"/>
          <w:color w:val="000000"/>
          <w:sz w:val="28"/>
        </w:rPr>
        <w:t>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Юридический адрес и (или) местожительства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Телефон домашний ____________________________________________</w:t>
      </w:r>
      <w:r>
        <w:br/>
      </w:r>
      <w:r>
        <w:rPr>
          <w:rFonts w:ascii="Times New Roman"/>
          <w:b w:val="false"/>
          <w:i w:val="false"/>
          <w:color w:val="000000"/>
          <w:sz w:val="28"/>
        </w:rPr>
        <w:t>
      рабочий _______________________________________________________</w:t>
      </w:r>
      <w:r>
        <w:br/>
      </w:r>
      <w:r>
        <w:rPr>
          <w:rFonts w:ascii="Times New Roman"/>
          <w:b w:val="false"/>
          <w:i w:val="false"/>
          <w:color w:val="000000"/>
          <w:sz w:val="28"/>
        </w:rPr>
        <w:t>
      6. Отчетный период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Доходы и имущество, а также информация об имеющейся</w:t>
      </w:r>
      <w:r>
        <w:br/>
      </w:r>
      <w:r>
        <w:rPr>
          <w:rFonts w:ascii="Times New Roman"/>
          <w:b w:val="false"/>
          <w:i w:val="false"/>
          <w:color w:val="000000"/>
          <w:sz w:val="28"/>
        </w:rPr>
        <w:t>
задолженности по всем обязательствам услугополучателя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8"/>
        <w:gridCol w:w="1008"/>
        <w:gridCol w:w="1585"/>
        <w:gridCol w:w="1585"/>
        <w:gridCol w:w="1585"/>
        <w:gridCol w:w="1730"/>
        <w:gridCol w:w="1585"/>
        <w:gridCol w:w="173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полученные за отчетный период: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и доход от долей участия в уставных капиталах (акций) организаций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вкладам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сдачи в аренду имущества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предпринимательской деятельности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имущества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дохода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r>
              <w:br/>
            </w:r>
            <w:r>
              <w:rPr>
                <w:rFonts w:ascii="Times New Roman"/>
                <w:b w:val="false"/>
                <w:i w:val="false"/>
                <w:color w:val="000000"/>
                <w:sz w:val="20"/>
              </w:rPr>
              <w:t>
</w:t>
            </w:r>
            <w:r>
              <w:rPr>
                <w:rFonts w:ascii="Times New Roman"/>
                <w:b w:val="false"/>
                <w:i w:val="false"/>
                <w:color w:val="000000"/>
                <w:sz w:val="20"/>
              </w:rPr>
              <w:t>в национальной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указанием наименования эмитента), в том числе простые акции привилегированные акции облигации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 (с указанием наименования и место расположения)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имущество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всем обязательствам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Непогашенные займы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по обязательствам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56" w:id="14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49"/>
    <w:bookmarkStart w:name="z357" w:id="15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приобретение статуса крупного участника,</w:t>
      </w:r>
      <w:r>
        <w:br/>
      </w:r>
      <w:r>
        <w:rPr>
          <w:rFonts w:ascii="Times New Roman"/>
          <w:b/>
          <w:i w:val="false"/>
          <w:color w:val="000000"/>
        </w:rPr>
        <w:t>
управляющего инвестиционным портфелем»</w:t>
      </w:r>
    </w:p>
    <w:bookmarkEnd w:id="150"/>
    <w:bookmarkStart w:name="z358" w:id="151"/>
    <w:p>
      <w:pPr>
        <w:spacing w:after="0"/>
        <w:ind w:left="0"/>
        <w:jc w:val="left"/>
      </w:pPr>
      <w:r>
        <w:rPr>
          <w:rFonts w:ascii="Times New Roman"/>
          <w:b/>
          <w:i w:val="false"/>
          <w:color w:val="000000"/>
        </w:rPr>
        <w:t xml:space="preserve"> 
1. Общие положения</w:t>
      </w:r>
    </w:p>
    <w:bookmarkEnd w:id="151"/>
    <w:bookmarkStart w:name="z359" w:id="152"/>
    <w:p>
      <w:pPr>
        <w:spacing w:after="0"/>
        <w:ind w:left="0"/>
        <w:jc w:val="both"/>
      </w:pPr>
      <w:r>
        <w:rPr>
          <w:rFonts w:ascii="Times New Roman"/>
          <w:b w:val="false"/>
          <w:i w:val="false"/>
          <w:color w:val="000000"/>
          <w:sz w:val="28"/>
        </w:rPr>
        <w:t>
      1. Государственная услуга: «Выдача согласия на приобретение статуса крупного участника управляющего инвестиционным портфелем»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152"/>
    <w:bookmarkStart w:name="z362" w:id="153"/>
    <w:p>
      <w:pPr>
        <w:spacing w:after="0"/>
        <w:ind w:left="0"/>
        <w:jc w:val="left"/>
      </w:pPr>
      <w:r>
        <w:rPr>
          <w:rFonts w:ascii="Times New Roman"/>
          <w:b/>
          <w:i w:val="false"/>
          <w:color w:val="000000"/>
        </w:rPr>
        <w:t xml:space="preserve"> 
2. Порядок оказания государственной услуги</w:t>
      </w:r>
    </w:p>
    <w:bookmarkEnd w:id="153"/>
    <w:bookmarkStart w:name="z363" w:id="15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трех месяцев;</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согласия на приобретение статуса крупного участника управляющего инвестиционным портфелем (далее – постановление Правления Национального Банка о выдаче согласия), либо постановление Правления Национального Банка Республики Казахстан об отказе в выдаче согласия на приобретение статуса крупного участника управляющего инвестиционным портфелем,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физическому лицу:</w:t>
      </w:r>
      <w:r>
        <w:br/>
      </w:r>
      <w:r>
        <w:rPr>
          <w:rFonts w:ascii="Times New Roman"/>
          <w:b w:val="false"/>
          <w:i w:val="false"/>
          <w:color w:val="000000"/>
          <w:sz w:val="28"/>
        </w:rPr>
        <w:t>
      1) заявление, составленное в произвольной форме с указанием сведений о документе, удостоверяющем личность физического лица, сведений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соответственно к количеству размещенных (за вычетом привилегированных и выкупленных) акций и (или) к количеству голосующих акций управляющего инвестиционным портфелем;</w:t>
      </w:r>
      <w:r>
        <w:br/>
      </w:r>
      <w:r>
        <w:rPr>
          <w:rFonts w:ascii="Times New Roman"/>
          <w:b w:val="false"/>
          <w:i w:val="false"/>
          <w:color w:val="000000"/>
          <w:sz w:val="28"/>
        </w:rPr>
        <w:t>
      2) сведения об условиях и порядке приобретения акций управляющего инвестиционным портфелем,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услугополучателя,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r>
        <w:br/>
      </w: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3) доверенность на представителя услугополучателя, которому поручается представление интересов услугополучателя (при наличии);</w:t>
      </w:r>
      <w:r>
        <w:br/>
      </w:r>
      <w:r>
        <w:rPr>
          <w:rFonts w:ascii="Times New Roman"/>
          <w:b w:val="false"/>
          <w:i w:val="false"/>
          <w:color w:val="000000"/>
          <w:sz w:val="28"/>
        </w:rPr>
        <w:t xml:space="preserve">
      4) список юридических лиц, в которых он является крупным участником, и нотариально засвидетельствованные копии их учредительных документов; </w:t>
      </w:r>
      <w:r>
        <w:br/>
      </w:r>
      <w:r>
        <w:rPr>
          <w:rFonts w:ascii="Times New Roman"/>
          <w:b w:val="false"/>
          <w:i w:val="false"/>
          <w:color w:val="000000"/>
          <w:sz w:val="28"/>
        </w:rPr>
        <w:t>
      5) план рекапитализации управляющего инвестиционным портфелем в случаях возможного ухудшения финансового положения данного фонда или организации содержащий следующую информацию:</w:t>
      </w:r>
      <w:r>
        <w:br/>
      </w:r>
      <w:r>
        <w:rPr>
          <w:rFonts w:ascii="Times New Roman"/>
          <w:b w:val="false"/>
          <w:i w:val="false"/>
          <w:color w:val="000000"/>
          <w:sz w:val="28"/>
        </w:rPr>
        <w:t>
      оценку текущего состояния финансовой организации;</w:t>
      </w:r>
      <w:r>
        <w:br/>
      </w: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r>
        <w:br/>
      </w: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r>
        <w:br/>
      </w: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изменение размера собственного капитала финансовой организации, изменение финансовых и иных показателей финансовой организации).</w:t>
      </w:r>
      <w:r>
        <w:br/>
      </w:r>
      <w:r>
        <w:rPr>
          <w:rFonts w:ascii="Times New Roman"/>
          <w:b w:val="false"/>
          <w:i w:val="false"/>
          <w:color w:val="000000"/>
          <w:sz w:val="28"/>
        </w:rPr>
        <w:t>
      Если услугополучатель является банковским холдингом и (или) страховым холдингом, либо крупным участником другой финансовой организации, то представляемый услугодателю план рекапитализации составляется с учетом обязательств услугополучателя в соответствии с планом рекапитализации этой финансовой организации;</w:t>
      </w:r>
      <w:r>
        <w:br/>
      </w:r>
      <w:r>
        <w:rPr>
          <w:rFonts w:ascii="Times New Roman"/>
          <w:b w:val="false"/>
          <w:i w:val="false"/>
          <w:color w:val="000000"/>
          <w:sz w:val="28"/>
        </w:rPr>
        <w:t>
      6) краткие данные о услугополучателе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включая сведения об образовании, трудовой деятельности;</w:t>
      </w:r>
      <w:r>
        <w:br/>
      </w:r>
      <w:r>
        <w:rPr>
          <w:rFonts w:ascii="Times New Roman"/>
          <w:b w:val="false"/>
          <w:i w:val="false"/>
          <w:color w:val="000000"/>
          <w:sz w:val="28"/>
        </w:rPr>
        <w:t>
      7) сведения о безупречной деловой репутации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с приложением: </w:t>
      </w:r>
      <w:r>
        <w:br/>
      </w:r>
      <w:r>
        <w:rPr>
          <w:rFonts w:ascii="Times New Roman"/>
          <w:b w:val="false"/>
          <w:i w:val="false"/>
          <w:color w:val="000000"/>
          <w:sz w:val="28"/>
        </w:rPr>
        <w:t>
      документа, подтверждающего отсутствие неснятой или непогашенной судимости, выданного в форме справки уполномоченным государственным органом по формированию правовой статистики и ведению специальных учетов (дата выдачи указанного документа не может быть более трех месяцев, предшествующих дате подачи заявления). Иностранные граждане дополнительно представляют документ аналогичного содержания, выданный соответствующим государственным органом страны их гражданства, а лица без гражданства - страны их постоянного проживания;</w:t>
      </w:r>
      <w:r>
        <w:br/>
      </w:r>
      <w:r>
        <w:rPr>
          <w:rFonts w:ascii="Times New Roman"/>
          <w:b w:val="false"/>
          <w:i w:val="false"/>
          <w:color w:val="000000"/>
          <w:sz w:val="28"/>
        </w:rPr>
        <w:t>
      копий документов, подтверждающих сведения,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8) сведения о доходах и имуществе, а также информацию об имеющейся задолженности по всем обязательствам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физическое лицо-нерезидент Республики Казахстан, помимо документов, указанных в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Юридическому лицу-резиденту Республики Казахстан:</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копии решения органа услугополучателя о приобретении акций управляющего инвестиционным портфелем, а также список аффилиированных лиц услугополучателя;</w:t>
      </w:r>
      <w:r>
        <w:br/>
      </w:r>
      <w:r>
        <w:rPr>
          <w:rFonts w:ascii="Times New Roman"/>
          <w:b w:val="false"/>
          <w:i w:val="false"/>
          <w:color w:val="000000"/>
          <w:sz w:val="28"/>
        </w:rPr>
        <w:t>
      3)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4) сведения и документы, указанные в подпунктах 2), 3), 4) и 5) части первой настоящего пункта;</w:t>
      </w:r>
      <w:r>
        <w:br/>
      </w:r>
      <w:r>
        <w:rPr>
          <w:rFonts w:ascii="Times New Roman"/>
          <w:b w:val="false"/>
          <w:i w:val="false"/>
          <w:color w:val="000000"/>
          <w:sz w:val="28"/>
        </w:rPr>
        <w:t>
      5) краткие данные о руководящих работниках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включая сведения об образовании, трудовой деятельности;</w:t>
      </w:r>
      <w:r>
        <w:br/>
      </w:r>
      <w:r>
        <w:rPr>
          <w:rFonts w:ascii="Times New Roman"/>
          <w:b w:val="false"/>
          <w:i w:val="false"/>
          <w:color w:val="000000"/>
          <w:sz w:val="28"/>
        </w:rPr>
        <w:t>
      6) сведения о безупречной деловой репутации руководящих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нотариально засвидетельствованные копии учредительных документов, краткие данные о крупных участниках услугополучателя, а также крупных участниках крупных участников услугополучателя;</w:t>
      </w:r>
      <w:r>
        <w:br/>
      </w:r>
      <w:r>
        <w:rPr>
          <w:rFonts w:ascii="Times New Roman"/>
          <w:b w:val="false"/>
          <w:i w:val="false"/>
          <w:color w:val="000000"/>
          <w:sz w:val="28"/>
        </w:rPr>
        <w:t>
      8)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xml:space="preserve">
      9) анализ финансовых последствий приобретения статуса крупного участника, включая предполагаемый расчетный баланс услугополучателя и управляющего инвестиционным портфелем после приобретения, планы и предложения услугополучателя. </w:t>
      </w:r>
      <w:r>
        <w:br/>
      </w:r>
      <w:r>
        <w:rPr>
          <w:rFonts w:ascii="Times New Roman"/>
          <w:b w:val="false"/>
          <w:i w:val="false"/>
          <w:color w:val="000000"/>
          <w:sz w:val="28"/>
        </w:rPr>
        <w:t>
      Юридическому лицу-нерезиденту Республики Казахстан:</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сведения и документы, указанные в подпунктах 2), 3), 4) и 5) части первой настоящего пункта и в подпунктах 2), 5), 7), 8) и 9) части третьей настоящего пункта;</w:t>
      </w:r>
      <w:r>
        <w:br/>
      </w:r>
      <w:r>
        <w:rPr>
          <w:rFonts w:ascii="Times New Roman"/>
          <w:b w:val="false"/>
          <w:i w:val="false"/>
          <w:color w:val="000000"/>
          <w:sz w:val="28"/>
        </w:rPr>
        <w:t>
      3) сведения о кредитном рейтинге юридического лица, присвоенном одним из международных рейтинговых агентств, перечень которых устанавливается услугодателем,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72-1 Закона Республики Казахстан от 2 июля 2003 года «О рынке ценных бумаг» (далее – Закон);</w:t>
      </w:r>
      <w:r>
        <w:br/>
      </w:r>
      <w:r>
        <w:rPr>
          <w:rFonts w:ascii="Times New Roman"/>
          <w:b w:val="false"/>
          <w:i w:val="false"/>
          <w:color w:val="000000"/>
          <w:sz w:val="28"/>
        </w:rPr>
        <w:t xml:space="preserve">
      4) письменное разрешение (согласие) органа финансового надзора страны места нахождения услугополучателя на приобретение юридическим </w:t>
      </w:r>
      <w:r>
        <w:br/>
      </w:r>
      <w:r>
        <w:rPr>
          <w:rFonts w:ascii="Times New Roman"/>
          <w:b w:val="false"/>
          <w:i w:val="false"/>
          <w:color w:val="000000"/>
          <w:sz w:val="28"/>
        </w:rPr>
        <w:t>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сведения и документы, указанные в части четвертой настоящего пункта;</w:t>
      </w:r>
      <w:r>
        <w:br/>
      </w:r>
      <w:r>
        <w:rPr>
          <w:rFonts w:ascii="Times New Roman"/>
          <w:b w:val="false"/>
          <w:i w:val="false"/>
          <w:color w:val="000000"/>
          <w:sz w:val="28"/>
        </w:rPr>
        <w:t xml:space="preserve">
      3) письменное подтверждение от органа финансового надзора страны места нахождения услугополучателя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о том, что такое разрешение по законодательству данной страны не требуется. </w:t>
      </w:r>
      <w:r>
        <w:br/>
      </w:r>
      <w:r>
        <w:rPr>
          <w:rFonts w:ascii="Times New Roman"/>
          <w:b w:val="false"/>
          <w:i w:val="false"/>
          <w:color w:val="000000"/>
          <w:sz w:val="28"/>
        </w:rPr>
        <w:t xml:space="preserve">
      Для получения согласия на приобретение статуса крупного участника управляющего инвестиционным портфелем финансовая </w:t>
      </w:r>
      <w:r>
        <w:br/>
      </w:r>
      <w:r>
        <w:rPr>
          <w:rFonts w:ascii="Times New Roman"/>
          <w:b w:val="false"/>
          <w:i w:val="false"/>
          <w:color w:val="000000"/>
          <w:sz w:val="28"/>
        </w:rPr>
        <w:t>
организация-нерезидент Республики Казахстан, намеревающаяся приобрести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настоящем пункте, представляют бизнес-план на ближайшие пять лет, требования к которому устанавливаются услугодателем.</w:t>
      </w:r>
      <w:r>
        <w:br/>
      </w:r>
      <w:r>
        <w:rPr>
          <w:rFonts w:ascii="Times New Roman"/>
          <w:b w:val="false"/>
          <w:i w:val="false"/>
          <w:color w:val="000000"/>
          <w:sz w:val="28"/>
        </w:rPr>
        <w:t>
      Бизнес-план, не ограничиваясь нижеследующим, содержит следующую информацию:</w:t>
      </w:r>
      <w:r>
        <w:br/>
      </w:r>
      <w:r>
        <w:rPr>
          <w:rFonts w:ascii="Times New Roman"/>
          <w:b w:val="false"/>
          <w:i w:val="false"/>
          <w:color w:val="000000"/>
          <w:sz w:val="28"/>
        </w:rPr>
        <w:t xml:space="preserve">
      описание цели и задач финансовой организации и виды представляемых услуг; </w:t>
      </w:r>
      <w:r>
        <w:br/>
      </w:r>
      <w:r>
        <w:rPr>
          <w:rFonts w:ascii="Times New Roman"/>
          <w:b w:val="false"/>
          <w:i w:val="false"/>
          <w:color w:val="000000"/>
          <w:sz w:val="28"/>
        </w:rPr>
        <w:t>
      анализ деятельности финансовой организации (анализ внешней и внутренней среды);</w:t>
      </w:r>
      <w:r>
        <w:br/>
      </w:r>
      <w:r>
        <w:rPr>
          <w:rFonts w:ascii="Times New Roman"/>
          <w:b w:val="false"/>
          <w:i w:val="false"/>
          <w:color w:val="000000"/>
          <w:sz w:val="28"/>
        </w:rPr>
        <w:t>
      стратегию развития и масштабы деятельности финансовой организации на пять ближайших финансовых (операционных) лет;</w:t>
      </w:r>
      <w:r>
        <w:br/>
      </w: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r>
        <w:br/>
      </w: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пять ближайших финансовых (операционных) лет;</w:t>
      </w:r>
      <w:r>
        <w:br/>
      </w:r>
      <w:r>
        <w:rPr>
          <w:rFonts w:ascii="Times New Roman"/>
          <w:b w:val="false"/>
          <w:i w:val="false"/>
          <w:color w:val="000000"/>
          <w:sz w:val="28"/>
        </w:rPr>
        <w:t xml:space="preserve">
      план привлечения трудовых ресурсов на пять ближайших финансовых (операционных) лет. </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несоблюдение следующих требований:</w:t>
      </w:r>
      <w:r>
        <w:br/>
      </w:r>
      <w:r>
        <w:rPr>
          <w:rFonts w:ascii="Times New Roman"/>
          <w:b w:val="false"/>
          <w:i w:val="false"/>
          <w:color w:val="000000"/>
          <w:sz w:val="28"/>
        </w:rPr>
        <w:t>
      не может быть назначено (избрано) руководящим работником заявителя (лицензиата) лицо:</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органа управления, первым руководителем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лицензиата либо финансовой организации, оказывающей иные финансовые услуги.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xml:space="preserve">
      2) неустойчивое финансовое положение услугополучателя; </w:t>
      </w:r>
      <w:r>
        <w:br/>
      </w:r>
      <w:r>
        <w:rPr>
          <w:rFonts w:ascii="Times New Roman"/>
          <w:b w:val="false"/>
          <w:i w:val="false"/>
          <w:color w:val="000000"/>
          <w:sz w:val="28"/>
        </w:rPr>
        <w:t>
      3) непредставление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4) нарушение в результате приобретения услугополучателем статуса крупного участника управляющего инвестиционным портфелем требований антимонопольного законодательства Республики Казахстан;</w:t>
      </w:r>
      <w:r>
        <w:br/>
      </w:r>
      <w:r>
        <w:rPr>
          <w:rFonts w:ascii="Times New Roman"/>
          <w:b w:val="false"/>
          <w:i w:val="false"/>
          <w:color w:val="000000"/>
          <w:sz w:val="28"/>
        </w:rPr>
        <w:t xml:space="preserve">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Национальным Банком Республики Казахстан; </w:t>
      </w:r>
      <w:r>
        <w:br/>
      </w:r>
      <w:r>
        <w:rPr>
          <w:rFonts w:ascii="Times New Roman"/>
          <w:b w:val="false"/>
          <w:i w:val="false"/>
          <w:color w:val="000000"/>
          <w:sz w:val="28"/>
        </w:rPr>
        <w:t>
      6) несоблюдение услугополучателем иных требований, установленных Законом к крупным участникам управляющего инвестиционным портфелем;</w:t>
      </w:r>
      <w:r>
        <w:br/>
      </w:r>
      <w:r>
        <w:rPr>
          <w:rFonts w:ascii="Times New Roman"/>
          <w:b w:val="false"/>
          <w:i w:val="false"/>
          <w:color w:val="000000"/>
          <w:sz w:val="28"/>
        </w:rPr>
        <w:t xml:space="preserve">
      7) случаи, когда услугополучатель - финансовая организация не подлежит надзору на консолидированной основе в стране своего места нахождения; </w:t>
      </w:r>
      <w:r>
        <w:br/>
      </w:r>
      <w:r>
        <w:rPr>
          <w:rFonts w:ascii="Times New Roman"/>
          <w:b w:val="false"/>
          <w:i w:val="false"/>
          <w:color w:val="000000"/>
          <w:sz w:val="28"/>
        </w:rPr>
        <w:t xml:space="preserve">
      8) анализ финансовых последствий приобретения услугополучателем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 </w:t>
      </w:r>
      <w:r>
        <w:br/>
      </w:r>
      <w:r>
        <w:rPr>
          <w:rFonts w:ascii="Times New Roman"/>
          <w:b w:val="false"/>
          <w:i w:val="false"/>
          <w:color w:val="000000"/>
          <w:sz w:val="28"/>
        </w:rPr>
        <w:t xml:space="preserve">
      9) отсутствие у услугополучателя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10) отсутствие у услугополучателя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следующего случая:</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r>
        <w:br/>
      </w: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r>
        <w:br/>
      </w:r>
      <w:r>
        <w:rPr>
          <w:rFonts w:ascii="Times New Roman"/>
          <w:b w:val="false"/>
          <w:i w:val="false"/>
          <w:color w:val="000000"/>
          <w:sz w:val="28"/>
        </w:rPr>
        <w:t>
      12) отсутствие у услугополучателя - физического лица, а также руководящих работников услугополучателя - юридического лица безупречной деловой репутации;</w:t>
      </w:r>
      <w:r>
        <w:br/>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154"/>
    <w:bookmarkStart w:name="z370" w:id="15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55"/>
    <w:bookmarkStart w:name="z371" w:id="156"/>
    <w:p>
      <w:pPr>
        <w:spacing w:after="0"/>
        <w:ind w:left="0"/>
        <w:jc w:val="both"/>
      </w:pPr>
      <w:r>
        <w:rPr>
          <w:rFonts w:ascii="Times New Roman"/>
          <w:b w:val="false"/>
          <w:i w:val="false"/>
          <w:color w:val="000000"/>
          <w:sz w:val="28"/>
        </w:rPr>
        <w:t>
      11.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56"/>
    <w:bookmarkStart w:name="z373" w:id="15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57"/>
    <w:bookmarkStart w:name="z374" w:id="15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58"/>
    <w:bookmarkStart w:name="z378" w:id="1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статуса крупного участника управляющего</w:t>
      </w:r>
      <w:r>
        <w:br/>
      </w:r>
      <w:r>
        <w:rPr>
          <w:rFonts w:ascii="Times New Roman"/>
          <w:b w:val="false"/>
          <w:i w:val="false"/>
          <w:color w:val="000000"/>
          <w:sz w:val="28"/>
        </w:rPr>
        <w:t xml:space="preserve">
инвестиционным портфелем»        </w:t>
      </w:r>
    </w:p>
    <w:bookmarkEnd w:id="159"/>
    <w:p>
      <w:pPr>
        <w:spacing w:after="0"/>
        <w:ind w:left="0"/>
        <w:jc w:val="both"/>
      </w:pPr>
      <w:r>
        <w:rPr>
          <w:rFonts w:ascii="Times New Roman"/>
          <w:b/>
          <w:i w:val="false"/>
          <w:color w:val="000000"/>
          <w:sz w:val="28"/>
        </w:rPr>
        <w:t>                    Краткие данные о услугополучателе -</w:t>
      </w:r>
      <w:r>
        <w:br/>
      </w:r>
      <w:r>
        <w:rPr>
          <w:rFonts w:ascii="Times New Roman"/>
          <w:b w:val="false"/>
          <w:i w:val="false"/>
          <w:color w:val="000000"/>
          <w:sz w:val="28"/>
        </w:rPr>
        <w:t>
</w:t>
      </w:r>
      <w:r>
        <w:rPr>
          <w:rFonts w:ascii="Times New Roman"/>
          <w:b/>
          <w:i w:val="false"/>
          <w:color w:val="000000"/>
          <w:sz w:val="28"/>
        </w:rPr>
        <w:t>                  физическом лице, руководящем работнике</w:t>
      </w:r>
      <w:r>
        <w:br/>
      </w:r>
      <w:r>
        <w:rPr>
          <w:rFonts w:ascii="Times New Roman"/>
          <w:b w:val="false"/>
          <w:i w:val="false"/>
          <w:color w:val="000000"/>
          <w:sz w:val="28"/>
        </w:rPr>
        <w:t>
</w:t>
      </w:r>
      <w:r>
        <w:rPr>
          <w:rFonts w:ascii="Times New Roman"/>
          <w:b/>
          <w:i w:val="false"/>
          <w:color w:val="000000"/>
          <w:sz w:val="28"/>
        </w:rPr>
        <w:t>                   услугополучателя - юридического лица</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финансовой организации)</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2.Гражданство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Место (места) работы, должность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Почтовый адрес и(или) место нахождения работы, контактный</w:t>
      </w:r>
      <w:r>
        <w:br/>
      </w:r>
      <w:r>
        <w:rPr>
          <w:rFonts w:ascii="Times New Roman"/>
          <w:b w:val="false"/>
          <w:i w:val="false"/>
          <w:color w:val="000000"/>
          <w:sz w:val="28"/>
        </w:rPr>
        <w:t>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671"/>
        <w:gridCol w:w="1044"/>
        <w:gridCol w:w="1881"/>
        <w:gridCol w:w="1254"/>
        <w:gridCol w:w="2508"/>
        <w:gridCol w:w="836"/>
        <w:gridCol w:w="1045"/>
        <w:gridCol w:w="836"/>
        <w:gridCol w:w="2299"/>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отчество</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лица/фамилия, имя, при наличии отчество физического лица</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2483"/>
        <w:gridCol w:w="3161"/>
        <w:gridCol w:w="2936"/>
        <w:gridCol w:w="2485"/>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дата окончания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5232"/>
        <w:gridCol w:w="4950"/>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032"/>
        <w:gridCol w:w="2709"/>
        <w:gridCol w:w="3839"/>
        <w:gridCol w:w="3388"/>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Первый руководитель исполнительного органа услугополучателя</w:t>
      </w:r>
      <w:r>
        <w:br/>
      </w:r>
      <w:r>
        <w:rPr>
          <w:rFonts w:ascii="Times New Roman"/>
          <w:b w:val="false"/>
          <w:i w:val="false"/>
          <w:color w:val="000000"/>
          <w:sz w:val="28"/>
        </w:rPr>
        <w:t>
-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79" w:id="16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статуса крупного участника управляющего</w:t>
      </w:r>
      <w:r>
        <w:br/>
      </w:r>
      <w:r>
        <w:rPr>
          <w:rFonts w:ascii="Times New Roman"/>
          <w:b w:val="false"/>
          <w:i w:val="false"/>
          <w:color w:val="000000"/>
          <w:sz w:val="28"/>
        </w:rPr>
        <w:t xml:space="preserve">
инвестиционным портфелем»        </w:t>
      </w:r>
    </w:p>
    <w:bookmarkEnd w:id="160"/>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безупречной деловой репутации услугополучателя -</w:t>
      </w:r>
      <w:r>
        <w:br/>
      </w:r>
      <w:r>
        <w:rPr>
          <w:rFonts w:ascii="Times New Roman"/>
          <w:b w:val="false"/>
          <w:i w:val="false"/>
          <w:color w:val="000000"/>
          <w:sz w:val="28"/>
        </w:rPr>
        <w:t>
</w:t>
      </w:r>
      <w:r>
        <w:rPr>
          <w:rFonts w:ascii="Times New Roman"/>
          <w:b/>
          <w:i w:val="false"/>
          <w:color w:val="000000"/>
          <w:sz w:val="28"/>
        </w:rPr>
        <w:t>                физического лица, руководящего работника</w:t>
      </w:r>
      <w:r>
        <w:br/>
      </w:r>
      <w:r>
        <w:rPr>
          <w:rFonts w:ascii="Times New Roman"/>
          <w:b w:val="false"/>
          <w:i w:val="false"/>
          <w:color w:val="000000"/>
          <w:sz w:val="28"/>
        </w:rPr>
        <w:t>
</w:t>
      </w:r>
      <w:r>
        <w:rPr>
          <w:rFonts w:ascii="Times New Roman"/>
          <w:b/>
          <w:i w:val="false"/>
          <w:color w:val="000000"/>
          <w:sz w:val="28"/>
        </w:rPr>
        <w:t>                  услугополучателя - юридического лица</w:t>
      </w:r>
    </w:p>
    <w:p>
      <w:pPr>
        <w:spacing w:after="0"/>
        <w:ind w:left="0"/>
        <w:jc w:val="both"/>
      </w:pPr>
      <w:r>
        <w:rPr>
          <w:rFonts w:ascii="Times New Roman"/>
          <w:b w:val="false"/>
          <w:i w:val="false"/>
          <w:color w:val="000000"/>
          <w:sz w:val="28"/>
        </w:rPr>
        <w:t>      1. Сведения о наличии неснятой или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86"/>
        <w:gridCol w:w="2309"/>
        <w:gridCol w:w="2021"/>
        <w:gridCol w:w="2598"/>
        <w:gridCol w:w="3032"/>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Наличие фактов ухудшения финансового положения или</w:t>
      </w:r>
      <w:r>
        <w:br/>
      </w:r>
      <w:r>
        <w:rPr>
          <w:rFonts w:ascii="Times New Roman"/>
          <w:b w:val="false"/>
          <w:i w:val="false"/>
          <w:color w:val="000000"/>
          <w:sz w:val="28"/>
        </w:rPr>
        <w:t>
банкротства юридического лица в период, когда услугополучатель</w:t>
      </w:r>
      <w:r>
        <w:br/>
      </w:r>
      <w:r>
        <w:rPr>
          <w:rFonts w:ascii="Times New Roman"/>
          <w:b w:val="false"/>
          <w:i w:val="false"/>
          <w:color w:val="000000"/>
          <w:sz w:val="28"/>
        </w:rPr>
        <w:t>
являлся крупным участником либо руководящим работником: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Наличие (отсутствие) аффилиированности с финансовой</w:t>
      </w:r>
      <w:r>
        <w:br/>
      </w:r>
      <w:r>
        <w:rPr>
          <w:rFonts w:ascii="Times New Roman"/>
          <w:b w:val="false"/>
          <w:i w:val="false"/>
          <w:color w:val="000000"/>
          <w:sz w:val="28"/>
        </w:rPr>
        <w:t>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(да(нет), указать признаки аффилиированности)</w:t>
      </w:r>
      <w:r>
        <w:br/>
      </w:r>
      <w:r>
        <w:rPr>
          <w:rFonts w:ascii="Times New Roman"/>
          <w:b w:val="false"/>
          <w:i w:val="false"/>
          <w:color w:val="000000"/>
          <w:sz w:val="28"/>
        </w:rPr>
        <w:t>
      4. Другая информация, имеющая отношение к данному вопросу: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Первый руководитель исполнительного органа услугополучателя -</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(подпись)</w:t>
      </w:r>
      <w:r>
        <w:br/>
      </w:r>
      <w:r>
        <w:rPr>
          <w:rFonts w:ascii="Times New Roman"/>
          <w:b w:val="false"/>
          <w:i w:val="false"/>
          <w:color w:val="000000"/>
          <w:sz w:val="28"/>
        </w:rPr>
        <w:t>
Место для печати</w:t>
      </w:r>
      <w:r>
        <w:br/>
      </w:r>
      <w:r>
        <w:rPr>
          <w:rFonts w:ascii="Times New Roman"/>
          <w:b w:val="false"/>
          <w:i w:val="false"/>
          <w:color w:val="000000"/>
          <w:sz w:val="28"/>
        </w:rPr>
        <w:t>
Дата</w:t>
      </w:r>
    </w:p>
    <w:bookmarkStart w:name="z380" w:id="1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согласия на приобретение   </w:t>
      </w:r>
      <w:r>
        <w:br/>
      </w:r>
      <w:r>
        <w:rPr>
          <w:rFonts w:ascii="Times New Roman"/>
          <w:b w:val="false"/>
          <w:i w:val="false"/>
          <w:color w:val="000000"/>
          <w:sz w:val="28"/>
        </w:rPr>
        <w:t>
статуса крупного участника управляющего</w:t>
      </w:r>
      <w:r>
        <w:br/>
      </w:r>
      <w:r>
        <w:rPr>
          <w:rFonts w:ascii="Times New Roman"/>
          <w:b w:val="false"/>
          <w:i w:val="false"/>
          <w:color w:val="000000"/>
          <w:sz w:val="28"/>
        </w:rPr>
        <w:t xml:space="preserve">
инвестиционным портфелем»        </w:t>
      </w:r>
    </w:p>
    <w:bookmarkEnd w:id="161"/>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доходах и имуществе, а также информация об</w:t>
      </w:r>
      <w:r>
        <w:br/>
      </w:r>
      <w:r>
        <w:rPr>
          <w:rFonts w:ascii="Times New Roman"/>
          <w:b w:val="false"/>
          <w:i w:val="false"/>
          <w:color w:val="000000"/>
          <w:sz w:val="28"/>
        </w:rPr>
        <w:t>
</w:t>
      </w:r>
      <w:r>
        <w:rPr>
          <w:rFonts w:ascii="Times New Roman"/>
          <w:b/>
          <w:i w:val="false"/>
          <w:color w:val="000000"/>
          <w:sz w:val="28"/>
        </w:rPr>
        <w:t>                    имеющейся задолженности по всем</w:t>
      </w:r>
      <w:r>
        <w:br/>
      </w:r>
      <w:r>
        <w:rPr>
          <w:rFonts w:ascii="Times New Roman"/>
          <w:b w:val="false"/>
          <w:i w:val="false"/>
          <w:color w:val="000000"/>
          <w:sz w:val="28"/>
        </w:rPr>
        <w:t>
</w:t>
      </w:r>
      <w:r>
        <w:rPr>
          <w:rFonts w:ascii="Times New Roman"/>
          <w:b/>
          <w:i w:val="false"/>
          <w:color w:val="000000"/>
          <w:sz w:val="28"/>
        </w:rPr>
        <w:t>                    обязательствам услугополучателя</w:t>
      </w:r>
    </w:p>
    <w:p>
      <w:pPr>
        <w:spacing w:after="0"/>
        <w:ind w:left="0"/>
        <w:jc w:val="both"/>
      </w:pPr>
      <w:r>
        <w:rPr>
          <w:rFonts w:ascii="Times New Roman"/>
          <w:b w:val="false"/>
          <w:i w:val="false"/>
          <w:color w:val="000000"/>
          <w:sz w:val="28"/>
        </w:rPr>
        <w:t>      1. Фамилия, имя, (при наличии –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Наименование и реквизиты документа, удостоверяющего</w:t>
      </w:r>
      <w:r>
        <w:br/>
      </w:r>
      <w:r>
        <w:rPr>
          <w:rFonts w:ascii="Times New Roman"/>
          <w:b w:val="false"/>
          <w:i w:val="false"/>
          <w:color w:val="000000"/>
          <w:sz w:val="28"/>
        </w:rPr>
        <w:t>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номер, кем и когда выдан)</w:t>
      </w:r>
      <w:r>
        <w:br/>
      </w:r>
      <w:r>
        <w:rPr>
          <w:rFonts w:ascii="Times New Roman"/>
          <w:b w:val="false"/>
          <w:i w:val="false"/>
          <w:color w:val="000000"/>
          <w:sz w:val="28"/>
        </w:rPr>
        <w:t>
      3. Наименование финансовых организаций, в уставном капитале</w:t>
      </w:r>
      <w:r>
        <w:br/>
      </w:r>
      <w:r>
        <w:rPr>
          <w:rFonts w:ascii="Times New Roman"/>
          <w:b w:val="false"/>
          <w:i w:val="false"/>
          <w:color w:val="000000"/>
          <w:sz w:val="28"/>
        </w:rPr>
        <w:t>
которых отчитывающееся лицо является крупным участником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Юридический адрес и (или) местожительства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Телефон домашний ____________________________________________</w:t>
      </w:r>
      <w:r>
        <w:br/>
      </w:r>
      <w:r>
        <w:rPr>
          <w:rFonts w:ascii="Times New Roman"/>
          <w:b w:val="false"/>
          <w:i w:val="false"/>
          <w:color w:val="000000"/>
          <w:sz w:val="28"/>
        </w:rPr>
        <w:t>
        рабочий _____________________________________________________</w:t>
      </w:r>
      <w:r>
        <w:br/>
      </w:r>
      <w:r>
        <w:rPr>
          <w:rFonts w:ascii="Times New Roman"/>
          <w:b w:val="false"/>
          <w:i w:val="false"/>
          <w:color w:val="000000"/>
          <w:sz w:val="28"/>
        </w:rPr>
        <w:t>
      6. Отчетный период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Доходы и имущество, а также информация об имеющейся</w:t>
      </w:r>
      <w:r>
        <w:br/>
      </w:r>
      <w:r>
        <w:rPr>
          <w:rFonts w:ascii="Times New Roman"/>
          <w:b w:val="false"/>
          <w:i w:val="false"/>
          <w:color w:val="000000"/>
          <w:sz w:val="28"/>
        </w:rPr>
        <w:t>
задолженности по всем обязательствам услугополучателя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38"/>
        <w:gridCol w:w="1008"/>
        <w:gridCol w:w="1585"/>
        <w:gridCol w:w="1585"/>
        <w:gridCol w:w="1585"/>
        <w:gridCol w:w="1730"/>
        <w:gridCol w:w="1585"/>
        <w:gridCol w:w="173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 (задолженности) Стоимость актива (тенге)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полученные за отчетный период: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и доход от долей участия в уставных капиталах (акций) организаций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вкладам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сдачи в аренду имущества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предпринимательской деятельности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имущества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дохода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w:t>
            </w:r>
            <w:r>
              <w:br/>
            </w:r>
            <w:r>
              <w:rPr>
                <w:rFonts w:ascii="Times New Roman"/>
                <w:b w:val="false"/>
                <w:i w:val="false"/>
                <w:color w:val="000000"/>
                <w:sz w:val="20"/>
              </w:rPr>
              <w:t>
</w:t>
            </w:r>
            <w:r>
              <w:rPr>
                <w:rFonts w:ascii="Times New Roman"/>
                <w:b w:val="false"/>
                <w:i w:val="false"/>
                <w:color w:val="000000"/>
                <w:sz w:val="20"/>
              </w:rPr>
              <w:t>в национальной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 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br/>
            </w:r>
            <w:r>
              <w:rPr>
                <w:rFonts w:ascii="Times New Roman"/>
                <w:b w:val="false"/>
                <w:i w:val="false"/>
                <w:color w:val="000000"/>
                <w:sz w:val="20"/>
              </w:rPr>
              <w:t>
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указанием наименования эмитента), в том числе простые акции привилегированные акции облигации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Недвижимость (с указанием наименования и место расположения)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имущество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всем обязательствам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Непогашенные займы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задолженность по займам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задолженность по обязательствам (с расшифровкой)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Подтверждаю, что настоящая информация была проверена и является</w:t>
      </w:r>
      <w:r>
        <w:br/>
      </w:r>
      <w:r>
        <w:rPr>
          <w:rFonts w:ascii="Times New Roman"/>
          <w:b w:val="false"/>
          <w:i w:val="false"/>
          <w:color w:val="000000"/>
          <w:sz w:val="28"/>
        </w:rPr>
        <w:t>
достоверной и полной.</w:t>
      </w:r>
      <w:r>
        <w:br/>
      </w:r>
      <w:r>
        <w:rPr>
          <w:rFonts w:ascii="Times New Roman"/>
          <w:b w:val="false"/>
          <w:i w:val="false"/>
          <w:color w:val="000000"/>
          <w:sz w:val="28"/>
        </w:rPr>
        <w:t>
услугополучатель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заполняется печатными буквами)</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для печати</w:t>
      </w:r>
      <w:r>
        <w:br/>
      </w:r>
      <w:r>
        <w:rPr>
          <w:rFonts w:ascii="Times New Roman"/>
          <w:b w:val="false"/>
          <w:i w:val="false"/>
          <w:color w:val="000000"/>
          <w:sz w:val="28"/>
        </w:rPr>
        <w:t>
Дата</w:t>
      </w:r>
    </w:p>
    <w:bookmarkStart w:name="z381" w:id="16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62"/>
    <w:bookmarkStart w:name="z382" w:id="163"/>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 объявленных акций»</w:t>
      </w:r>
    </w:p>
    <w:bookmarkEnd w:id="163"/>
    <w:bookmarkStart w:name="z383" w:id="164"/>
    <w:p>
      <w:pPr>
        <w:spacing w:after="0"/>
        <w:ind w:left="0"/>
        <w:jc w:val="left"/>
      </w:pPr>
      <w:r>
        <w:rPr>
          <w:rFonts w:ascii="Times New Roman"/>
          <w:b/>
          <w:i w:val="false"/>
          <w:color w:val="000000"/>
        </w:rPr>
        <w:t xml:space="preserve"> 
1. Общие положения</w:t>
      </w:r>
    </w:p>
    <w:bookmarkEnd w:id="164"/>
    <w:bookmarkStart w:name="z384" w:id="165"/>
    <w:p>
      <w:pPr>
        <w:spacing w:after="0"/>
        <w:ind w:left="0"/>
        <w:jc w:val="both"/>
      </w:pPr>
      <w:r>
        <w:rPr>
          <w:rFonts w:ascii="Times New Roman"/>
          <w:b w:val="false"/>
          <w:i w:val="false"/>
          <w:color w:val="000000"/>
          <w:sz w:val="28"/>
        </w:rPr>
        <w:t>
      1. Государственная услуга: «Государственная регистрация выпуска объявленных акций»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165"/>
    <w:bookmarkStart w:name="z387" w:id="166"/>
    <w:p>
      <w:pPr>
        <w:spacing w:after="0"/>
        <w:ind w:left="0"/>
        <w:jc w:val="left"/>
      </w:pPr>
      <w:r>
        <w:rPr>
          <w:rFonts w:ascii="Times New Roman"/>
          <w:b/>
          <w:i w:val="false"/>
          <w:color w:val="000000"/>
        </w:rPr>
        <w:t xml:space="preserve"> 
2. Порядок оказания государственной услуги</w:t>
      </w:r>
    </w:p>
    <w:bookmarkEnd w:id="166"/>
    <w:bookmarkStart w:name="z388" w:id="167"/>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свидетельство о государственной регистрации выпуска объявленных акций (далее – свидетельство) на бумажном носителе и один экземпляр проспекта выпуска акций с отметкой услугодателя о его регистрации на бумажном носителе (при государственной регистрации выпуска объявленных акций),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(принимается на рассмотрение при наличии на заявлении (сопроводительном письме) оттиска штампа держателя Реестра государственных предприятий и учреждений о наличии (отсутствии) у государства акций данного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xml:space="preserve">
      2) копию протокола учредительного собрания (решения единственного учредителя) или общего собрания акционеров услугополучателя (решения акционера, владеющего всеми голосующими акциями) с решением о выпуске объявленных акций; </w:t>
      </w:r>
      <w:r>
        <w:br/>
      </w:r>
      <w:r>
        <w:rPr>
          <w:rFonts w:ascii="Times New Roman"/>
          <w:b w:val="false"/>
          <w:i w:val="false"/>
          <w:color w:val="000000"/>
          <w:sz w:val="28"/>
        </w:rPr>
        <w:t>
      3) копию устава;</w:t>
      </w:r>
      <w:r>
        <w:br/>
      </w:r>
      <w:r>
        <w:rPr>
          <w:rFonts w:ascii="Times New Roman"/>
          <w:b w:val="false"/>
          <w:i w:val="false"/>
          <w:color w:val="000000"/>
          <w:sz w:val="28"/>
        </w:rPr>
        <w:t>
      4) проспект выпуска акций,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 прошитый с:</w:t>
      </w:r>
      <w:r>
        <w:br/>
      </w:r>
      <w:r>
        <w:rPr>
          <w:rFonts w:ascii="Times New Roman"/>
          <w:b w:val="false"/>
          <w:i w:val="false"/>
          <w:color w:val="000000"/>
          <w:sz w:val="28"/>
        </w:rPr>
        <w:t>
      методикой определения стоимости акций при их выкупе услугополучателем на неорганизованном рынке;</w:t>
      </w:r>
      <w:r>
        <w:br/>
      </w:r>
      <w:r>
        <w:rPr>
          <w:rFonts w:ascii="Times New Roman"/>
          <w:b w:val="false"/>
          <w:i w:val="false"/>
          <w:color w:val="000000"/>
          <w:sz w:val="28"/>
        </w:rPr>
        <w:t>
      порядком распределения чистого дохода услугополучателя;</w:t>
      </w:r>
      <w:r>
        <w:br/>
      </w:r>
      <w:r>
        <w:rPr>
          <w:rFonts w:ascii="Times New Roman"/>
          <w:b w:val="false"/>
          <w:i w:val="false"/>
          <w:color w:val="000000"/>
          <w:sz w:val="28"/>
        </w:rPr>
        <w:t>
      копиями годовой финансовой отчетности эмитента, за два последних финансовых года, подтвержденной аудиторскими отчетами, а также копиями аудиторских отчетов и учетной политики эмитента (за исключением вновь созданных эмитентов)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копиями финансовой отчетности эмитента, по состоянию на конец последнего квартала перед подачей документов на государственную регистрацию выпуска акций (в случае наличия дочерней (дочерних) организации (организаций) представляется отдельная финансовая отчетность);</w:t>
      </w:r>
      <w:r>
        <w:br/>
      </w:r>
      <w:r>
        <w:rPr>
          <w:rFonts w:ascii="Times New Roman"/>
          <w:b w:val="false"/>
          <w:i w:val="false"/>
          <w:color w:val="000000"/>
          <w:sz w:val="28"/>
        </w:rPr>
        <w:t>
      инвестиционной декларацией, утвержденной общим собранием учредителей либо единственным учредителем акционерного инвестиционного фонда (для акционерных инвестиционных фондов).</w:t>
      </w:r>
      <w:r>
        <w:br/>
      </w:r>
      <w:r>
        <w:rPr>
          <w:rFonts w:ascii="Times New Roman"/>
          <w:b w:val="false"/>
          <w:i w:val="false"/>
          <w:color w:val="000000"/>
          <w:sz w:val="28"/>
        </w:rPr>
        <w:t>
      Проспект выпуска акций, изменения и (или) дополнения в него (на государственном и русском языках), прошитый вместе с документами, указанными в настоящем подпункте, скрепляется бумажной пломбой, на которой делается запись о количестве прошитых и пронумерованных листов, и ставится оттиск печати услугополучателя.</w:t>
      </w:r>
      <w:r>
        <w:br/>
      </w:r>
      <w:r>
        <w:rPr>
          <w:rFonts w:ascii="Times New Roman"/>
          <w:b w:val="false"/>
          <w:i w:val="false"/>
          <w:color w:val="000000"/>
          <w:sz w:val="28"/>
        </w:rPr>
        <w:t>
      Сведения в проспекте выпуска акций приводятся на дату последнего дня месяца, предшествующего дате сдачи документов услугодателю, за исключением информации о финансовом состоянии услугополучателя (указываемой в главах 4 и 5 </w:t>
      </w:r>
      <w:r>
        <w:rPr>
          <w:rFonts w:ascii="Times New Roman"/>
          <w:b w:val="false"/>
          <w:i w:val="false"/>
          <w:color w:val="000000"/>
          <w:sz w:val="28"/>
        </w:rPr>
        <w:t>приложения 2</w:t>
      </w:r>
      <w:r>
        <w:rPr>
          <w:rFonts w:ascii="Times New Roman"/>
          <w:b w:val="false"/>
          <w:i w:val="false"/>
          <w:color w:val="000000"/>
          <w:sz w:val="28"/>
        </w:rPr>
        <w:t xml:space="preserve"> к настоящему стандарту государственной услуги), которая указывается по состоянию на конец последнего квартала перед подачей документов для государственной регистрации выпуска акций.</w:t>
      </w:r>
      <w:r>
        <w:br/>
      </w: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услугодателю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Каждый из двух экземпляров проспекта выпуска акций содержит документы, указанные в настоящем подпункте, на государственном и русском языках (за исключением финансовой отчетности и аудиторских отчетов);</w:t>
      </w:r>
      <w:r>
        <w:br/>
      </w:r>
      <w:r>
        <w:rPr>
          <w:rFonts w:ascii="Times New Roman"/>
          <w:b w:val="false"/>
          <w:i w:val="false"/>
          <w:color w:val="000000"/>
          <w:sz w:val="28"/>
        </w:rPr>
        <w:t xml:space="preserve">
      5) проспект выпуска акций на электронном носителе в формате Аcrobat Reader (на государственном и русском языках) без финансовой отчетности; </w:t>
      </w:r>
      <w:r>
        <w:br/>
      </w:r>
      <w:r>
        <w:rPr>
          <w:rFonts w:ascii="Times New Roman"/>
          <w:b w:val="false"/>
          <w:i w:val="false"/>
          <w:color w:val="000000"/>
          <w:sz w:val="28"/>
        </w:rPr>
        <w:t>
      6) копии документов, подтверждающих предварительную оплату акций учредителями в размере, соответствующем минимальному размеру уставного капитала (для вновь созданных обществ, осуществляющих выпуск акций впервые);</w:t>
      </w:r>
      <w:r>
        <w:br/>
      </w:r>
      <w:r>
        <w:rPr>
          <w:rFonts w:ascii="Times New Roman"/>
          <w:b w:val="false"/>
          <w:i w:val="false"/>
          <w:color w:val="000000"/>
          <w:sz w:val="28"/>
        </w:rPr>
        <w:t xml:space="preserve">
      7) проекты договоров акционерного инвестиционного фонда с управляющей компанией (при ее наличии), кастодианом и регистратором </w:t>
      </w:r>
      <w:r>
        <w:br/>
      </w:r>
      <w:r>
        <w:rPr>
          <w:rFonts w:ascii="Times New Roman"/>
          <w:b w:val="false"/>
          <w:i w:val="false"/>
          <w:color w:val="000000"/>
          <w:sz w:val="28"/>
        </w:rPr>
        <w:t>
(при государственной регистрации выпуска акций акционерного инвестиционного фонда).</w:t>
      </w:r>
      <w:r>
        <w:br/>
      </w:r>
      <w:r>
        <w:rPr>
          <w:rFonts w:ascii="Times New Roman"/>
          <w:b w:val="false"/>
          <w:i w:val="false"/>
          <w:color w:val="000000"/>
          <w:sz w:val="28"/>
        </w:rPr>
        <w:t xml:space="preserve">
      Стабилизационный банк для государственной регистрации выпуска объявленных акций представляет документы, указанные в части первой настоящего пункта, за исключением документов, указанных в </w:t>
      </w:r>
      <w:r>
        <w:br/>
      </w:r>
      <w:r>
        <w:rPr>
          <w:rFonts w:ascii="Times New Roman"/>
          <w:b w:val="false"/>
          <w:i w:val="false"/>
          <w:color w:val="000000"/>
          <w:sz w:val="28"/>
        </w:rPr>
        <w:t xml:space="preserve">
подпунктах 2) и 6) части первой настоящего пункта. </w:t>
      </w:r>
      <w:r>
        <w:br/>
      </w:r>
      <w:r>
        <w:rPr>
          <w:rFonts w:ascii="Times New Roman"/>
          <w:b w:val="false"/>
          <w:i w:val="false"/>
          <w:color w:val="000000"/>
          <w:sz w:val="28"/>
        </w:rPr>
        <w:t>
      Проспект выпуска акций, указанный в подпункте 4) части первой настоящего пункта, представляется без приложения методики определения стоимости акций, порядка распределения чистого дохода услугополучателя, финансовой отчетности, учетной политики.</w:t>
      </w:r>
      <w:r>
        <w:br/>
      </w:r>
      <w:r>
        <w:rPr>
          <w:rFonts w:ascii="Times New Roman"/>
          <w:b w:val="false"/>
          <w:i w:val="false"/>
          <w:color w:val="000000"/>
          <w:sz w:val="28"/>
        </w:rPr>
        <w:t>
      При создании услугополучателя путем реорганизации, помимо документов, перечисленных в подпунктах 1), 2), 3), 4) и 5) части первой настоящего пункта, услугополучатель представляет:</w:t>
      </w:r>
      <w:r>
        <w:br/>
      </w:r>
      <w:r>
        <w:rPr>
          <w:rFonts w:ascii="Times New Roman"/>
          <w:b w:val="false"/>
          <w:i w:val="false"/>
          <w:color w:val="000000"/>
          <w:sz w:val="28"/>
        </w:rPr>
        <w:t>
      1) копии передаточного акта, договора о слиянии и отчета об оценке имущества (с указанием размера собственного капитала) реорганизуемых обществ, подготовленного оценщиком, обладающим соответствующей лицензией, по состоянию на дату принятия решения о реорганизации - при реорганизации путем слияния;</w:t>
      </w:r>
      <w:r>
        <w:br/>
      </w:r>
      <w:r>
        <w:rPr>
          <w:rFonts w:ascii="Times New Roman"/>
          <w:b w:val="false"/>
          <w:i w:val="false"/>
          <w:color w:val="000000"/>
          <w:sz w:val="28"/>
        </w:rPr>
        <w:t>
      2) копии передаточного акта, договора о присоединении, отчета об оценке имущества (с указанием размера собственного капитала) присоединяемого общества, подготовленного оценщиком, обладающим соответствующей лицензией, по состоянию на дату принятия решения о реорганизации, финансовой отчетности общества, к которому осуществляется присоединение, по состоянию на конец последнего квартала перед принятием решения о реорганизации, подтвержденной аудиторским отчетом, - при реорганизации путем присоединения;</w:t>
      </w:r>
      <w:r>
        <w:br/>
      </w:r>
      <w:r>
        <w:rPr>
          <w:rFonts w:ascii="Times New Roman"/>
          <w:b w:val="false"/>
          <w:i w:val="false"/>
          <w:color w:val="000000"/>
          <w:sz w:val="28"/>
        </w:rPr>
        <w:t>
      3) копии разделительного баланса, отчета об оценке имущества, передаваемого в оплату объявленных акций обществ, возникающих в результате разделения либо выделения, подготовленного оценщиком, обладающим соответствующей лицензией, по состоянию на дату принятия решения о реорганизации - при реорганизации путем разделения и выделения;</w:t>
      </w:r>
      <w:r>
        <w:br/>
      </w:r>
      <w:r>
        <w:rPr>
          <w:rFonts w:ascii="Times New Roman"/>
          <w:b w:val="false"/>
          <w:i w:val="false"/>
          <w:color w:val="000000"/>
          <w:sz w:val="28"/>
        </w:rPr>
        <w:t>
      4) копии финансовой отчетности, передаточного акта, отчета об оценке доли (долей) участника (участников) в имуществе товарищества с ограниченной ответственностью, подготовленного оценщиком, обладающим соответствующей лицензией, по состоянию на дату принятия решения о реорганизации - при реорганизации путем преобразования из товарищества с ограниченной ответственностью;</w:t>
      </w:r>
      <w:r>
        <w:br/>
      </w:r>
      <w:r>
        <w:rPr>
          <w:rFonts w:ascii="Times New Roman"/>
          <w:b w:val="false"/>
          <w:i w:val="false"/>
          <w:color w:val="000000"/>
          <w:sz w:val="28"/>
        </w:rPr>
        <w:t>
      5) копии финансовой отчетности и передаточного акта, подготовленных по состоянию на дату принятия решения о реорганизации - при реорганизации путем преобразования из государственного предприятия и копию отчета об оценке имущества (с указанием размера собственного капитала) государственного предприятия, подготовленного оценщиком, обладающим соответствующей лицензией, по состоянию на дату, предшествующую дате принятия решения о реорганизации.</w:t>
      </w:r>
      <w:r>
        <w:br/>
      </w:r>
      <w:r>
        <w:rPr>
          <w:rFonts w:ascii="Times New Roman"/>
          <w:b w:val="false"/>
          <w:i w:val="false"/>
          <w:color w:val="000000"/>
          <w:sz w:val="28"/>
        </w:rPr>
        <w:t xml:space="preserve">
      Услугополучатели с уставным капиталом, оплаченным в размере не менее пятидесятитысячикратного минимального расчетного показателя, выпуск акций которых был произведен без государственной регистрации, для замены свидетельства о присвоении национального идентификационного номера на свидетельство о государственной регистрации выпуска объявленных акций представляют услугодателю следующие документы: </w:t>
      </w:r>
      <w:r>
        <w:br/>
      </w:r>
      <w:r>
        <w:rPr>
          <w:rFonts w:ascii="Times New Roman"/>
          <w:b w:val="false"/>
          <w:i w:val="false"/>
          <w:color w:val="000000"/>
          <w:sz w:val="28"/>
        </w:rPr>
        <w:t>
      1) заявление, составленное в произвольной форме (принимается на рассмотрение при наличии на заявлении (сопроводительном письме) оттиска штампа держателя Реестра государственных предприятий и учреждений о наличии (отсутствии) у государства акций данного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проспект выпуска акций в двух экземплярах (на государственном и русском языках) на бумажном носителе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прошитый с методикой определения стоимости акций при их выкупе акционерным обществом, а также финансовой отчетностью за последние два финансовых года, подтвержденной аудиторскими отчетами, информацией об учетной политике и финансовой отчетностью по состоянию на конец последнего квартала перед подачей документов для получения свидетельства о государственной регистрации выпуска объявленных акций. При этом каждый из двух экземпляров содержит проспект выпуска акций и методику определения стоимости акций при их выкупе акционерным обществом, на государственном и русском языках; </w:t>
      </w:r>
      <w:r>
        <w:br/>
      </w:r>
      <w:r>
        <w:rPr>
          <w:rFonts w:ascii="Times New Roman"/>
          <w:b w:val="false"/>
          <w:i w:val="false"/>
          <w:color w:val="000000"/>
          <w:sz w:val="28"/>
        </w:rPr>
        <w:t xml:space="preserve">
      3) проспект выпуска акций (на государственном и русском языках) на электронном носителе в формате Acrobat Reader без финансовой отчетности услугополучателя; </w:t>
      </w:r>
      <w:r>
        <w:br/>
      </w:r>
      <w:r>
        <w:rPr>
          <w:rFonts w:ascii="Times New Roman"/>
          <w:b w:val="false"/>
          <w:i w:val="false"/>
          <w:color w:val="000000"/>
          <w:sz w:val="28"/>
        </w:rPr>
        <w:t xml:space="preserve">
      4) оригинал (оригиналы) свидетельства (свидетельств) о присвоении национального идентификационного номера; </w:t>
      </w:r>
      <w:r>
        <w:br/>
      </w:r>
      <w:r>
        <w:rPr>
          <w:rFonts w:ascii="Times New Roman"/>
          <w:b w:val="false"/>
          <w:i w:val="false"/>
          <w:color w:val="000000"/>
          <w:sz w:val="28"/>
        </w:rPr>
        <w:t xml:space="preserve">
      5) копию решения органа услугополучателя, на основании которого внесены изменения и дополнения в проспект выпуска акций; </w:t>
      </w:r>
      <w:r>
        <w:br/>
      </w:r>
      <w:r>
        <w:rPr>
          <w:rFonts w:ascii="Times New Roman"/>
          <w:b w:val="false"/>
          <w:i w:val="false"/>
          <w:color w:val="000000"/>
          <w:sz w:val="28"/>
        </w:rPr>
        <w:t>
      6) копию устава со всеми внесенными в него изменениями и дополнениями с отметкой органа юстиции.</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и 7) части первой, в подпунктах 1), 2), 3), 4) и 5) части четвертой, в подпунктах 2), 3), 4), 5) и 6) части пятой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если услугополучателем нарушены условия и порядок представления документов на государственную регистрацию выпуска и в процессе рассмотрения документов выявлены их несоответствия требованиям, установленным законодательством Республики Казахстан.</w:t>
      </w:r>
    </w:p>
    <w:bookmarkEnd w:id="167"/>
    <w:bookmarkStart w:name="z395" w:id="16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68"/>
    <w:bookmarkStart w:name="z396" w:id="16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69"/>
    <w:bookmarkStart w:name="z398" w:id="17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170"/>
    <w:bookmarkStart w:name="z399" w:id="17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171"/>
    <w:bookmarkStart w:name="z403" w:id="1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выпуска объявленных акций»    </w:t>
      </w:r>
    </w:p>
    <w:bookmarkEnd w:id="172"/>
    <w:p>
      <w:pPr>
        <w:spacing w:after="0"/>
        <w:ind w:left="0"/>
        <w:jc w:val="both"/>
      </w:pPr>
      <w:r>
        <w:rPr>
          <w:rFonts w:ascii="Times New Roman"/>
          <w:b/>
          <w:i w:val="false"/>
          <w:color w:val="000000"/>
          <w:sz w:val="28"/>
        </w:rPr>
        <w:t>                                 Образцы</w:t>
      </w:r>
      <w:r>
        <w:br/>
      </w:r>
      <w:r>
        <w:rPr>
          <w:rFonts w:ascii="Times New Roman"/>
          <w:b w:val="false"/>
          <w:i w:val="false"/>
          <w:color w:val="000000"/>
          <w:sz w:val="28"/>
        </w:rPr>
        <w:t>
</w:t>
      </w:r>
      <w:r>
        <w:rPr>
          <w:rFonts w:ascii="Times New Roman"/>
          <w:b/>
          <w:i w:val="false"/>
          <w:color w:val="000000"/>
          <w:sz w:val="28"/>
        </w:rPr>
        <w:t>            оттисков штампов держателя Реестра государственных</w:t>
      </w:r>
      <w:r>
        <w:br/>
      </w:r>
      <w:r>
        <w:rPr>
          <w:rFonts w:ascii="Times New Roman"/>
          <w:b w:val="false"/>
          <w:i w:val="false"/>
          <w:color w:val="000000"/>
          <w:sz w:val="28"/>
        </w:rPr>
        <w:t>
</w:t>
      </w:r>
      <w:r>
        <w:rPr>
          <w:rFonts w:ascii="Times New Roman"/>
          <w:b/>
          <w:i w:val="false"/>
          <w:color w:val="000000"/>
          <w:sz w:val="28"/>
        </w:rPr>
        <w:t>                предприятий и учреждений, юридических лиц с</w:t>
      </w:r>
      <w:r>
        <w:br/>
      </w:r>
      <w:r>
        <w:rPr>
          <w:rFonts w:ascii="Times New Roman"/>
          <w:b w:val="false"/>
          <w:i w:val="false"/>
          <w:color w:val="000000"/>
          <w:sz w:val="28"/>
        </w:rPr>
        <w:t>
</w:t>
      </w:r>
      <w:r>
        <w:rPr>
          <w:rFonts w:ascii="Times New Roman"/>
          <w:b/>
          <w:i w:val="false"/>
          <w:color w:val="000000"/>
          <w:sz w:val="28"/>
        </w:rPr>
        <w:t>                  участием государства в уставном капитале</w:t>
      </w:r>
    </w:p>
    <w:tbl>
      <w:tblPr>
        <w:tblW w:w="0" w:type="auto"/>
        <w:tblCellSpacing w:w="0" w:type="auto"/>
        <w:tblBorders>
          <w:top w:val="none"/>
          <w:left w:val="none"/>
          <w:bottom w:val="none"/>
          <w:right w:val="none"/>
          <w:insideH w:val="none"/>
          <w:insideV w:val="none"/>
        </w:tblBorders>
      </w:tblPr>
      <w:tblGrid>
        <w:gridCol w:w="259"/>
        <w:gridCol w:w="6049"/>
        <w:gridCol w:w="1641"/>
        <w:gridCol w:w="6051"/>
      </w:tblGrid>
      <w:tr>
        <w:trPr>
          <w:trHeight w:val="75"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tblGrid>
            <w:tr>
              <w:trPr>
                <w:trHeight w:val="30" w:hRule="atLeast"/>
              </w:trPr>
              <w:tc>
                <w:tcPr>
                  <w:tcW w:w="5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ГОСУДАРСТВА</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7"/>
            </w:tblGrid>
            <w:tr>
              <w:trPr>
                <w:trHeight w:val="30" w:hRule="atLeast"/>
              </w:trPr>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ГОСУДАРСТВА</w:t>
                  </w:r>
                </w:p>
                <w:p>
                  <w:pPr>
                    <w:spacing w:after="20"/>
                    <w:ind w:left="20"/>
                    <w:jc w:val="both"/>
                  </w:pPr>
                  <w:r>
                    <w:rPr>
                      <w:rFonts w:ascii="Times New Roman"/>
                      <w:b w:val="false"/>
                      <w:i w:val="false"/>
                      <w:color w:val="000000"/>
                      <w:sz w:val="20"/>
                    </w:rPr>
                    <w:t>Филиал XX</w:t>
                  </w:r>
                </w:p>
                <w:p>
                  <w:pPr>
                    <w:spacing w:after="20"/>
                    <w:ind w:left="20"/>
                    <w:jc w:val="both"/>
                  </w:pPr>
                  <w:r>
                    <w:rPr>
                      <w:rFonts w:ascii="Times New Roman"/>
                      <w:b w:val="false"/>
                      <w:i w:val="false"/>
                      <w:color w:val="000000"/>
                      <w:sz w:val="20"/>
                    </w:rPr>
                    <w:t>«____» _____________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
        <w:gridCol w:w="6049"/>
        <w:gridCol w:w="1641"/>
        <w:gridCol w:w="6051"/>
      </w:tblGrid>
      <w:tr>
        <w:trPr>
          <w:trHeight w:val="3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tblGrid>
            <w:tr>
              <w:trPr>
                <w:trHeight w:val="30" w:hRule="atLeast"/>
              </w:trPr>
              <w:tc>
                <w:tcPr>
                  <w:tcW w:w="5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УЧАСТИЯ ГОСУДАРСТВА</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7"/>
            </w:tblGrid>
            <w:tr>
              <w:trPr>
                <w:trHeight w:val="30" w:hRule="atLeast"/>
              </w:trPr>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УЧАСТИЯ ГОСУДАРСТВА</w:t>
                  </w:r>
                </w:p>
                <w:p>
                  <w:pPr>
                    <w:spacing w:after="20"/>
                    <w:ind w:left="20"/>
                    <w:jc w:val="both"/>
                  </w:pPr>
                  <w:r>
                    <w:rPr>
                      <w:rFonts w:ascii="Times New Roman"/>
                      <w:b w:val="false"/>
                      <w:i w:val="false"/>
                      <w:color w:val="000000"/>
                      <w:sz w:val="20"/>
                    </w:rPr>
                    <w:t>Филиал XX</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04" w:id="17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выпуска объявленных акций»    </w:t>
      </w:r>
    </w:p>
    <w:bookmarkEnd w:id="173"/>
    <w:bookmarkStart w:name="z1369" w:id="174"/>
    <w:p>
      <w:pPr>
        <w:spacing w:after="0"/>
        <w:ind w:left="0"/>
        <w:jc w:val="left"/>
      </w:pPr>
      <w:r>
        <w:rPr>
          <w:rFonts w:ascii="Times New Roman"/>
          <w:b/>
          <w:i w:val="false"/>
          <w:color w:val="000000"/>
        </w:rPr>
        <w:t xml:space="preserve"> 
Проспект</w:t>
      </w:r>
      <w:r>
        <w:br/>
      </w:r>
      <w:r>
        <w:rPr>
          <w:rFonts w:ascii="Times New Roman"/>
          <w:b/>
          <w:i w:val="false"/>
          <w:color w:val="000000"/>
        </w:rPr>
        <w:t>
выпуска акций</w:t>
      </w:r>
    </w:p>
    <w:bookmarkEnd w:id="174"/>
    <w:bookmarkStart w:name="z1370" w:id="175"/>
    <w:p>
      <w:pPr>
        <w:spacing w:after="0"/>
        <w:ind w:left="0"/>
        <w:jc w:val="both"/>
      </w:pPr>
      <w:r>
        <w:rPr>
          <w:rFonts w:ascii="Times New Roman"/>
          <w:b w:val="false"/>
          <w:i w:val="false"/>
          <w:color w:val="000000"/>
          <w:sz w:val="28"/>
        </w:rPr>
        <w:t>      Текст проспекта выпуска акций содержит информацию о финансовом состоянии и деятельности акционерного общества.</w:t>
      </w:r>
      <w:r>
        <w:br/>
      </w:r>
      <w:r>
        <w:rPr>
          <w:rFonts w:ascii="Times New Roman"/>
          <w:b w:val="false"/>
          <w:i w:val="false"/>
          <w:color w:val="000000"/>
          <w:sz w:val="28"/>
        </w:rPr>
        <w:t>
      1. Титульный лист проспекта выпуска акций содержит:</w:t>
      </w:r>
      <w:r>
        <w:br/>
      </w:r>
      <w:r>
        <w:rPr>
          <w:rFonts w:ascii="Times New Roman"/>
          <w:b w:val="false"/>
          <w:i w:val="false"/>
          <w:color w:val="000000"/>
          <w:sz w:val="28"/>
        </w:rPr>
        <w:t>
      1) наименование документа: «Проспект выпуска акций»;</w:t>
      </w:r>
      <w:r>
        <w:br/>
      </w:r>
      <w:r>
        <w:rPr>
          <w:rFonts w:ascii="Times New Roman"/>
          <w:b w:val="false"/>
          <w:i w:val="false"/>
          <w:color w:val="000000"/>
          <w:sz w:val="28"/>
        </w:rPr>
        <w:t>
      2) полное и сокращенное наименование общества;</w:t>
      </w:r>
      <w:r>
        <w:br/>
      </w:r>
      <w:r>
        <w:rPr>
          <w:rFonts w:ascii="Times New Roman"/>
          <w:b w:val="false"/>
          <w:i w:val="false"/>
          <w:color w:val="000000"/>
          <w:sz w:val="28"/>
        </w:rPr>
        <w:t>
      3) запись: «Государственная регистрация выпуска объявленных акций уполномоченным органом не означает предоставление каких-либо рекомендаций инвесторам относительно приобретения акций, описанных в проспекте. Уполномоченный орган, осуществивший государственную регистрацию выпуска объявленных акций, не несет ответственность за достоверность информации, содержащейся в данном документе. Проспект выпуска акций рассматривался только на соответствие требованиям законодательства Республики Казахстан. Должностные лица акционерного общества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общества и его размещаемых акций».</w:t>
      </w:r>
    </w:p>
    <w:bookmarkEnd w:id="175"/>
    <w:p>
      <w:pPr>
        <w:spacing w:after="0"/>
        <w:ind w:left="0"/>
        <w:jc w:val="both"/>
      </w:pPr>
      <w:r>
        <w:rPr>
          <w:rFonts w:ascii="Times New Roman"/>
          <w:b w:val="false"/>
          <w:i w:val="false"/>
          <w:color w:val="000000"/>
          <w:sz w:val="28"/>
        </w:rPr>
        <w:t>      Текст проспекта выпуска акций содержит:</w:t>
      </w:r>
    </w:p>
    <w:bookmarkStart w:name="z1371" w:id="176"/>
    <w:p>
      <w:pPr>
        <w:spacing w:after="0"/>
        <w:ind w:left="0"/>
        <w:jc w:val="left"/>
      </w:pPr>
      <w:r>
        <w:rPr>
          <w:rFonts w:ascii="Times New Roman"/>
          <w:b/>
          <w:i w:val="false"/>
          <w:color w:val="000000"/>
        </w:rPr>
        <w:t xml:space="preserve"> 
1. Общие сведения об акционерном обществе:</w:t>
      </w:r>
    </w:p>
    <w:bookmarkEnd w:id="176"/>
    <w:bookmarkStart w:name="z1372" w:id="177"/>
    <w:p>
      <w:pPr>
        <w:spacing w:after="0"/>
        <w:ind w:left="0"/>
        <w:jc w:val="both"/>
      </w:pPr>
      <w:r>
        <w:rPr>
          <w:rFonts w:ascii="Times New Roman"/>
          <w:b w:val="false"/>
          <w:i w:val="false"/>
          <w:color w:val="000000"/>
          <w:sz w:val="28"/>
        </w:rPr>
        <w:t>
      2. Наименование акционерного общества.</w:t>
      </w:r>
      <w:r>
        <w:br/>
      </w:r>
      <w:r>
        <w:rPr>
          <w:rFonts w:ascii="Times New Roman"/>
          <w:b w:val="false"/>
          <w:i w:val="false"/>
          <w:color w:val="000000"/>
          <w:sz w:val="28"/>
        </w:rPr>
        <w:t>
      В данном пункте необходимо указать полное и сокращенное наименование акционерного общества.</w:t>
      </w:r>
      <w:r>
        <w:br/>
      </w:r>
      <w:r>
        <w:rPr>
          <w:rFonts w:ascii="Times New Roman"/>
          <w:b w:val="false"/>
          <w:i w:val="false"/>
          <w:color w:val="000000"/>
          <w:sz w:val="28"/>
        </w:rPr>
        <w:t>
      Если в уставе акционерного общества предусмотрено его полное и сокращенное наименование на иностранном языке, то необходимо дополнительно указать такое наименование.</w:t>
      </w:r>
      <w:r>
        <w:br/>
      </w:r>
      <w:r>
        <w:rPr>
          <w:rFonts w:ascii="Times New Roman"/>
          <w:b w:val="false"/>
          <w:i w:val="false"/>
          <w:color w:val="000000"/>
          <w:sz w:val="28"/>
        </w:rPr>
        <w:t>
      В случае изменения наименования акционерного общества указать все его предшествующие полные и сокращенные наименования, а также даты, когда они были изменены.</w:t>
      </w:r>
      <w:r>
        <w:br/>
      </w:r>
      <w:r>
        <w:rPr>
          <w:rFonts w:ascii="Times New Roman"/>
          <w:b w:val="false"/>
          <w:i w:val="false"/>
          <w:color w:val="000000"/>
          <w:sz w:val="28"/>
        </w:rPr>
        <w:t>
      Если акционерное общество было создано в результате реорганизации юридического лица (юридических лиц), необходимо указать сведения о правопреемстве в отношении реорганизованных юридических лиц и акционерного общества.</w:t>
      </w:r>
      <w:r>
        <w:br/>
      </w:r>
      <w:r>
        <w:rPr>
          <w:rFonts w:ascii="Times New Roman"/>
          <w:b w:val="false"/>
          <w:i w:val="false"/>
          <w:color w:val="000000"/>
          <w:sz w:val="28"/>
        </w:rPr>
        <w:t>
</w:t>
      </w:r>
      <w:r>
        <w:rPr>
          <w:rFonts w:ascii="Times New Roman"/>
          <w:b w:val="false"/>
          <w:i w:val="false"/>
          <w:color w:val="000000"/>
          <w:sz w:val="28"/>
        </w:rPr>
        <w:t>
      3. Сведения о государственной регистрации (перерегистрации) акционерного общества.</w:t>
      </w:r>
      <w:r>
        <w:br/>
      </w:r>
      <w:r>
        <w:rPr>
          <w:rFonts w:ascii="Times New Roman"/>
          <w:b w:val="false"/>
          <w:i w:val="false"/>
          <w:color w:val="000000"/>
          <w:sz w:val="28"/>
        </w:rPr>
        <w:t>
      В данном пункте необходимо указать дату и номер свидетельства о государственной регистрации (перерегистрации) акционерного общества,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000000"/>
          <w:sz w:val="28"/>
        </w:rPr>
        <w:t>
      4. Информация о месте нахождения акционерного общества, номера контактных телефонов и факса, адрес электронной почты.</w:t>
      </w:r>
      <w:r>
        <w:br/>
      </w:r>
      <w:r>
        <w:rPr>
          <w:rFonts w:ascii="Times New Roman"/>
          <w:b w:val="false"/>
          <w:i w:val="false"/>
          <w:color w:val="000000"/>
          <w:sz w:val="28"/>
        </w:rPr>
        <w:t>
</w:t>
      </w:r>
      <w:r>
        <w:rPr>
          <w:rFonts w:ascii="Times New Roman"/>
          <w:b w:val="false"/>
          <w:i w:val="false"/>
          <w:color w:val="000000"/>
          <w:sz w:val="28"/>
        </w:rPr>
        <w:t>
      5. Банковские реквизиты акционерного общества.</w:t>
      </w:r>
      <w:r>
        <w:br/>
      </w:r>
      <w:r>
        <w:rPr>
          <w:rFonts w:ascii="Times New Roman"/>
          <w:b w:val="false"/>
          <w:i w:val="false"/>
          <w:color w:val="000000"/>
          <w:sz w:val="28"/>
        </w:rPr>
        <w:t>
</w:t>
      </w:r>
      <w:r>
        <w:rPr>
          <w:rFonts w:ascii="Times New Roman"/>
          <w:b w:val="false"/>
          <w:i w:val="false"/>
          <w:color w:val="000000"/>
          <w:sz w:val="28"/>
        </w:rPr>
        <w:t>
      6. Виды деятельности акционерного общества.</w:t>
      </w:r>
      <w:r>
        <w:br/>
      </w:r>
      <w:r>
        <w:rPr>
          <w:rFonts w:ascii="Times New Roman"/>
          <w:b w:val="false"/>
          <w:i w:val="false"/>
          <w:color w:val="000000"/>
          <w:sz w:val="28"/>
        </w:rPr>
        <w:t>
</w:t>
      </w:r>
      <w:r>
        <w:rPr>
          <w:rFonts w:ascii="Times New Roman"/>
          <w:b w:val="false"/>
          <w:i w:val="false"/>
          <w:color w:val="000000"/>
          <w:sz w:val="28"/>
        </w:rPr>
        <w:t>
      7. Сведения о наличии рейтингов, присвоенных акционерному обществу или выпущенным им ценным бумагам международными рейтинговыми агентствами и (или) рейтинговыми агентствами Республики Казахстан. Сведения о присвоении статуса финансового агентства.</w:t>
      </w:r>
      <w:r>
        <w:br/>
      </w:r>
      <w:r>
        <w:rPr>
          <w:rFonts w:ascii="Times New Roman"/>
          <w:b w:val="false"/>
          <w:i w:val="false"/>
          <w:color w:val="000000"/>
          <w:sz w:val="28"/>
        </w:rPr>
        <w:t>
</w:t>
      </w:r>
      <w:r>
        <w:rPr>
          <w:rFonts w:ascii="Times New Roman"/>
          <w:b w:val="false"/>
          <w:i w:val="false"/>
          <w:color w:val="000000"/>
          <w:sz w:val="28"/>
        </w:rPr>
        <w:t>
      8. Наименования, даты регистрации, места нахождения и почтовые адреса всех филиалов и представительств акционерного общества.</w:t>
      </w:r>
      <w:r>
        <w:br/>
      </w:r>
      <w:r>
        <w:rPr>
          <w:rFonts w:ascii="Times New Roman"/>
          <w:b w:val="false"/>
          <w:i w:val="false"/>
          <w:color w:val="000000"/>
          <w:sz w:val="28"/>
        </w:rPr>
        <w:t>
</w:t>
      </w:r>
      <w:r>
        <w:rPr>
          <w:rFonts w:ascii="Times New Roman"/>
          <w:b w:val="false"/>
          <w:i w:val="false"/>
          <w:color w:val="000000"/>
          <w:sz w:val="28"/>
        </w:rPr>
        <w:t>
      9.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акционерного общества за последние три завершенных финансовых года с указанием их принадлежности к соответствующим коллегиям (ассоциациям, палатам).</w:t>
      </w:r>
      <w:r>
        <w:br/>
      </w:r>
      <w:r>
        <w:rPr>
          <w:rFonts w:ascii="Times New Roman"/>
          <w:b w:val="false"/>
          <w:i w:val="false"/>
          <w:color w:val="000000"/>
          <w:sz w:val="28"/>
        </w:rPr>
        <w:t>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за последние три завершенных финансовых года с указанием их принадлежности к соответствующим коллегиям (ассоциациям, палатам).</w:t>
      </w:r>
      <w:r>
        <w:br/>
      </w:r>
      <w:r>
        <w:rPr>
          <w:rFonts w:ascii="Times New Roman"/>
          <w:b w:val="false"/>
          <w:i w:val="false"/>
          <w:color w:val="000000"/>
          <w:sz w:val="28"/>
        </w:rPr>
        <w:t>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w:t>
      </w:r>
      <w:r>
        <w:br/>
      </w:r>
      <w:r>
        <w:rPr>
          <w:rFonts w:ascii="Times New Roman"/>
          <w:b w:val="false"/>
          <w:i w:val="false"/>
          <w:color w:val="000000"/>
          <w:sz w:val="28"/>
        </w:rPr>
        <w:t>
</w:t>
      </w:r>
      <w:r>
        <w:rPr>
          <w:rFonts w:ascii="Times New Roman"/>
          <w:b w:val="false"/>
          <w:i w:val="false"/>
          <w:color w:val="000000"/>
          <w:sz w:val="28"/>
        </w:rPr>
        <w:t xml:space="preserve">
      10. Дата принятия обществом кодекса корпоративного управления </w:t>
      </w:r>
      <w:r>
        <w:br/>
      </w:r>
      <w:r>
        <w:rPr>
          <w:rFonts w:ascii="Times New Roman"/>
          <w:b w:val="false"/>
          <w:i w:val="false"/>
          <w:color w:val="000000"/>
          <w:sz w:val="28"/>
        </w:rPr>
        <w:t>
(в случае, если его принятие предусмотрено уставом общества).</w:t>
      </w:r>
      <w:r>
        <w:br/>
      </w:r>
      <w:r>
        <w:rPr>
          <w:rFonts w:ascii="Times New Roman"/>
          <w:b w:val="false"/>
          <w:i w:val="false"/>
          <w:color w:val="000000"/>
          <w:sz w:val="28"/>
        </w:rPr>
        <w:t>
</w:t>
      </w:r>
      <w:r>
        <w:rPr>
          <w:rFonts w:ascii="Times New Roman"/>
          <w:b w:val="false"/>
          <w:i w:val="false"/>
          <w:color w:val="000000"/>
          <w:sz w:val="28"/>
        </w:rPr>
        <w:t>
      11. Дата утверждения общим собранием акционеров или учредительным собранием методики определения стоимости акций при их выкупе обществом.</w:t>
      </w:r>
    </w:p>
    <w:bookmarkEnd w:id="177"/>
    <w:bookmarkStart w:name="z1382" w:id="178"/>
    <w:p>
      <w:pPr>
        <w:spacing w:after="0"/>
        <w:ind w:left="0"/>
        <w:jc w:val="left"/>
      </w:pPr>
      <w:r>
        <w:rPr>
          <w:rFonts w:ascii="Times New Roman"/>
          <w:b/>
          <w:i w:val="false"/>
          <w:color w:val="000000"/>
        </w:rPr>
        <w:t xml:space="preserve"> 
2. Органы общества и учредители (акционеры)</w:t>
      </w:r>
    </w:p>
    <w:bookmarkEnd w:id="178"/>
    <w:bookmarkStart w:name="z1383" w:id="179"/>
    <w:p>
      <w:pPr>
        <w:spacing w:after="0"/>
        <w:ind w:left="0"/>
        <w:jc w:val="both"/>
      </w:pPr>
      <w:r>
        <w:rPr>
          <w:rFonts w:ascii="Times New Roman"/>
          <w:b w:val="false"/>
          <w:i w:val="false"/>
          <w:color w:val="000000"/>
          <w:sz w:val="28"/>
        </w:rPr>
        <w:t xml:space="preserve">
      12. Совет директоров акционерного общества. </w:t>
      </w:r>
      <w:r>
        <w:br/>
      </w:r>
      <w:r>
        <w:rPr>
          <w:rFonts w:ascii="Times New Roman"/>
          <w:b w:val="false"/>
          <w:i w:val="false"/>
          <w:color w:val="000000"/>
          <w:sz w:val="28"/>
        </w:rPr>
        <w:t>
      В данном пункте необходимо указать:</w:t>
      </w:r>
      <w:r>
        <w:br/>
      </w:r>
      <w:r>
        <w:rPr>
          <w:rFonts w:ascii="Times New Roman"/>
          <w:b w:val="false"/>
          <w:i w:val="false"/>
          <w:color w:val="000000"/>
          <w:sz w:val="28"/>
        </w:rPr>
        <w:t>
      1) фамилию, имя, при наличии – отчество, год рождения председателя и членов совета директоров общества (с указанием независимого (независимых) директора (директоров);</w:t>
      </w:r>
      <w:r>
        <w:br/>
      </w:r>
      <w:r>
        <w:rPr>
          <w:rFonts w:ascii="Times New Roman"/>
          <w:b w:val="false"/>
          <w:i w:val="false"/>
          <w:color w:val="000000"/>
          <w:sz w:val="28"/>
        </w:rPr>
        <w:t xml:space="preserve">
      2) должности, занимаемые лицами, указанными в подпункте </w:t>
      </w:r>
      <w:r>
        <w:br/>
      </w:r>
      <w:r>
        <w:rPr>
          <w:rFonts w:ascii="Times New Roman"/>
          <w:b w:val="false"/>
          <w:i w:val="false"/>
          <w:color w:val="000000"/>
          <w:sz w:val="28"/>
        </w:rPr>
        <w:t>
1) настоящего пункта за последние три года и в настоящее время, в хронологическом порядке, в том числе - по совместительству, и дату вступления их в должности;</w:t>
      </w:r>
      <w:r>
        <w:br/>
      </w:r>
      <w:r>
        <w:rPr>
          <w:rFonts w:ascii="Times New Roman"/>
          <w:b w:val="false"/>
          <w:i w:val="false"/>
          <w:color w:val="000000"/>
          <w:sz w:val="28"/>
        </w:rPr>
        <w:t>
      3) процентное соотношение голосующих акций, принадлежащих членам совета директоров, к общему количеству голосующих акций общества;</w:t>
      </w:r>
      <w:r>
        <w:br/>
      </w:r>
      <w:r>
        <w:rPr>
          <w:rFonts w:ascii="Times New Roman"/>
          <w:b w:val="false"/>
          <w:i w:val="false"/>
          <w:color w:val="000000"/>
          <w:sz w:val="28"/>
        </w:rPr>
        <w:t>
      4) процентное соотношение акций (долей в уставном капитале), принадлежащих членам совета директоров в дочерних и зависимых организациях, к общему количеству размещенных акций (долей в уставном капитале) данных организаций;</w:t>
      </w:r>
      <w:r>
        <w:br/>
      </w:r>
      <w:r>
        <w:rPr>
          <w:rFonts w:ascii="Times New Roman"/>
          <w:b w:val="false"/>
          <w:i w:val="false"/>
          <w:color w:val="000000"/>
          <w:sz w:val="28"/>
        </w:rPr>
        <w:t>
      5) изменение в составе совета директоров в течение предыдущих двух лет и причины указанных изменений.</w:t>
      </w:r>
      <w:r>
        <w:br/>
      </w:r>
      <w:r>
        <w:rPr>
          <w:rFonts w:ascii="Times New Roman"/>
          <w:b w:val="false"/>
          <w:i w:val="false"/>
          <w:color w:val="000000"/>
          <w:sz w:val="28"/>
        </w:rPr>
        <w:t>
</w:t>
      </w:r>
      <w:r>
        <w:rPr>
          <w:rFonts w:ascii="Times New Roman"/>
          <w:b w:val="false"/>
          <w:i w:val="false"/>
          <w:color w:val="000000"/>
          <w:sz w:val="28"/>
        </w:rPr>
        <w:t>
      13. Комитеты совета директоров общества (при наличии).</w:t>
      </w:r>
      <w:r>
        <w:br/>
      </w:r>
      <w:r>
        <w:rPr>
          <w:rFonts w:ascii="Times New Roman"/>
          <w:b w:val="false"/>
          <w:i w:val="false"/>
          <w:color w:val="000000"/>
          <w:sz w:val="28"/>
        </w:rPr>
        <w:t>
      В данном пункте необходимо указать наименование (наименования) комитета (комитетов) совета директоров общества, его (их) компетенцию.</w:t>
      </w:r>
      <w:r>
        <w:br/>
      </w:r>
      <w:r>
        <w:rPr>
          <w:rFonts w:ascii="Times New Roman"/>
          <w:b w:val="false"/>
          <w:i w:val="false"/>
          <w:color w:val="000000"/>
          <w:sz w:val="28"/>
        </w:rPr>
        <w:t>
</w:t>
      </w:r>
      <w:r>
        <w:rPr>
          <w:rFonts w:ascii="Times New Roman"/>
          <w:b w:val="false"/>
          <w:i w:val="false"/>
          <w:color w:val="000000"/>
          <w:sz w:val="28"/>
        </w:rPr>
        <w:t>
      14. Стабилизационный банк указывает уполномоченное лицо (уполномоченные лица), осуществляющее (осуществляющие) деятельность по управлению банком.</w:t>
      </w:r>
      <w:r>
        <w:br/>
      </w:r>
      <w:r>
        <w:rPr>
          <w:rFonts w:ascii="Times New Roman"/>
          <w:b w:val="false"/>
          <w:i w:val="false"/>
          <w:color w:val="000000"/>
          <w:sz w:val="28"/>
        </w:rPr>
        <w:t>
</w:t>
      </w:r>
      <w:r>
        <w:rPr>
          <w:rFonts w:ascii="Times New Roman"/>
          <w:b w:val="false"/>
          <w:i w:val="false"/>
          <w:color w:val="000000"/>
          <w:sz w:val="28"/>
        </w:rPr>
        <w:t>
      15. Служба внутреннего аудита (при ее наличии).</w:t>
      </w:r>
      <w:r>
        <w:br/>
      </w:r>
      <w:r>
        <w:rPr>
          <w:rFonts w:ascii="Times New Roman"/>
          <w:b w:val="false"/>
          <w:i w:val="false"/>
          <w:color w:val="000000"/>
          <w:sz w:val="28"/>
        </w:rPr>
        <w:t>
      В данном пункте необходимо указать:</w:t>
      </w:r>
      <w:r>
        <w:br/>
      </w:r>
      <w:r>
        <w:rPr>
          <w:rFonts w:ascii="Times New Roman"/>
          <w:b w:val="false"/>
          <w:i w:val="false"/>
          <w:color w:val="000000"/>
          <w:sz w:val="28"/>
        </w:rPr>
        <w:t>
      1) фамилию, имя, при наличии – отчество, год рождения руководителя службы внутреннего аудита либо фамилию, имя, при наличии – отчество и год рождения каждого из сотрудников службы внутреннего аудита общества;</w:t>
      </w:r>
      <w:r>
        <w:br/>
      </w:r>
      <w:r>
        <w:rPr>
          <w:rFonts w:ascii="Times New Roman"/>
          <w:b w:val="false"/>
          <w:i w:val="false"/>
          <w:color w:val="000000"/>
          <w:sz w:val="28"/>
        </w:rPr>
        <w:t>
      2) должности, занимаемые лицами, указанными в подпункте 1) настоящего пункта, за последние три года и в настоящее время, в хронологическом порядке, в том числе - по совместительству, с указанием полномочий и даты вступления их в должности.</w:t>
      </w:r>
      <w:r>
        <w:br/>
      </w:r>
      <w:r>
        <w:rPr>
          <w:rFonts w:ascii="Times New Roman"/>
          <w:b w:val="false"/>
          <w:i w:val="false"/>
          <w:color w:val="000000"/>
          <w:sz w:val="28"/>
        </w:rPr>
        <w:t>
</w:t>
      </w:r>
      <w:r>
        <w:rPr>
          <w:rFonts w:ascii="Times New Roman"/>
          <w:b w:val="false"/>
          <w:i w:val="false"/>
          <w:color w:val="000000"/>
          <w:sz w:val="28"/>
        </w:rPr>
        <w:t>
      16. Коллегиальный (единоличный) исполнительный орган акционерного общества.</w:t>
      </w:r>
      <w:r>
        <w:br/>
      </w:r>
      <w:r>
        <w:rPr>
          <w:rFonts w:ascii="Times New Roman"/>
          <w:b w:val="false"/>
          <w:i w:val="false"/>
          <w:color w:val="000000"/>
          <w:sz w:val="28"/>
        </w:rPr>
        <w:t>
      В данном пункте необходимо указать:</w:t>
      </w:r>
      <w:r>
        <w:br/>
      </w:r>
      <w:r>
        <w:rPr>
          <w:rFonts w:ascii="Times New Roman"/>
          <w:b w:val="false"/>
          <w:i w:val="false"/>
          <w:color w:val="000000"/>
          <w:sz w:val="28"/>
        </w:rPr>
        <w:t>
      1) фамилию, имя, при наличии – отчество, год рождения лица, осуществляющего функции единоличного исполнительного органа акционерного общества, либо фамилию, имя, при наличии – отчество и год рождения каждого из членов коллегиального исполнительного органа акционерного общества, в том числе председателя правления;</w:t>
      </w:r>
      <w:r>
        <w:br/>
      </w:r>
      <w:r>
        <w:rPr>
          <w:rFonts w:ascii="Times New Roman"/>
          <w:b w:val="false"/>
          <w:i w:val="false"/>
          <w:color w:val="000000"/>
          <w:sz w:val="28"/>
        </w:rPr>
        <w:t xml:space="preserve">
      2) должности, занимаемые лицами, указанными в подпункте </w:t>
      </w:r>
      <w:r>
        <w:br/>
      </w:r>
      <w:r>
        <w:rPr>
          <w:rFonts w:ascii="Times New Roman"/>
          <w:b w:val="false"/>
          <w:i w:val="false"/>
          <w:color w:val="000000"/>
          <w:sz w:val="28"/>
        </w:rPr>
        <w:t>
1) настоящего пункта, за последние три года и в настоящее время, в хронологическом порядке, в том числе - по совместительству, с указанием полномочий и даты вступления их в должности;</w:t>
      </w:r>
      <w:r>
        <w:br/>
      </w:r>
      <w:r>
        <w:rPr>
          <w:rFonts w:ascii="Times New Roman"/>
          <w:b w:val="false"/>
          <w:i w:val="false"/>
          <w:color w:val="000000"/>
          <w:sz w:val="28"/>
        </w:rPr>
        <w:t>
      3) процентное соотношение голосующих акций, принадлежащих лицам, указанным в подпункте 1) настоящего пункта, к общему количеству голосующих акций общества.</w:t>
      </w:r>
      <w:r>
        <w:br/>
      </w:r>
      <w:r>
        <w:rPr>
          <w:rFonts w:ascii="Times New Roman"/>
          <w:b w:val="false"/>
          <w:i w:val="false"/>
          <w:color w:val="000000"/>
          <w:sz w:val="28"/>
        </w:rPr>
        <w:t>
</w:t>
      </w:r>
      <w:r>
        <w:rPr>
          <w:rFonts w:ascii="Times New Roman"/>
          <w:b w:val="false"/>
          <w:i w:val="false"/>
          <w:color w:val="000000"/>
          <w:sz w:val="28"/>
        </w:rPr>
        <w:t>
      17. Общая сумма вознаграждения и заработной платы, а также льготы, выплаченные и предоставленные лицам, указанным в </w:t>
      </w:r>
      <w:r>
        <w:rPr>
          <w:rFonts w:ascii="Times New Roman"/>
          <w:b w:val="false"/>
          <w:i w:val="false"/>
          <w:color w:val="000000"/>
          <w:sz w:val="28"/>
        </w:rPr>
        <w:t>пунктах 12</w:t>
      </w:r>
      <w:r>
        <w:rPr>
          <w:rFonts w:ascii="Times New Roman"/>
          <w:b w:val="false"/>
          <w:i w:val="false"/>
          <w:color w:val="000000"/>
          <w:sz w:val="28"/>
        </w:rPr>
        <w:t> и  </w:t>
      </w:r>
      <w:r>
        <w:rPr>
          <w:rFonts w:ascii="Times New Roman"/>
          <w:b w:val="false"/>
          <w:i w:val="false"/>
          <w:color w:val="000000"/>
          <w:sz w:val="28"/>
        </w:rPr>
        <w:t>16</w:t>
      </w:r>
      <w:r>
        <w:rPr>
          <w:rFonts w:ascii="Times New Roman"/>
          <w:b w:val="false"/>
          <w:i w:val="false"/>
          <w:color w:val="000000"/>
          <w:sz w:val="28"/>
        </w:rPr>
        <w:t xml:space="preserve"> настоящего проспекта общества за последний финансовый год.</w:t>
      </w:r>
      <w:r>
        <w:br/>
      </w:r>
      <w:r>
        <w:rPr>
          <w:rFonts w:ascii="Times New Roman"/>
          <w:b w:val="false"/>
          <w:i w:val="false"/>
          <w:color w:val="000000"/>
          <w:sz w:val="28"/>
        </w:rPr>
        <w:t>
      В случае если акционерное общество создано три и более месяцев до даты принятия решения о выпуске акций, необходимо указать общий размер вознаграждения (деньгами, ценными бумагами или в какой-либо другой форме) и заработной платы, полученных от акционерного общества лицами (как группой лиц), указанными в </w:t>
      </w:r>
      <w:r>
        <w:rPr>
          <w:rFonts w:ascii="Times New Roman"/>
          <w:b w:val="false"/>
          <w:i w:val="false"/>
          <w:color w:val="000000"/>
          <w:sz w:val="28"/>
        </w:rPr>
        <w:t>пунктах 12</w:t>
      </w:r>
      <w:r>
        <w:rPr>
          <w:rFonts w:ascii="Times New Roman"/>
          <w:b w:val="false"/>
          <w:i w:val="false"/>
          <w:color w:val="000000"/>
          <w:sz w:val="28"/>
        </w:rPr>
        <w:t> и </w:t>
      </w:r>
      <w:r>
        <w:rPr>
          <w:rFonts w:ascii="Times New Roman"/>
          <w:b w:val="false"/>
          <w:i w:val="false"/>
          <w:color w:val="000000"/>
          <w:sz w:val="28"/>
        </w:rPr>
        <w:t>16</w:t>
      </w:r>
      <w:r>
        <w:rPr>
          <w:rFonts w:ascii="Times New Roman"/>
          <w:b w:val="false"/>
          <w:i w:val="false"/>
          <w:color w:val="000000"/>
          <w:sz w:val="28"/>
        </w:rPr>
        <w:t xml:space="preserve"> настоящего Приложения, за последние три месяца.</w:t>
      </w:r>
      <w:r>
        <w:br/>
      </w:r>
      <w:r>
        <w:rPr>
          <w:rFonts w:ascii="Times New Roman"/>
          <w:b w:val="false"/>
          <w:i w:val="false"/>
          <w:color w:val="000000"/>
          <w:sz w:val="28"/>
        </w:rPr>
        <w:t>
</w:t>
      </w:r>
      <w:r>
        <w:rPr>
          <w:rFonts w:ascii="Times New Roman"/>
          <w:b w:val="false"/>
          <w:i w:val="false"/>
          <w:color w:val="000000"/>
          <w:sz w:val="28"/>
        </w:rPr>
        <w:t xml:space="preserve">
      18. Организационная структура акционерного общества. </w:t>
      </w:r>
      <w:r>
        <w:br/>
      </w:r>
      <w:r>
        <w:rPr>
          <w:rFonts w:ascii="Times New Roman"/>
          <w:b w:val="false"/>
          <w:i w:val="false"/>
          <w:color w:val="000000"/>
          <w:sz w:val="28"/>
        </w:rPr>
        <w:t>
      В данном пункте необходимо указать:</w:t>
      </w:r>
      <w:r>
        <w:br/>
      </w:r>
      <w:r>
        <w:rPr>
          <w:rFonts w:ascii="Times New Roman"/>
          <w:b w:val="false"/>
          <w:i w:val="false"/>
          <w:color w:val="000000"/>
          <w:sz w:val="28"/>
        </w:rPr>
        <w:t>
      1) структурные подразделения акционерного общества;</w:t>
      </w:r>
      <w:r>
        <w:br/>
      </w:r>
      <w:r>
        <w:rPr>
          <w:rFonts w:ascii="Times New Roman"/>
          <w:b w:val="false"/>
          <w:i w:val="false"/>
          <w:color w:val="000000"/>
          <w:sz w:val="28"/>
        </w:rPr>
        <w:t>
      2) общее количество сотрудников акционерного общества, в том числе работников филиалов и представительств акционерного общества;</w:t>
      </w:r>
      <w:r>
        <w:br/>
      </w:r>
      <w:r>
        <w:rPr>
          <w:rFonts w:ascii="Times New Roman"/>
          <w:b w:val="false"/>
          <w:i w:val="false"/>
          <w:color w:val="000000"/>
          <w:sz w:val="28"/>
        </w:rPr>
        <w:t>
      3) общее количество сотрудников акционерного общества, владеющих акциями акционерного общества, и их суммарная доля от общего количества размещенных акций в процентах;</w:t>
      </w:r>
      <w:r>
        <w:br/>
      </w:r>
      <w:r>
        <w:rPr>
          <w:rFonts w:ascii="Times New Roman"/>
          <w:b w:val="false"/>
          <w:i w:val="false"/>
          <w:color w:val="000000"/>
          <w:sz w:val="28"/>
        </w:rPr>
        <w:t>
      4) сведения о руководителях подразделений акционерного общества (фамилия, имя при наличии – отчество, год рождения);</w:t>
      </w:r>
      <w:r>
        <w:br/>
      </w:r>
      <w:r>
        <w:rPr>
          <w:rFonts w:ascii="Times New Roman"/>
          <w:b w:val="false"/>
          <w:i w:val="false"/>
          <w:color w:val="000000"/>
          <w:sz w:val="28"/>
        </w:rPr>
        <w:t>
      5) сведения о руководителях филиалов и представительств (фамилия, имя, при наличии – отчество, год рождения).</w:t>
      </w:r>
      <w:r>
        <w:br/>
      </w:r>
      <w:r>
        <w:rPr>
          <w:rFonts w:ascii="Times New Roman"/>
          <w:b w:val="false"/>
          <w:i w:val="false"/>
          <w:color w:val="000000"/>
          <w:sz w:val="28"/>
        </w:rPr>
        <w:t>
</w:t>
      </w:r>
      <w:r>
        <w:rPr>
          <w:rFonts w:ascii="Times New Roman"/>
          <w:b w:val="false"/>
          <w:i w:val="false"/>
          <w:color w:val="000000"/>
          <w:sz w:val="28"/>
        </w:rPr>
        <w:t>
      19. Учредители (акционеры) акционерного общества.</w:t>
      </w:r>
      <w:r>
        <w:br/>
      </w:r>
      <w:r>
        <w:rPr>
          <w:rFonts w:ascii="Times New Roman"/>
          <w:b w:val="false"/>
          <w:i w:val="false"/>
          <w:color w:val="000000"/>
          <w:sz w:val="28"/>
        </w:rPr>
        <w:t>
      В данном пункте указывается количество и вид (виды) акций, предварительно оплаченных учредителем (учредителями), или процентное соотношение голосующих акций, принадлежащих акционерам, которые владеют десятью и более процентами размещенных акций общества. В случае если акционером является юридическое лицо, указываются сведения о крупных акционерах либо участниках, которые владеют десятью и более процентами долей участия в уставном капитале данного юридического лица.</w:t>
      </w:r>
      <w:r>
        <w:br/>
      </w:r>
      <w:r>
        <w:rPr>
          <w:rFonts w:ascii="Times New Roman"/>
          <w:b w:val="false"/>
          <w:i w:val="false"/>
          <w:color w:val="000000"/>
          <w:sz w:val="28"/>
        </w:rPr>
        <w:t>
      Сведения содержат фамилию, имя, при наличии – отчество, год рождения учредителя или акционера - физического лица, полное наименование, место нахождения учредителя или акционера - юридического лица, дату, с которой акционер стал владеть десятью и более процентами размещенных акций общества.</w:t>
      </w:r>
      <w:r>
        <w:br/>
      </w:r>
      <w:r>
        <w:rPr>
          <w:rFonts w:ascii="Times New Roman"/>
          <w:b w:val="false"/>
          <w:i w:val="false"/>
          <w:color w:val="000000"/>
          <w:sz w:val="28"/>
        </w:rPr>
        <w:t>
</w:t>
      </w:r>
      <w:r>
        <w:rPr>
          <w:rFonts w:ascii="Times New Roman"/>
          <w:b w:val="false"/>
          <w:i w:val="false"/>
          <w:color w:val="000000"/>
          <w:sz w:val="28"/>
        </w:rPr>
        <w:t>
      20. Сведения об организациях, в которых общество является крупным акционером либо владеет десятью и более процентами долей в уставном капитале организации.</w:t>
      </w:r>
      <w:r>
        <w:br/>
      </w:r>
      <w:r>
        <w:rPr>
          <w:rFonts w:ascii="Times New Roman"/>
          <w:b w:val="false"/>
          <w:i w:val="false"/>
          <w:color w:val="000000"/>
          <w:sz w:val="28"/>
        </w:rPr>
        <w:t>
      Сведения должны содержать полное наименование юридического лица, место нахождения, процентное соотношение акций (долей участия в уставном капитале), принадлежащих обществу, к общему количеству размещенных акций организации, виде деятельности, дату, с которой общество стало крупным акционером либо стало владеть десятью и более процентами долей в уставном капитале организации, и информацию о первом руководителе.</w:t>
      </w:r>
      <w:r>
        <w:br/>
      </w:r>
      <w:r>
        <w:rPr>
          <w:rFonts w:ascii="Times New Roman"/>
          <w:b w:val="false"/>
          <w:i w:val="false"/>
          <w:color w:val="000000"/>
          <w:sz w:val="28"/>
        </w:rPr>
        <w:t>
</w:t>
      </w:r>
      <w:r>
        <w:rPr>
          <w:rFonts w:ascii="Times New Roman"/>
          <w:b w:val="false"/>
          <w:i w:val="false"/>
          <w:color w:val="000000"/>
          <w:sz w:val="28"/>
        </w:rPr>
        <w:t>
      21. Информация о промышленных, банковских, финансовых группах, холдингах, концернах, ассоциациях, консорциумах, в которых участвует общество.</w:t>
      </w:r>
      <w:r>
        <w:br/>
      </w:r>
      <w:r>
        <w:rPr>
          <w:rFonts w:ascii="Times New Roman"/>
          <w:b w:val="false"/>
          <w:i w:val="false"/>
          <w:color w:val="000000"/>
          <w:sz w:val="28"/>
        </w:rPr>
        <w:t>
      В данном пункте необходимо указать полное и сокращенное наименование, место нахождения указанных организаций.</w:t>
      </w:r>
      <w:r>
        <w:br/>
      </w:r>
      <w:r>
        <w:rPr>
          <w:rFonts w:ascii="Times New Roman"/>
          <w:b w:val="false"/>
          <w:i w:val="false"/>
          <w:color w:val="000000"/>
          <w:sz w:val="28"/>
        </w:rPr>
        <w:t>
</w:t>
      </w:r>
      <w:r>
        <w:rPr>
          <w:rFonts w:ascii="Times New Roman"/>
          <w:b w:val="false"/>
          <w:i w:val="false"/>
          <w:color w:val="000000"/>
          <w:sz w:val="28"/>
        </w:rPr>
        <w:t>
      22. Сведения о других аффилированных лицах акционерного общества.</w:t>
      </w:r>
      <w:r>
        <w:br/>
      </w:r>
      <w:r>
        <w:rPr>
          <w:rFonts w:ascii="Times New Roman"/>
          <w:b w:val="false"/>
          <w:i w:val="false"/>
          <w:color w:val="000000"/>
          <w:sz w:val="28"/>
        </w:rPr>
        <w:t>
      В данном пункте необходимо указать сведения обо всех лицах, не указанных в </w:t>
      </w:r>
      <w:r>
        <w:rPr>
          <w:rFonts w:ascii="Times New Roman"/>
          <w:b w:val="false"/>
          <w:i w:val="false"/>
          <w:color w:val="000000"/>
          <w:sz w:val="28"/>
        </w:rPr>
        <w:t>пунктах 12</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настоящего Приложения, но являющихся в соответствии с законодательством Республики Казахстан аффилиированными лицами акционерного общества с указанием основания для отнесения их к аффилированным лицам и даты, с которой появилась аффилированность.</w:t>
      </w:r>
      <w:r>
        <w:br/>
      </w:r>
      <w:r>
        <w:rPr>
          <w:rFonts w:ascii="Times New Roman"/>
          <w:b w:val="false"/>
          <w:i w:val="false"/>
          <w:color w:val="000000"/>
          <w:sz w:val="28"/>
        </w:rPr>
        <w:t>
</w:t>
      </w:r>
      <w:r>
        <w:rPr>
          <w:rFonts w:ascii="Times New Roman"/>
          <w:b w:val="false"/>
          <w:i w:val="false"/>
          <w:color w:val="000000"/>
          <w:sz w:val="28"/>
        </w:rPr>
        <w:t>
      23. Сделки с аффилиированными лицами общества.</w:t>
      </w:r>
      <w:r>
        <w:br/>
      </w:r>
      <w:r>
        <w:rPr>
          <w:rFonts w:ascii="Times New Roman"/>
          <w:b w:val="false"/>
          <w:i w:val="false"/>
          <w:color w:val="000000"/>
          <w:sz w:val="28"/>
        </w:rPr>
        <w:t>
      В данном пункте необходимо отразить информацию о заключенных сделках с аффилиированными лицами общества с указанием органа общества, принявшего данное решение; даты заключения сделки; наименования юридического лица и/или фамилии, имени, при наличии отчества физического лица, являющихся стороной сделки; суммы и предмета сделки.</w:t>
      </w:r>
    </w:p>
    <w:bookmarkEnd w:id="179"/>
    <w:bookmarkStart w:name="z1395" w:id="180"/>
    <w:p>
      <w:pPr>
        <w:spacing w:after="0"/>
        <w:ind w:left="0"/>
        <w:jc w:val="left"/>
      </w:pPr>
      <w:r>
        <w:rPr>
          <w:rFonts w:ascii="Times New Roman"/>
          <w:b/>
          <w:i w:val="false"/>
          <w:color w:val="000000"/>
        </w:rPr>
        <w:t xml:space="preserve"> 
3. Описание деятельности акционерного общества</w:t>
      </w:r>
    </w:p>
    <w:bookmarkEnd w:id="180"/>
    <w:bookmarkStart w:name="z1396" w:id="181"/>
    <w:p>
      <w:pPr>
        <w:spacing w:after="0"/>
        <w:ind w:left="0"/>
        <w:jc w:val="both"/>
      </w:pPr>
      <w:r>
        <w:rPr>
          <w:rFonts w:ascii="Times New Roman"/>
          <w:b w:val="false"/>
          <w:i w:val="false"/>
          <w:color w:val="000000"/>
          <w:sz w:val="28"/>
        </w:rPr>
        <w:t>
      24. Краткое описание основных видов деятельности акционерного общества, сведения об организациях, являющихся конкурентами акционерного общества.</w:t>
      </w:r>
      <w:r>
        <w:br/>
      </w:r>
      <w:r>
        <w:rPr>
          <w:rFonts w:ascii="Times New Roman"/>
          <w:b w:val="false"/>
          <w:i w:val="false"/>
          <w:color w:val="000000"/>
          <w:sz w:val="28"/>
        </w:rPr>
        <w:t>
</w:t>
      </w:r>
      <w:r>
        <w:rPr>
          <w:rFonts w:ascii="Times New Roman"/>
          <w:b w:val="false"/>
          <w:i w:val="false"/>
          <w:color w:val="000000"/>
          <w:sz w:val="28"/>
        </w:rPr>
        <w:t>
      25. Факторы, позитивно и негативно влияющие на доходность продаж (работ, услуг) по основным видам деятельности акционерного общества.</w:t>
      </w:r>
      <w:r>
        <w:br/>
      </w:r>
      <w:r>
        <w:rPr>
          <w:rFonts w:ascii="Times New Roman"/>
          <w:b w:val="false"/>
          <w:i w:val="false"/>
          <w:color w:val="000000"/>
          <w:sz w:val="28"/>
        </w:rPr>
        <w:t>
</w:t>
      </w:r>
      <w:r>
        <w:rPr>
          <w:rFonts w:ascii="Times New Roman"/>
          <w:b w:val="false"/>
          <w:i w:val="false"/>
          <w:color w:val="000000"/>
          <w:sz w:val="28"/>
        </w:rPr>
        <w:t>
      26. Информация о лицензиях (патентах), имеющихся у общества и периоде их действия, затратах на исследования и разработки, в том числе исследовательские разработки, спонсируемые обществом.</w:t>
      </w:r>
      <w:r>
        <w:br/>
      </w:r>
      <w:r>
        <w:rPr>
          <w:rFonts w:ascii="Times New Roman"/>
          <w:b w:val="false"/>
          <w:i w:val="false"/>
          <w:color w:val="000000"/>
          <w:sz w:val="28"/>
        </w:rPr>
        <w:t>
</w:t>
      </w:r>
      <w:r>
        <w:rPr>
          <w:rFonts w:ascii="Times New Roman"/>
          <w:b w:val="false"/>
          <w:i w:val="false"/>
          <w:color w:val="000000"/>
          <w:sz w:val="28"/>
        </w:rPr>
        <w:t>
      27. Объемы реализованной продукции (выполненных работ, услуг) за два последних года или за период фактического существования акционерного общества.</w:t>
      </w:r>
      <w:r>
        <w:br/>
      </w:r>
      <w:r>
        <w:rPr>
          <w:rFonts w:ascii="Times New Roman"/>
          <w:b w:val="false"/>
          <w:i w:val="false"/>
          <w:color w:val="000000"/>
          <w:sz w:val="28"/>
        </w:rPr>
        <w:t>
      Анализ изменений в объемах реализованной продукции (выполненных работ, услуг) акционерного общества за последние два года или за период фактического существования акционерного общества. (Например, за последние два года реализация продукции увеличилась на 1 процент, что составляет - 30 миллионов тенге).</w:t>
      </w:r>
      <w:r>
        <w:br/>
      </w:r>
      <w:r>
        <w:rPr>
          <w:rFonts w:ascii="Times New Roman"/>
          <w:b w:val="false"/>
          <w:i w:val="false"/>
          <w:color w:val="000000"/>
          <w:sz w:val="28"/>
        </w:rPr>
        <w:t>
</w:t>
      </w:r>
      <w:r>
        <w:rPr>
          <w:rFonts w:ascii="Times New Roman"/>
          <w:b w:val="false"/>
          <w:i w:val="false"/>
          <w:color w:val="000000"/>
          <w:sz w:val="28"/>
        </w:rPr>
        <w:t>
      28. Деятельность общества по организации продаж своей продукции (работ, услуг).</w:t>
      </w:r>
      <w:r>
        <w:br/>
      </w:r>
      <w:r>
        <w:rPr>
          <w:rFonts w:ascii="Times New Roman"/>
          <w:b w:val="false"/>
          <w:i w:val="false"/>
          <w:color w:val="000000"/>
          <w:sz w:val="28"/>
        </w:rPr>
        <w:t>
      В данном пункте необходимо указать сведения о потребителях и поставщиках товаров (работ, услуг) общества, в объеме, составляющем пять и более процентов от общей стоимости производимых или потребляемых им товаров (работ, услуг).</w:t>
      </w:r>
      <w:r>
        <w:br/>
      </w:r>
      <w:r>
        <w:rPr>
          <w:rFonts w:ascii="Times New Roman"/>
          <w:b w:val="false"/>
          <w:i w:val="false"/>
          <w:color w:val="000000"/>
          <w:sz w:val="28"/>
        </w:rPr>
        <w:t>
</w:t>
      </w:r>
      <w:r>
        <w:rPr>
          <w:rFonts w:ascii="Times New Roman"/>
          <w:b w:val="false"/>
          <w:i w:val="false"/>
          <w:color w:val="000000"/>
          <w:sz w:val="28"/>
        </w:rPr>
        <w:t>
      29. Факторы, влияющие на деятельность акционерного общества:</w:t>
      </w:r>
      <w:r>
        <w:br/>
      </w:r>
      <w:r>
        <w:rPr>
          <w:rFonts w:ascii="Times New Roman"/>
          <w:b w:val="false"/>
          <w:i w:val="false"/>
          <w:color w:val="000000"/>
          <w:sz w:val="28"/>
        </w:rPr>
        <w:t>
      1) виды деятельности, которые носят сезонный характер, их доля в общем доходе акционерного общества;</w:t>
      </w:r>
      <w:r>
        <w:br/>
      </w:r>
      <w:r>
        <w:rPr>
          <w:rFonts w:ascii="Times New Roman"/>
          <w:b w:val="false"/>
          <w:i w:val="false"/>
          <w:color w:val="000000"/>
          <w:sz w:val="28"/>
        </w:rPr>
        <w:t>
      2) доля импорта в сырье (работах, услугах) поставляемого (оказываемого) акционерному обществу и доля продукции (работ, услуг), реализуемой акционерным обществом на экспорт, в общем объеме реализуемой продукции;</w:t>
      </w:r>
      <w:r>
        <w:br/>
      </w:r>
      <w:r>
        <w:rPr>
          <w:rFonts w:ascii="Times New Roman"/>
          <w:b w:val="false"/>
          <w:i w:val="false"/>
          <w:color w:val="000000"/>
          <w:sz w:val="28"/>
        </w:rPr>
        <w:t>
      3) сведения об участии акционерного общества в судебных процессах. Необходимо представить описание сути судебных процессов с его участием, по результатам которых может произойти прекращение или изменение деятельности акционерного общества, взыскания с него денежных и иных обязательств;</w:t>
      </w:r>
      <w:r>
        <w:br/>
      </w:r>
      <w:r>
        <w:rPr>
          <w:rFonts w:ascii="Times New Roman"/>
          <w:b w:val="false"/>
          <w:i w:val="false"/>
          <w:color w:val="000000"/>
          <w:sz w:val="28"/>
        </w:rPr>
        <w:t>
      4) сведения обо всех административных взысканиях, налагавшихся на акционерное общество и его должностных лиц уполномоченными государственными органами и (или) судом в течение последнего года;</w:t>
      </w:r>
      <w:r>
        <w:br/>
      </w:r>
      <w:r>
        <w:rPr>
          <w:rFonts w:ascii="Times New Roman"/>
          <w:b w:val="false"/>
          <w:i w:val="false"/>
          <w:color w:val="000000"/>
          <w:sz w:val="28"/>
        </w:rPr>
        <w:t>
      6) факторы риска.</w:t>
      </w:r>
      <w:r>
        <w:br/>
      </w:r>
      <w:r>
        <w:rPr>
          <w:rFonts w:ascii="Times New Roman"/>
          <w:b w:val="false"/>
          <w:i w:val="false"/>
          <w:color w:val="000000"/>
          <w:sz w:val="28"/>
        </w:rPr>
        <w:t>
      Необходимо представить подробный анализ рисков, в том числе:</w:t>
      </w:r>
      <w:r>
        <w:br/>
      </w:r>
      <w:r>
        <w:rPr>
          <w:rFonts w:ascii="Times New Roman"/>
          <w:b w:val="false"/>
          <w:i w:val="false"/>
          <w:color w:val="000000"/>
          <w:sz w:val="28"/>
        </w:rPr>
        <w:t>
      оказывающих влияние на цену акций на организованном рынке ценных бумаг или внебиржевом рынке, а также на изменение стоимости продукции на рынке, влияющей на стоимость акций общества;</w:t>
      </w:r>
      <w:r>
        <w:br/>
      </w:r>
      <w:r>
        <w:rPr>
          <w:rFonts w:ascii="Times New Roman"/>
          <w:b w:val="false"/>
          <w:i w:val="false"/>
          <w:color w:val="000000"/>
          <w:sz w:val="28"/>
        </w:rPr>
        <w:t>
      обусловленных инфляцией, девальвацией и ставками банковского процента;</w:t>
      </w:r>
      <w:r>
        <w:br/>
      </w:r>
      <w:r>
        <w:rPr>
          <w:rFonts w:ascii="Times New Roman"/>
          <w:b w:val="false"/>
          <w:i w:val="false"/>
          <w:color w:val="000000"/>
          <w:sz w:val="28"/>
        </w:rPr>
        <w:t>
      связанных с конкурентной способностью выпускаемой продукции;</w:t>
      </w:r>
      <w:r>
        <w:br/>
      </w:r>
      <w:r>
        <w:rPr>
          <w:rFonts w:ascii="Times New Roman"/>
          <w:b w:val="false"/>
          <w:i w:val="false"/>
          <w:color w:val="000000"/>
          <w:sz w:val="28"/>
        </w:rPr>
        <w:t>
      связанных с изменением политической ситуации в стране и изменением законодательства;</w:t>
      </w:r>
      <w:r>
        <w:br/>
      </w:r>
      <w:r>
        <w:rPr>
          <w:rFonts w:ascii="Times New Roman"/>
          <w:b w:val="false"/>
          <w:i w:val="false"/>
          <w:color w:val="000000"/>
          <w:sz w:val="28"/>
        </w:rPr>
        <w:t>
      связанных с социальными факторами.</w:t>
      </w:r>
    </w:p>
    <w:bookmarkEnd w:id="181"/>
    <w:bookmarkStart w:name="z1402" w:id="182"/>
    <w:p>
      <w:pPr>
        <w:spacing w:after="0"/>
        <w:ind w:left="0"/>
        <w:jc w:val="left"/>
      </w:pPr>
      <w:r>
        <w:rPr>
          <w:rFonts w:ascii="Times New Roman"/>
          <w:b/>
          <w:i w:val="false"/>
          <w:color w:val="000000"/>
        </w:rPr>
        <w:t xml:space="preserve"> 
4. Финансовое состояние общества</w:t>
      </w:r>
    </w:p>
    <w:bookmarkEnd w:id="182"/>
    <w:bookmarkStart w:name="z1403" w:id="183"/>
    <w:p>
      <w:pPr>
        <w:spacing w:after="0"/>
        <w:ind w:left="0"/>
        <w:jc w:val="both"/>
      </w:pPr>
      <w:r>
        <w:rPr>
          <w:rFonts w:ascii="Times New Roman"/>
          <w:b w:val="false"/>
          <w:i w:val="false"/>
          <w:color w:val="000000"/>
          <w:sz w:val="28"/>
        </w:rPr>
        <w:t>
      30. Инвестиции.</w:t>
      </w:r>
      <w:r>
        <w:br/>
      </w:r>
      <w:r>
        <w:rPr>
          <w:rFonts w:ascii="Times New Roman"/>
          <w:b w:val="false"/>
          <w:i w:val="false"/>
          <w:color w:val="000000"/>
          <w:sz w:val="28"/>
        </w:rPr>
        <w:t>
      Раскрываются сведения о долгосрочных инвестициях в капитал других организаций, структуре портфеля ценных бумаг с указанием даты приобретения, прочие инвестиции.</w:t>
      </w:r>
      <w:r>
        <w:br/>
      </w:r>
      <w:r>
        <w:rPr>
          <w:rFonts w:ascii="Times New Roman"/>
          <w:b w:val="false"/>
          <w:i w:val="false"/>
          <w:color w:val="000000"/>
          <w:sz w:val="28"/>
        </w:rPr>
        <w:t>
      Необходимо привести краткое описание стратегии общества по управлению инвестиционным портфелем, участию в капитале других организаций, с указанием их наименования и места нахождения.</w:t>
      </w:r>
      <w:r>
        <w:br/>
      </w:r>
      <w:r>
        <w:rPr>
          <w:rFonts w:ascii="Times New Roman"/>
          <w:b w:val="false"/>
          <w:i w:val="false"/>
          <w:color w:val="000000"/>
          <w:sz w:val="28"/>
        </w:rPr>
        <w:t>
</w:t>
      </w:r>
      <w:r>
        <w:rPr>
          <w:rFonts w:ascii="Times New Roman"/>
          <w:b w:val="false"/>
          <w:i w:val="false"/>
          <w:color w:val="000000"/>
          <w:sz w:val="28"/>
        </w:rPr>
        <w:t xml:space="preserve">
      31. Дебиторская задолженность. </w:t>
      </w:r>
      <w:r>
        <w:br/>
      </w:r>
      <w:r>
        <w:rPr>
          <w:rFonts w:ascii="Times New Roman"/>
          <w:b w:val="false"/>
          <w:i w:val="false"/>
          <w:color w:val="000000"/>
          <w:sz w:val="28"/>
        </w:rPr>
        <w:t>
      В данном пункте раскрываются:</w:t>
      </w:r>
      <w:r>
        <w:br/>
      </w:r>
      <w:r>
        <w:rPr>
          <w:rFonts w:ascii="Times New Roman"/>
          <w:b w:val="false"/>
          <w:i w:val="false"/>
          <w:color w:val="000000"/>
          <w:sz w:val="28"/>
        </w:rPr>
        <w:t>
      1) наименования организаций и их место нахождения, имеющих перед акционерным обществом долгосрочную и краткосрочную дебиторскую задолженность в размере пяти и более процентов от балансовой стоимости активов общества;</w:t>
      </w:r>
      <w:r>
        <w:br/>
      </w:r>
      <w:r>
        <w:rPr>
          <w:rFonts w:ascii="Times New Roman"/>
          <w:b w:val="false"/>
          <w:i w:val="false"/>
          <w:color w:val="000000"/>
          <w:sz w:val="28"/>
        </w:rPr>
        <w:t>
      2) информация по срокам погашения дебиторской задолженности;</w:t>
      </w:r>
      <w:r>
        <w:br/>
      </w:r>
      <w:r>
        <w:rPr>
          <w:rFonts w:ascii="Times New Roman"/>
          <w:b w:val="false"/>
          <w:i w:val="false"/>
          <w:color w:val="000000"/>
          <w:sz w:val="28"/>
        </w:rPr>
        <w:t>
      3) суммы к погашению в течение ближайших двенадцати месяцев делятся поквартально, остальные суммы указываются с разбивкой по годам.</w:t>
      </w:r>
      <w:r>
        <w:br/>
      </w:r>
      <w:r>
        <w:rPr>
          <w:rFonts w:ascii="Times New Roman"/>
          <w:b w:val="false"/>
          <w:i w:val="false"/>
          <w:color w:val="000000"/>
          <w:sz w:val="28"/>
        </w:rPr>
        <w:t>
</w:t>
      </w:r>
      <w:r>
        <w:rPr>
          <w:rFonts w:ascii="Times New Roman"/>
          <w:b w:val="false"/>
          <w:i w:val="false"/>
          <w:color w:val="000000"/>
          <w:sz w:val="28"/>
        </w:rPr>
        <w:t xml:space="preserve">
      32. Активы. </w:t>
      </w:r>
      <w:r>
        <w:br/>
      </w:r>
      <w:r>
        <w:rPr>
          <w:rFonts w:ascii="Times New Roman"/>
          <w:b w:val="false"/>
          <w:i w:val="false"/>
          <w:color w:val="000000"/>
          <w:sz w:val="28"/>
        </w:rPr>
        <w:t>
      В данном пункте следует представить описание имущества общества, стоимость которого составляет пять и более процентов от балансовой стоимости его активов. Также необходимо указать сведения об активах эмитента, которые являются обеспечением обязательств эмитента, а также переданных в доверительное управление с указанием стоимости каждого актива и даты завершения действия соответствующих договоров.</w:t>
      </w:r>
      <w:r>
        <w:br/>
      </w:r>
      <w:r>
        <w:rPr>
          <w:rFonts w:ascii="Times New Roman"/>
          <w:b w:val="false"/>
          <w:i w:val="false"/>
          <w:color w:val="000000"/>
          <w:sz w:val="28"/>
        </w:rPr>
        <w:t>
</w:t>
      </w:r>
      <w:r>
        <w:rPr>
          <w:rFonts w:ascii="Times New Roman"/>
          <w:b w:val="false"/>
          <w:i w:val="false"/>
          <w:color w:val="000000"/>
          <w:sz w:val="28"/>
        </w:rPr>
        <w:t>
      33. Сведения об уставном и собственном капитале общества.</w:t>
      </w:r>
      <w:r>
        <w:br/>
      </w:r>
      <w:r>
        <w:rPr>
          <w:rFonts w:ascii="Times New Roman"/>
          <w:b w:val="false"/>
          <w:i w:val="false"/>
          <w:color w:val="000000"/>
          <w:sz w:val="28"/>
        </w:rPr>
        <w:t>
</w:t>
      </w:r>
      <w:r>
        <w:rPr>
          <w:rFonts w:ascii="Times New Roman"/>
          <w:b w:val="false"/>
          <w:i w:val="false"/>
          <w:color w:val="000000"/>
          <w:sz w:val="28"/>
        </w:rPr>
        <w:t>
      34. Займы.</w:t>
      </w:r>
      <w:r>
        <w:br/>
      </w:r>
      <w:r>
        <w:rPr>
          <w:rFonts w:ascii="Times New Roman"/>
          <w:b w:val="false"/>
          <w:i w:val="false"/>
          <w:color w:val="000000"/>
          <w:sz w:val="28"/>
        </w:rPr>
        <w:t>
      В данном пункте раскрывается информация о выпусках облигаций, банковских займах и кредитных линиях. Информация о займах излагается в разрезе валюты обязательств и по срокам их исполнения. По видам валют указывается средняя процентная ставка в годовом измерении, суммы к погашению в течение ближайших двенадцати месяцев разделяются поквартально, остальные суммы представляются с разбивкой по годам.</w:t>
      </w:r>
      <w:r>
        <w:br/>
      </w:r>
      <w:r>
        <w:rPr>
          <w:rFonts w:ascii="Times New Roman"/>
          <w:b w:val="false"/>
          <w:i w:val="false"/>
          <w:color w:val="000000"/>
          <w:sz w:val="28"/>
        </w:rPr>
        <w:t>
</w:t>
      </w:r>
      <w:r>
        <w:rPr>
          <w:rFonts w:ascii="Times New Roman"/>
          <w:b w:val="false"/>
          <w:i w:val="false"/>
          <w:color w:val="000000"/>
          <w:sz w:val="28"/>
        </w:rPr>
        <w:t>
      35. Кредиторская задолженность, связанная с осуществлением обществом основной деятельности (задолженность перед поставщиками, полученные авансы):</w:t>
      </w:r>
      <w:r>
        <w:br/>
      </w:r>
      <w:r>
        <w:rPr>
          <w:rFonts w:ascii="Times New Roman"/>
          <w:b w:val="false"/>
          <w:i w:val="false"/>
          <w:color w:val="000000"/>
          <w:sz w:val="28"/>
        </w:rPr>
        <w:t>
      1) указываются суммы задолженности и наименования организаций и их место нахождения, перед которыми общество имеет задолженность в размере пяти и более процентов от балансовой стоимости активов общества;</w:t>
      </w:r>
      <w:r>
        <w:br/>
      </w:r>
      <w:r>
        <w:rPr>
          <w:rFonts w:ascii="Times New Roman"/>
          <w:b w:val="false"/>
          <w:i w:val="false"/>
          <w:color w:val="000000"/>
          <w:sz w:val="28"/>
        </w:rPr>
        <w:t>
      2) по срокам погашения кредиторской задолженности; суммы к погашению в течение ближайших двенадцати месяцев делятся поквартально, остальные суммы представляются с разбивкой по годам.</w:t>
      </w:r>
    </w:p>
    <w:bookmarkEnd w:id="183"/>
    <w:bookmarkStart w:name="z1409" w:id="184"/>
    <w:p>
      <w:pPr>
        <w:spacing w:after="0"/>
        <w:ind w:left="0"/>
        <w:jc w:val="left"/>
      </w:pPr>
      <w:r>
        <w:rPr>
          <w:rFonts w:ascii="Times New Roman"/>
          <w:b/>
          <w:i w:val="false"/>
          <w:color w:val="000000"/>
        </w:rPr>
        <w:t xml:space="preserve"> 
5. Финансовое состояние финансовых организаций</w:t>
      </w:r>
    </w:p>
    <w:bookmarkEnd w:id="184"/>
    <w:bookmarkStart w:name="z1410" w:id="185"/>
    <w:p>
      <w:pPr>
        <w:spacing w:after="0"/>
        <w:ind w:left="0"/>
        <w:jc w:val="both"/>
      </w:pPr>
      <w:r>
        <w:rPr>
          <w:rFonts w:ascii="Times New Roman"/>
          <w:b w:val="false"/>
          <w:i w:val="false"/>
          <w:color w:val="000000"/>
          <w:sz w:val="28"/>
        </w:rPr>
        <w:t>
      36. Межбанковские займы (заполняется банками).</w:t>
      </w:r>
      <w:r>
        <w:br/>
      </w:r>
      <w:r>
        <w:rPr>
          <w:rFonts w:ascii="Times New Roman"/>
          <w:b w:val="false"/>
          <w:i w:val="false"/>
          <w:color w:val="000000"/>
          <w:sz w:val="28"/>
        </w:rPr>
        <w:t>
      В данном пункте необходимо представить описание позиции акционерного общества на рынке межбанковских займов.</w:t>
      </w:r>
      <w:r>
        <w:br/>
      </w:r>
      <w:r>
        <w:rPr>
          <w:rFonts w:ascii="Times New Roman"/>
          <w:b w:val="false"/>
          <w:i w:val="false"/>
          <w:color w:val="000000"/>
          <w:sz w:val="28"/>
        </w:rPr>
        <w:t>
</w:t>
      </w:r>
      <w:r>
        <w:rPr>
          <w:rFonts w:ascii="Times New Roman"/>
          <w:b w:val="false"/>
          <w:i w:val="false"/>
          <w:color w:val="000000"/>
          <w:sz w:val="28"/>
        </w:rPr>
        <w:t>
      37. Вклады (заполняется банками).</w:t>
      </w:r>
      <w:r>
        <w:br/>
      </w:r>
      <w:r>
        <w:rPr>
          <w:rFonts w:ascii="Times New Roman"/>
          <w:b w:val="false"/>
          <w:i w:val="false"/>
          <w:color w:val="000000"/>
          <w:sz w:val="28"/>
        </w:rPr>
        <w:t>
      В данном пункте необходимо представить описание депозитной базы, в том числе:</w:t>
      </w:r>
      <w:r>
        <w:br/>
      </w:r>
      <w:r>
        <w:rPr>
          <w:rFonts w:ascii="Times New Roman"/>
          <w:b w:val="false"/>
          <w:i w:val="false"/>
          <w:color w:val="000000"/>
          <w:sz w:val="28"/>
        </w:rPr>
        <w:t>
      1) динамику роста вкладов в разрезе вкладов юридических и физических лиц и в разрезе срочных вкладов и вкладов до востребования;</w:t>
      </w:r>
      <w:r>
        <w:br/>
      </w:r>
      <w:r>
        <w:rPr>
          <w:rFonts w:ascii="Times New Roman"/>
          <w:b w:val="false"/>
          <w:i w:val="false"/>
          <w:color w:val="000000"/>
          <w:sz w:val="28"/>
        </w:rPr>
        <w:t>
      2) средние вознаграждения по вкладам в разрезе валюты привлеченных вкладов;</w:t>
      </w:r>
      <w:r>
        <w:br/>
      </w:r>
      <w:r>
        <w:rPr>
          <w:rFonts w:ascii="Times New Roman"/>
          <w:b w:val="false"/>
          <w:i w:val="false"/>
          <w:color w:val="000000"/>
          <w:sz w:val="28"/>
        </w:rPr>
        <w:t>
      3) временную структуру вкладов раздельно по вкладам юридических и физических лиц (суммы к погашению в течение ближайших двенадцати месяцев делятся поквартально, остальные суммы представляются с разбивкой по годам);</w:t>
      </w:r>
      <w:r>
        <w:br/>
      </w:r>
      <w:r>
        <w:rPr>
          <w:rFonts w:ascii="Times New Roman"/>
          <w:b w:val="false"/>
          <w:i w:val="false"/>
          <w:color w:val="000000"/>
          <w:sz w:val="28"/>
        </w:rPr>
        <w:t>
      4) дебетовые и кредитовые обороты по вкладам раздельно по видам валют за последние три года.</w:t>
      </w:r>
      <w:r>
        <w:br/>
      </w:r>
      <w:r>
        <w:rPr>
          <w:rFonts w:ascii="Times New Roman"/>
          <w:b w:val="false"/>
          <w:i w:val="false"/>
          <w:color w:val="000000"/>
          <w:sz w:val="28"/>
        </w:rPr>
        <w:t>
</w:t>
      </w:r>
      <w:r>
        <w:rPr>
          <w:rFonts w:ascii="Times New Roman"/>
          <w:b w:val="false"/>
          <w:i w:val="false"/>
          <w:color w:val="000000"/>
          <w:sz w:val="28"/>
        </w:rPr>
        <w:t>
      38. Описание структуры каждого действующего выпуска облигаций, зарегистрированных в соответствии с законодательством иностранного государства (сведения о размещенном, погашенном и выкупленном количестве облигаций, начисленных купонах, а также о погашенных (досрочно погашенных) выпусках облигаций за последние три года).</w:t>
      </w:r>
      <w:r>
        <w:br/>
      </w:r>
      <w:r>
        <w:rPr>
          <w:rFonts w:ascii="Times New Roman"/>
          <w:b w:val="false"/>
          <w:i w:val="false"/>
          <w:color w:val="000000"/>
          <w:sz w:val="28"/>
        </w:rPr>
        <w:t>
</w:t>
      </w:r>
      <w:r>
        <w:rPr>
          <w:rFonts w:ascii="Times New Roman"/>
          <w:b w:val="false"/>
          <w:i w:val="false"/>
          <w:color w:val="000000"/>
          <w:sz w:val="28"/>
        </w:rPr>
        <w:t>
      39. Сведения об условиях действующих международных займов (сумма, график погашения, размер вознаграждения), превышающих пять процентов от балансовой стоимости активов акционерного общества, и о привлеченных и исполненных международных займах в размере, превышающем пять процентов от балансовой стоимости его активов, за последние три года.</w:t>
      </w:r>
      <w:r>
        <w:br/>
      </w:r>
      <w:r>
        <w:rPr>
          <w:rFonts w:ascii="Times New Roman"/>
          <w:b w:val="false"/>
          <w:i w:val="false"/>
          <w:color w:val="000000"/>
          <w:sz w:val="28"/>
        </w:rPr>
        <w:t>
</w:t>
      </w:r>
      <w:r>
        <w:rPr>
          <w:rFonts w:ascii="Times New Roman"/>
          <w:b w:val="false"/>
          <w:i w:val="false"/>
          <w:color w:val="000000"/>
          <w:sz w:val="28"/>
        </w:rPr>
        <w:t>
      40. Сведения об имеющихся у акционерного общества открытых кредитных линиях, полученных от других организаций, с указанием их наименования, адреса, суммы кредита, ставки вознаграждения, даты погашения и целевого использования.</w:t>
      </w:r>
      <w:r>
        <w:br/>
      </w:r>
      <w:r>
        <w:rPr>
          <w:rFonts w:ascii="Times New Roman"/>
          <w:b w:val="false"/>
          <w:i w:val="false"/>
          <w:color w:val="000000"/>
          <w:sz w:val="28"/>
        </w:rPr>
        <w:t>
</w:t>
      </w:r>
      <w:r>
        <w:rPr>
          <w:rFonts w:ascii="Times New Roman"/>
          <w:b w:val="false"/>
          <w:i w:val="false"/>
          <w:color w:val="000000"/>
          <w:sz w:val="28"/>
        </w:rPr>
        <w:t>
      41. Анализ финансовых результатов.</w:t>
      </w:r>
      <w:r>
        <w:br/>
      </w:r>
      <w:r>
        <w:rPr>
          <w:rFonts w:ascii="Times New Roman"/>
          <w:b w:val="false"/>
          <w:i w:val="false"/>
          <w:color w:val="000000"/>
          <w:sz w:val="28"/>
        </w:rPr>
        <w:t>
      В данном пункте приводится анализ в динамике за последние два года наиболее важных финансовых показателей: объем реализованной продукции (оказанных работ, услуг), чистый доход, процентные и непроцентные доходы и расходы. Представляется прогноз исполнения названных показателей на ближайший год.</w:t>
      </w:r>
      <w:r>
        <w:br/>
      </w:r>
      <w:r>
        <w:rPr>
          <w:rFonts w:ascii="Times New Roman"/>
          <w:b w:val="false"/>
          <w:i w:val="false"/>
          <w:color w:val="000000"/>
          <w:sz w:val="28"/>
        </w:rPr>
        <w:t>
</w:t>
      </w:r>
      <w:r>
        <w:rPr>
          <w:rFonts w:ascii="Times New Roman"/>
          <w:b w:val="false"/>
          <w:i w:val="false"/>
          <w:color w:val="000000"/>
          <w:sz w:val="28"/>
        </w:rPr>
        <w:t>
      42. Структура доходов и расходов за последние два года.</w:t>
      </w:r>
      <w:r>
        <w:br/>
      </w:r>
      <w:r>
        <w:rPr>
          <w:rFonts w:ascii="Times New Roman"/>
          <w:b w:val="false"/>
          <w:i w:val="false"/>
          <w:color w:val="000000"/>
          <w:sz w:val="28"/>
        </w:rPr>
        <w:t>
</w:t>
      </w:r>
      <w:r>
        <w:rPr>
          <w:rFonts w:ascii="Times New Roman"/>
          <w:b w:val="false"/>
          <w:i w:val="false"/>
          <w:color w:val="000000"/>
          <w:sz w:val="28"/>
        </w:rPr>
        <w:t>
      43. Расчеты финансовых коэффициентов, которые, по мнению акционерного общества, являются наиболее важными и характеризуют деятельность общества.</w:t>
      </w:r>
      <w:r>
        <w:br/>
      </w:r>
      <w:r>
        <w:rPr>
          <w:rFonts w:ascii="Times New Roman"/>
          <w:b w:val="false"/>
          <w:i w:val="false"/>
          <w:color w:val="000000"/>
          <w:sz w:val="28"/>
        </w:rPr>
        <w:t>
</w:t>
      </w:r>
      <w:r>
        <w:rPr>
          <w:rFonts w:ascii="Times New Roman"/>
          <w:b w:val="false"/>
          <w:i w:val="false"/>
          <w:color w:val="000000"/>
          <w:sz w:val="28"/>
        </w:rPr>
        <w:t>
      44. Значения пруденциальных нормативов и других обязательных к исполнению норм и лимитов, установленных законодательством Республики Казахстан на дату проспекта выпуска акций.</w:t>
      </w:r>
      <w:r>
        <w:br/>
      </w:r>
      <w:r>
        <w:rPr>
          <w:rFonts w:ascii="Times New Roman"/>
          <w:b w:val="false"/>
          <w:i w:val="false"/>
          <w:color w:val="000000"/>
          <w:sz w:val="28"/>
        </w:rPr>
        <w:t>
</w:t>
      </w:r>
      <w:r>
        <w:rPr>
          <w:rFonts w:ascii="Times New Roman"/>
          <w:b w:val="false"/>
          <w:i w:val="false"/>
          <w:color w:val="000000"/>
          <w:sz w:val="28"/>
        </w:rPr>
        <w:t>
      45. Объем и количество выданных гарантий за шесть последних месяцев до принятия обществом решения о выпуске акций.</w:t>
      </w:r>
      <w:r>
        <w:br/>
      </w:r>
      <w:r>
        <w:rPr>
          <w:rFonts w:ascii="Times New Roman"/>
          <w:b w:val="false"/>
          <w:i w:val="false"/>
          <w:color w:val="000000"/>
          <w:sz w:val="28"/>
        </w:rPr>
        <w:t>
</w:t>
      </w:r>
      <w:r>
        <w:rPr>
          <w:rFonts w:ascii="Times New Roman"/>
          <w:b w:val="false"/>
          <w:i w:val="false"/>
          <w:color w:val="000000"/>
          <w:sz w:val="28"/>
        </w:rPr>
        <w:t>
      46. Иная информация, касающаяся возможных обязательств акционерного общества, которые могут возникнуть в результате выданных им ранее гарантий, судебных исков.</w:t>
      </w:r>
    </w:p>
    <w:bookmarkEnd w:id="185"/>
    <w:bookmarkStart w:name="z1421" w:id="186"/>
    <w:p>
      <w:pPr>
        <w:spacing w:after="0"/>
        <w:ind w:left="0"/>
        <w:jc w:val="left"/>
      </w:pPr>
      <w:r>
        <w:rPr>
          <w:rFonts w:ascii="Times New Roman"/>
          <w:b/>
          <w:i w:val="false"/>
          <w:color w:val="000000"/>
        </w:rPr>
        <w:t xml:space="preserve"> 
6. Сведения о выпусках ценных бумаг (для обществ,</w:t>
      </w:r>
      <w:r>
        <w:br/>
      </w:r>
      <w:r>
        <w:rPr>
          <w:rFonts w:ascii="Times New Roman"/>
          <w:b/>
          <w:i w:val="false"/>
          <w:color w:val="000000"/>
        </w:rPr>
        <w:t>
выпуск акций, которых зарегистрирован до принятия Закона Республики Казахстан «О рынке ценных бумаг»</w:t>
      </w:r>
      <w:r>
        <w:br/>
      </w:r>
      <w:r>
        <w:rPr>
          <w:rFonts w:ascii="Times New Roman"/>
          <w:b/>
          <w:i w:val="false"/>
          <w:color w:val="000000"/>
        </w:rPr>
        <w:t>
от 2 июля 2003 года)</w:t>
      </w:r>
    </w:p>
    <w:bookmarkEnd w:id="186"/>
    <w:bookmarkStart w:name="z1422" w:id="187"/>
    <w:p>
      <w:pPr>
        <w:spacing w:after="0"/>
        <w:ind w:left="0"/>
        <w:jc w:val="both"/>
      </w:pPr>
      <w:r>
        <w:rPr>
          <w:rFonts w:ascii="Times New Roman"/>
          <w:b w:val="false"/>
          <w:i w:val="false"/>
          <w:color w:val="000000"/>
          <w:sz w:val="28"/>
        </w:rPr>
        <w:t>
      47. В отношении всех зарегистрированных выпусков ценных бумаг указывается:</w:t>
      </w:r>
      <w:r>
        <w:br/>
      </w:r>
      <w:r>
        <w:rPr>
          <w:rFonts w:ascii="Times New Roman"/>
          <w:b w:val="false"/>
          <w:i w:val="false"/>
          <w:color w:val="000000"/>
          <w:sz w:val="28"/>
        </w:rPr>
        <w:t>
      1) общее количество, вид, и номинальная стоимость ценных бумаг каждого выпуска, форма выпуска, а также орган, осуществивший государственную регистрацию выпуска ценных бумаг, государственный регистрационный номер, дата государственной регистрации выпуска ценных бумаг. В случае аннулирования выпуска акций - дата аннулирования и причина принятия такого решения;</w:t>
      </w:r>
      <w:r>
        <w:br/>
      </w:r>
      <w:r>
        <w:rPr>
          <w:rFonts w:ascii="Times New Roman"/>
          <w:b w:val="false"/>
          <w:i w:val="false"/>
          <w:color w:val="000000"/>
          <w:sz w:val="28"/>
        </w:rPr>
        <w:t>
      2) даты начала и окончания периода размещения ценных бумаг;</w:t>
      </w:r>
      <w:r>
        <w:br/>
      </w:r>
      <w:r>
        <w:rPr>
          <w:rFonts w:ascii="Times New Roman"/>
          <w:b w:val="false"/>
          <w:i w:val="false"/>
          <w:color w:val="000000"/>
          <w:sz w:val="28"/>
        </w:rPr>
        <w:t>
      3) дата принятия внутренних документов об условиях и порядке проведения аукционов или подписки;</w:t>
      </w:r>
      <w:r>
        <w:br/>
      </w:r>
      <w:r>
        <w:rPr>
          <w:rFonts w:ascii="Times New Roman"/>
          <w:b w:val="false"/>
          <w:i w:val="false"/>
          <w:color w:val="000000"/>
          <w:sz w:val="28"/>
        </w:rPr>
        <w:t>
      4) сведения о фактах неисполнения обществом своих обязательств перед держателями ценных бумаг, невыплате (задержке в выплате) вознаграждения по облигациям, невыплате (задержке в выплате) дивидендов по простым и привилегированным акциям, включая информацию о размерах неисполненных обязательств и дате просрочки их исполнения в разрезе каждого года и вида акций. В случае наличия задолженности по начислению и выплате дивидендов необходимо указать причины и меры принятые обществом для погашения указанной задолженности;</w:t>
      </w:r>
      <w:r>
        <w:br/>
      </w:r>
      <w:r>
        <w:rPr>
          <w:rFonts w:ascii="Times New Roman"/>
          <w:b w:val="false"/>
          <w:i w:val="false"/>
          <w:color w:val="000000"/>
          <w:sz w:val="28"/>
        </w:rPr>
        <w:t>
      5) в случае если размещение или обращение ценных бумаг было приостановлено или выпуск ценных бумаг был признан несостоявшимся, необходимо указать государственный орган, принявший данное решение, дату и основание принятия решения;</w:t>
      </w:r>
      <w:r>
        <w:br/>
      </w:r>
      <w:r>
        <w:rPr>
          <w:rFonts w:ascii="Times New Roman"/>
          <w:b w:val="false"/>
          <w:i w:val="false"/>
          <w:color w:val="000000"/>
          <w:sz w:val="28"/>
        </w:rPr>
        <w:t>
      6) даты погашения и общий размер выплат по облигациям с указанием суммы денег, привлеченных в результате размещения облигаций;</w:t>
      </w:r>
      <w:r>
        <w:br/>
      </w:r>
      <w:r>
        <w:rPr>
          <w:rFonts w:ascii="Times New Roman"/>
          <w:b w:val="false"/>
          <w:i w:val="false"/>
          <w:color w:val="000000"/>
          <w:sz w:val="28"/>
        </w:rPr>
        <w:t>
      7) сумма начисленных и выплаченных дивидендов на одну акцию (простую, привилегированную) и общая сумма дивидендов на каждый вид акций за каждый год из двух последних финансовых лет;</w:t>
      </w:r>
      <w:r>
        <w:br/>
      </w:r>
      <w:r>
        <w:rPr>
          <w:rFonts w:ascii="Times New Roman"/>
          <w:b w:val="false"/>
          <w:i w:val="false"/>
          <w:color w:val="000000"/>
          <w:sz w:val="28"/>
        </w:rPr>
        <w:t>
      8) основные рынки, на которых осуществляется торговля ценными бумагами общества, включая наименования организаторов торгов с указанием количества ценных бумаг, размещенных на организованном и неорганизованном рынке.</w:t>
      </w:r>
      <w:r>
        <w:br/>
      </w:r>
      <w:r>
        <w:rPr>
          <w:rFonts w:ascii="Times New Roman"/>
          <w:b w:val="false"/>
          <w:i w:val="false"/>
          <w:color w:val="000000"/>
          <w:sz w:val="28"/>
        </w:rPr>
        <w:t>
</w:t>
      </w:r>
      <w:r>
        <w:rPr>
          <w:rFonts w:ascii="Times New Roman"/>
          <w:b w:val="false"/>
          <w:i w:val="false"/>
          <w:color w:val="000000"/>
          <w:sz w:val="28"/>
        </w:rPr>
        <w:t>
      48. В случае если акции общества обращаются на организованном рынке ценных бумаг, необходимо указать сведения о наивысшей и наименьшей рыночной цене акций за последние три завершенных года с разбивкой по годам, за последние два завершенных года с разбивкой по кварталам, за последние шесть месяцев с даты проспекта выпуска акций.</w:t>
      </w:r>
      <w:r>
        <w:br/>
      </w:r>
      <w:r>
        <w:rPr>
          <w:rFonts w:ascii="Times New Roman"/>
          <w:b w:val="false"/>
          <w:i w:val="false"/>
          <w:color w:val="000000"/>
          <w:sz w:val="28"/>
        </w:rPr>
        <w:t>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 за последние два завершенных года с разбивкой по кварталам, за последние шесть месяцев до даты окончания размещения акций (на 1 число месяца).</w:t>
      </w:r>
    </w:p>
    <w:bookmarkEnd w:id="187"/>
    <w:bookmarkStart w:name="z1424" w:id="188"/>
    <w:p>
      <w:pPr>
        <w:spacing w:after="0"/>
        <w:ind w:left="0"/>
        <w:jc w:val="left"/>
      </w:pPr>
      <w:r>
        <w:rPr>
          <w:rFonts w:ascii="Times New Roman"/>
          <w:b/>
          <w:i w:val="false"/>
          <w:color w:val="000000"/>
        </w:rPr>
        <w:t xml:space="preserve"> 
7. Сведения о выпуске объявленных акций</w:t>
      </w:r>
    </w:p>
    <w:bookmarkEnd w:id="188"/>
    <w:bookmarkStart w:name="z1425" w:id="189"/>
    <w:p>
      <w:pPr>
        <w:spacing w:after="0"/>
        <w:ind w:left="0"/>
        <w:jc w:val="both"/>
      </w:pPr>
      <w:r>
        <w:rPr>
          <w:rFonts w:ascii="Times New Roman"/>
          <w:b w:val="false"/>
          <w:i w:val="false"/>
          <w:color w:val="000000"/>
          <w:sz w:val="28"/>
        </w:rPr>
        <w:t>
      49. Сведения об акциях:</w:t>
      </w:r>
      <w:r>
        <w:br/>
      </w:r>
      <w:r>
        <w:rPr>
          <w:rFonts w:ascii="Times New Roman"/>
          <w:b w:val="false"/>
          <w:i w:val="false"/>
          <w:color w:val="000000"/>
          <w:sz w:val="28"/>
        </w:rPr>
        <w:t>
      1) количество, виды объявленных акций;</w:t>
      </w:r>
      <w:r>
        <w:br/>
      </w:r>
      <w:r>
        <w:rPr>
          <w:rFonts w:ascii="Times New Roman"/>
          <w:b w:val="false"/>
          <w:i w:val="false"/>
          <w:color w:val="000000"/>
          <w:sz w:val="28"/>
        </w:rPr>
        <w:t>
      2) количество, виды акций, размещаемых (размещенных) среди учредителей;</w:t>
      </w:r>
      <w:r>
        <w:br/>
      </w:r>
      <w:r>
        <w:rPr>
          <w:rFonts w:ascii="Times New Roman"/>
          <w:b w:val="false"/>
          <w:i w:val="false"/>
          <w:color w:val="000000"/>
          <w:sz w:val="28"/>
        </w:rPr>
        <w:t>
      3) номинальная стоимость одной акции, оплачиваемой учредителями;</w:t>
      </w:r>
      <w:r>
        <w:br/>
      </w:r>
      <w:r>
        <w:rPr>
          <w:rFonts w:ascii="Times New Roman"/>
          <w:b w:val="false"/>
          <w:i w:val="false"/>
          <w:color w:val="000000"/>
          <w:sz w:val="28"/>
        </w:rPr>
        <w:t>
      4) гарантированный размер дивиденда по привилегированным акциям.</w:t>
      </w:r>
      <w:r>
        <w:br/>
      </w:r>
      <w:r>
        <w:rPr>
          <w:rFonts w:ascii="Times New Roman"/>
          <w:b w:val="false"/>
          <w:i w:val="false"/>
          <w:color w:val="000000"/>
          <w:sz w:val="28"/>
        </w:rPr>
        <w:t>
</w:t>
      </w:r>
      <w:r>
        <w:rPr>
          <w:rFonts w:ascii="Times New Roman"/>
          <w:b w:val="false"/>
          <w:i w:val="false"/>
          <w:color w:val="000000"/>
          <w:sz w:val="28"/>
        </w:rPr>
        <w:t>
      50. Сведения о количестве, видах, номинальной стоимости объявленных акций стабилизационного банка (заполняется стабилизационным банком).</w:t>
      </w:r>
      <w:r>
        <w:br/>
      </w:r>
      <w:r>
        <w:rPr>
          <w:rFonts w:ascii="Times New Roman"/>
          <w:b w:val="false"/>
          <w:i w:val="false"/>
          <w:color w:val="000000"/>
          <w:sz w:val="28"/>
        </w:rPr>
        <w:t>
</w:t>
      </w:r>
      <w:r>
        <w:rPr>
          <w:rFonts w:ascii="Times New Roman"/>
          <w:b w:val="false"/>
          <w:i w:val="false"/>
          <w:color w:val="000000"/>
          <w:sz w:val="28"/>
        </w:rPr>
        <w:t>
      51. Конвертируемые ценные бумаги общества.</w:t>
      </w:r>
      <w:r>
        <w:br/>
      </w:r>
      <w:r>
        <w:rPr>
          <w:rFonts w:ascii="Times New Roman"/>
          <w:b w:val="false"/>
          <w:i w:val="false"/>
          <w:color w:val="000000"/>
          <w:sz w:val="28"/>
        </w:rPr>
        <w:t>
      В случае выпуска конвертируемых акций указывается порядок и условия такого конвертирования.</w:t>
      </w:r>
      <w:r>
        <w:br/>
      </w:r>
      <w:r>
        <w:rPr>
          <w:rFonts w:ascii="Times New Roman"/>
          <w:b w:val="false"/>
          <w:i w:val="false"/>
          <w:color w:val="000000"/>
          <w:sz w:val="28"/>
        </w:rPr>
        <w:t>
</w:t>
      </w:r>
      <w:r>
        <w:rPr>
          <w:rFonts w:ascii="Times New Roman"/>
          <w:b w:val="false"/>
          <w:i w:val="false"/>
          <w:color w:val="000000"/>
          <w:sz w:val="28"/>
        </w:rPr>
        <w:t>
      52. Увеличение количества размещенных акций (за вычетом акций, выкупленных обществом), обмен размещенных акций общества одного вида на акции данного общества другого вида.</w:t>
      </w:r>
      <w:r>
        <w:br/>
      </w:r>
      <w:r>
        <w:rPr>
          <w:rFonts w:ascii="Times New Roman"/>
          <w:b w:val="false"/>
          <w:i w:val="false"/>
          <w:color w:val="000000"/>
          <w:sz w:val="28"/>
        </w:rPr>
        <w:t>
      В случае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 указывается порядок и условия увеличения количества размещенных акций (за вычетом акций, выкупленных обществом), обмена размещенных акций общества одного вида на акции данного общества другого вида.</w:t>
      </w:r>
      <w:r>
        <w:br/>
      </w:r>
      <w:r>
        <w:rPr>
          <w:rFonts w:ascii="Times New Roman"/>
          <w:b w:val="false"/>
          <w:i w:val="false"/>
          <w:color w:val="000000"/>
          <w:sz w:val="28"/>
        </w:rPr>
        <w:t>
</w:t>
      </w:r>
      <w:r>
        <w:rPr>
          <w:rFonts w:ascii="Times New Roman"/>
          <w:b w:val="false"/>
          <w:i w:val="false"/>
          <w:color w:val="000000"/>
          <w:sz w:val="28"/>
        </w:rPr>
        <w:t>
      53. Сведения о платежном агенте.</w:t>
      </w:r>
      <w:r>
        <w:br/>
      </w:r>
      <w:r>
        <w:rPr>
          <w:rFonts w:ascii="Times New Roman"/>
          <w:b w:val="false"/>
          <w:i w:val="false"/>
          <w:color w:val="000000"/>
          <w:sz w:val="28"/>
        </w:rPr>
        <w:t>
      Указать полное и сокращенное наименование платежного агента, его место нахождения, контактные телефоны, дату и номер договора с платежным агентом.</w:t>
      </w:r>
      <w:r>
        <w:br/>
      </w:r>
      <w:r>
        <w:rPr>
          <w:rFonts w:ascii="Times New Roman"/>
          <w:b w:val="false"/>
          <w:i w:val="false"/>
          <w:color w:val="000000"/>
          <w:sz w:val="28"/>
        </w:rPr>
        <w:t>
</w:t>
      </w:r>
      <w:r>
        <w:rPr>
          <w:rFonts w:ascii="Times New Roman"/>
          <w:b w:val="false"/>
          <w:i w:val="false"/>
          <w:color w:val="000000"/>
          <w:sz w:val="28"/>
        </w:rPr>
        <w:t>
      54. Сведения о регистраторе акционерного общества.</w:t>
      </w:r>
      <w:r>
        <w:br/>
      </w:r>
      <w:r>
        <w:rPr>
          <w:rFonts w:ascii="Times New Roman"/>
          <w:b w:val="false"/>
          <w:i w:val="false"/>
          <w:color w:val="000000"/>
          <w:sz w:val="28"/>
        </w:rPr>
        <w:t>
      Указать полное и сокращенное наименование регистратора, его место нахождения, контактные телефоны, а также данные о лицензии (номер, дата выдачи, орган, выдавший лицензию) на осуществление деятельности по ведению реестра держателей ценных бумаг.</w:t>
      </w:r>
      <w:r>
        <w:br/>
      </w:r>
      <w:r>
        <w:rPr>
          <w:rFonts w:ascii="Times New Roman"/>
          <w:b w:val="false"/>
          <w:i w:val="false"/>
          <w:color w:val="000000"/>
          <w:sz w:val="28"/>
        </w:rPr>
        <w:t>
      Дата и номер договора с регистратором.</w:t>
      </w:r>
      <w:r>
        <w:br/>
      </w:r>
      <w:r>
        <w:rPr>
          <w:rFonts w:ascii="Times New Roman"/>
          <w:b w:val="false"/>
          <w:i w:val="false"/>
          <w:color w:val="000000"/>
          <w:sz w:val="28"/>
        </w:rPr>
        <w:t>
</w:t>
      </w:r>
      <w:r>
        <w:rPr>
          <w:rFonts w:ascii="Times New Roman"/>
          <w:b w:val="false"/>
          <w:i w:val="false"/>
          <w:color w:val="000000"/>
          <w:sz w:val="28"/>
        </w:rPr>
        <w:t>
      55. Акционерный инвестиционный фонд указывает:</w:t>
      </w:r>
      <w:r>
        <w:br/>
      </w:r>
      <w:r>
        <w:rPr>
          <w:rFonts w:ascii="Times New Roman"/>
          <w:b w:val="false"/>
          <w:i w:val="false"/>
          <w:color w:val="000000"/>
          <w:sz w:val="28"/>
        </w:rPr>
        <w:t>
      1) условия и порядок подачи и исполнения заявок на выкуп акций акционерного инвестиционного фонда;</w:t>
      </w:r>
      <w:r>
        <w:br/>
      </w:r>
      <w:r>
        <w:rPr>
          <w:rFonts w:ascii="Times New Roman"/>
          <w:b w:val="false"/>
          <w:i w:val="false"/>
          <w:color w:val="000000"/>
          <w:sz w:val="28"/>
        </w:rPr>
        <w:t>
      2) перечень посредников по размещению и (или) выкупу акций акционерного инвестиционного фонда (при их наличии) с указанием их местонахождения и номеров контактных телефонов.</w:t>
      </w:r>
    </w:p>
    <w:bookmarkEnd w:id="189"/>
    <w:bookmarkStart w:name="z1432" w:id="190"/>
    <w:p>
      <w:pPr>
        <w:spacing w:after="0"/>
        <w:ind w:left="0"/>
        <w:jc w:val="left"/>
      </w:pPr>
      <w:r>
        <w:rPr>
          <w:rFonts w:ascii="Times New Roman"/>
          <w:b/>
          <w:i w:val="false"/>
          <w:color w:val="000000"/>
        </w:rPr>
        <w:t xml:space="preserve"> 
8. Дополнительные положения</w:t>
      </w:r>
    </w:p>
    <w:bookmarkEnd w:id="190"/>
    <w:bookmarkStart w:name="z1433" w:id="191"/>
    <w:p>
      <w:pPr>
        <w:spacing w:after="0"/>
        <w:ind w:left="0"/>
        <w:jc w:val="both"/>
      </w:pPr>
      <w:r>
        <w:rPr>
          <w:rFonts w:ascii="Times New Roman"/>
          <w:b w:val="false"/>
          <w:i w:val="false"/>
          <w:color w:val="000000"/>
          <w:sz w:val="28"/>
        </w:rPr>
        <w:t>
      56. Информация для инвесторов.</w:t>
      </w:r>
      <w:r>
        <w:br/>
      </w:r>
      <w:r>
        <w:rPr>
          <w:rFonts w:ascii="Times New Roman"/>
          <w:b w:val="false"/>
          <w:i w:val="false"/>
          <w:color w:val="000000"/>
          <w:sz w:val="28"/>
        </w:rPr>
        <w:t>
      Указывается информация о местах, где инвесторы могут ознакомиться с копией устава общества, проспектом выпуска акций, с изменениями и дополнениями в эти документы, с отчетами об итогах размещения акций, а также сведения о наименовании средств массовой информации, используемых для публикации информации о деятельности общества в соответствии с уставом общества.</w:t>
      </w:r>
      <w:r>
        <w:br/>
      </w:r>
      <w:r>
        <w:rPr>
          <w:rFonts w:ascii="Times New Roman"/>
          <w:b w:val="false"/>
          <w:i w:val="false"/>
          <w:color w:val="000000"/>
          <w:sz w:val="28"/>
        </w:rPr>
        <w:t>
</w:t>
      </w:r>
      <w:r>
        <w:rPr>
          <w:rFonts w:ascii="Times New Roman"/>
          <w:b w:val="false"/>
          <w:i w:val="false"/>
          <w:color w:val="000000"/>
          <w:sz w:val="28"/>
        </w:rPr>
        <w:t>
      57. Проспект выпуска акций подписывается первым руководителем, главным бухгалтером, или лицами их замещающими, и заверяется оттиском печати общества.</w:t>
      </w:r>
      <w:r>
        <w:br/>
      </w:r>
      <w:r>
        <w:rPr>
          <w:rFonts w:ascii="Times New Roman"/>
          <w:b w:val="false"/>
          <w:i w:val="false"/>
          <w:color w:val="000000"/>
          <w:sz w:val="28"/>
        </w:rPr>
        <w:t>
      Проспект выпуска акций стабилизационного банка подписывается лицом, уполномоченным в соответствии с решением уполномоченного органа осуществлять деятельность по управлению стабилизационным банком и заверяется печатью общества.</w:t>
      </w:r>
      <w:r>
        <w:br/>
      </w:r>
      <w:r>
        <w:rPr>
          <w:rFonts w:ascii="Times New Roman"/>
          <w:b w:val="false"/>
          <w:i w:val="false"/>
          <w:color w:val="000000"/>
          <w:sz w:val="28"/>
        </w:rPr>
        <w:t>
      Изменения и дополнения, внесенные уполномоченным органом в проспект выпуска акции банка в случае увеличения количества объявленных акций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подписываются первым руководителем уполномоченного органа либо его заместителем и заверяются печатью.</w:t>
      </w:r>
      <w:r>
        <w:br/>
      </w:r>
      <w:r>
        <w:rPr>
          <w:rFonts w:ascii="Times New Roman"/>
          <w:b w:val="false"/>
          <w:i w:val="false"/>
          <w:color w:val="000000"/>
          <w:sz w:val="28"/>
        </w:rPr>
        <w:t>
</w:t>
      </w:r>
      <w:r>
        <w:rPr>
          <w:rFonts w:ascii="Times New Roman"/>
          <w:b w:val="false"/>
          <w:i w:val="false"/>
          <w:color w:val="000000"/>
          <w:sz w:val="28"/>
        </w:rPr>
        <w:t>
      58. Стабилизационным банком не заполняются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проспекта выпуска акций.</w:t>
      </w:r>
    </w:p>
    <w:bookmarkEnd w:id="191"/>
    <w:bookmarkStart w:name="z405" w:id="19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192"/>
    <w:bookmarkStart w:name="z406" w:id="193"/>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w:t>
      </w:r>
      <w:r>
        <w:br/>
      </w:r>
      <w:r>
        <w:rPr>
          <w:rFonts w:ascii="Times New Roman"/>
          <w:b/>
          <w:i w:val="false"/>
          <w:color w:val="000000"/>
        </w:rPr>
        <w:t>
негосударственных облигаций»</w:t>
      </w:r>
    </w:p>
    <w:bookmarkEnd w:id="193"/>
    <w:bookmarkStart w:name="z407" w:id="194"/>
    <w:p>
      <w:pPr>
        <w:spacing w:after="0"/>
        <w:ind w:left="0"/>
        <w:jc w:val="left"/>
      </w:pPr>
      <w:r>
        <w:rPr>
          <w:rFonts w:ascii="Times New Roman"/>
          <w:b/>
          <w:i w:val="false"/>
          <w:color w:val="000000"/>
        </w:rPr>
        <w:t xml:space="preserve"> 
1. Общие положения</w:t>
      </w:r>
    </w:p>
    <w:bookmarkEnd w:id="194"/>
    <w:bookmarkStart w:name="z408" w:id="195"/>
    <w:p>
      <w:pPr>
        <w:spacing w:after="0"/>
        <w:ind w:left="0"/>
        <w:jc w:val="both"/>
      </w:pPr>
      <w:r>
        <w:rPr>
          <w:rFonts w:ascii="Times New Roman"/>
          <w:b w:val="false"/>
          <w:i w:val="false"/>
          <w:color w:val="000000"/>
          <w:sz w:val="28"/>
        </w:rPr>
        <w:t>
      1. Государственная услуга: «Государственная регистрация выпуска негосударственных облигаций»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195"/>
    <w:bookmarkStart w:name="z411" w:id="196"/>
    <w:p>
      <w:pPr>
        <w:spacing w:after="0"/>
        <w:ind w:left="0"/>
        <w:jc w:val="left"/>
      </w:pPr>
      <w:r>
        <w:rPr>
          <w:rFonts w:ascii="Times New Roman"/>
          <w:b/>
          <w:i w:val="false"/>
          <w:color w:val="000000"/>
        </w:rPr>
        <w:t xml:space="preserve"> 
2. Порядок оказания государственной услуги</w:t>
      </w:r>
    </w:p>
    <w:bookmarkEnd w:id="196"/>
    <w:bookmarkStart w:name="z412" w:id="197"/>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свидетельство о государственной регистрации выпуска негосударственных облигаций далее – свидетельство) на бумажном носителе и один экземпляр проспекта выпуска облигаций (облигационной программы) или выпуска облигаций в пределах облигационной программы с отметкой услугодателя о его государственной регистрации на бумажном носителе (при государственной регистрации выпуска негосударственных облигаций),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копию решения органа услугополучателя о выпуске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3) проспект выпуска облигаций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на государственном и русском языках;</w:t>
      </w:r>
      <w:r>
        <w:br/>
      </w:r>
      <w:r>
        <w:rPr>
          <w:rFonts w:ascii="Times New Roman"/>
          <w:b w:val="false"/>
          <w:i w:val="false"/>
          <w:color w:val="000000"/>
          <w:sz w:val="28"/>
        </w:rPr>
        <w:t>
      4) копию устава;</w:t>
      </w:r>
      <w:r>
        <w:br/>
      </w:r>
      <w:r>
        <w:rPr>
          <w:rFonts w:ascii="Times New Roman"/>
          <w:b w:val="false"/>
          <w:i w:val="false"/>
          <w:color w:val="000000"/>
          <w:sz w:val="28"/>
        </w:rPr>
        <w:t>
      5) в случае выпуска инфраструктурных, а также облигаций, обеспеченных гарантией банка, документы, подтверждающие наличие обеспечения исполнения обязательств услугополучателя;</w:t>
      </w:r>
      <w:r>
        <w:br/>
      </w:r>
      <w:r>
        <w:rPr>
          <w:rFonts w:ascii="Times New Roman"/>
          <w:b w:val="false"/>
          <w:i w:val="false"/>
          <w:color w:val="000000"/>
          <w:sz w:val="28"/>
        </w:rPr>
        <w:t>
      6) в случае, если проспектом выпуска облигаций услугополучателя предусматривается обращение данных облигаций в торговой системе фондовой биржи, заключение фондовой биржи о соответствии услугополучателя и выпускаемых им облигаций требованиям к включению и нахождению облигаций услугополучателя в списке фондовой биржи, а также рекомендации листинговой комиссии фондовой биржи по включению в проспект выпуска ценных бумаг услугополучателя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7) копию протокола (выписку из протокола) общего собрания акционеров (участников) и копию страницы средства массовой информации, в котором опубликовано сообщение о созыве общего собрания акционеров (участников), на котором было принято решение о выпуске облигаций, если в соответствии с законодательством Республики Казахстан выпуск облигаций не может быть осуществлен без предварительного решения общего собрания акционеров (участников) услугополучателя.</w:t>
      </w:r>
      <w:r>
        <w:br/>
      </w:r>
      <w:r>
        <w:rPr>
          <w:rFonts w:ascii="Times New Roman"/>
          <w:b w:val="false"/>
          <w:i w:val="false"/>
          <w:color w:val="000000"/>
          <w:sz w:val="28"/>
        </w:rPr>
        <w:t>
      Для государственной регистрации выпуска агентских облигаций услугополучатель, помимо документов, указанных в части первой настоящего пункта, представляет копию документа, подтверждающего его полномочия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Для государственной регистрации выпуска облигаций в пределах облигационной программы, зарегистрированной услугодателем, услугополучатель представляет:</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проспект выпуска облигаций в пределах облигационной программы в двух экземплярах на бумажном носителе (на государственном и русском языках), составленный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и в одном экземпляре на государственном и русском языках на электронном носителе (без финансовой отчетности общества) в формате Acrobat Reader. При этом каждый из двух экземпляров содержит проспект выпуска облигаций в пределах облигационной программы на государственном и русском языках;</w:t>
      </w:r>
      <w:r>
        <w:br/>
      </w:r>
      <w:r>
        <w:rPr>
          <w:rFonts w:ascii="Times New Roman"/>
          <w:b w:val="false"/>
          <w:i w:val="false"/>
          <w:color w:val="000000"/>
          <w:sz w:val="28"/>
        </w:rPr>
        <w:t>
      3) копию решения органа услугополучателя о выпуске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Для государственной регистрации выпуска облигаций услугополучатель-нерезидент Республики Казахстан, имеющий минимальный кредитный рейтинг не ниже «ВВВ-» по международной шкале агентства Standard &amp; Poor’s, либо рейтинг аналогичного уровня одного из других рейтинговых агентств (за исключением государственной регистрации выпуска облигаций, номинированных в иностранной валюте), представляет:</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копию решения органа услугополучателя о выпуске облигаций с нотариально удостоверенным переводом на государственный и русский язык,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3) проспект выпуска облигаций в двух экземплярах на бумажном носителе (на государственном и русском языках), составленный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государственной услуги, и на электронном носителе в формате Acrobat Reader (электронный вариант проспекта представляется на государственном и русском языках без финансовой отчетности услугополучателя). Каждый из двух экземпляров содержит проспект выпуска облигаций на государственном и русском языках;</w:t>
      </w:r>
      <w:r>
        <w:br/>
      </w:r>
      <w:r>
        <w:rPr>
          <w:rFonts w:ascii="Times New Roman"/>
          <w:b w:val="false"/>
          <w:i w:val="false"/>
          <w:color w:val="000000"/>
          <w:sz w:val="28"/>
        </w:rPr>
        <w:t>
      4) копию устава с нотариально удостоверенным переводом на государственный и русский язык и копию документа, подтверждающего регистрацию услугополучателя в качестве юридического лица в соответствии с законодательством государства его местонахождения, с нотариально удостоверенным переводом на государственный и русский язык;</w:t>
      </w:r>
      <w:r>
        <w:br/>
      </w:r>
      <w:r>
        <w:rPr>
          <w:rFonts w:ascii="Times New Roman"/>
          <w:b w:val="false"/>
          <w:i w:val="false"/>
          <w:color w:val="000000"/>
          <w:sz w:val="28"/>
        </w:rPr>
        <w:t>
      5) документы, подтверждающие наличие обеспечения исполнения обязательств услугополучателя, при выпуске обеспеченных облигаций;</w:t>
      </w:r>
      <w:r>
        <w:br/>
      </w:r>
      <w:r>
        <w:rPr>
          <w:rFonts w:ascii="Times New Roman"/>
          <w:b w:val="false"/>
          <w:i w:val="false"/>
          <w:color w:val="000000"/>
          <w:sz w:val="28"/>
        </w:rPr>
        <w:t>
      6) копию договора с представителем держателей облигаций;</w:t>
      </w:r>
      <w:r>
        <w:br/>
      </w:r>
      <w:r>
        <w:rPr>
          <w:rFonts w:ascii="Times New Roman"/>
          <w:b w:val="false"/>
          <w:i w:val="false"/>
          <w:color w:val="000000"/>
          <w:sz w:val="28"/>
        </w:rPr>
        <w:t>
      7) если проспектом выпуска облигаций услугополучателя предусматривается обращение данных облигаций в торговой системе фондовой биржи, заключение фондовой биржи о соответствии услугополучателя и выпускаемых им облигаций требованиям к включению и нахождению облигаций услугополучателя в секторе «долговые ценные бумаги» категории «долговые ценные бумаги с рейтинговой оценкой (наивысшая категория)» списка фондовой биржи, а также рекомендации листинговой комиссии фондовой биржи по включению в проспект выпуска ценных бумаг услугополучателя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Государственная регистрация выпуска услугополучателем-нерезидентом Республики Казахстан или международными финансовыми организациями, указанными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государственной услуги облигаций, номинированных в иностранной валюте, осуществляется в соответствии с требованиями, установленными, подпунктами 1), 2), 3) и 4) части четвертой настоящего пункта.</w:t>
      </w:r>
      <w:r>
        <w:br/>
      </w:r>
      <w:r>
        <w:rPr>
          <w:rFonts w:ascii="Times New Roman"/>
          <w:b w:val="false"/>
          <w:i w:val="false"/>
          <w:color w:val="000000"/>
          <w:sz w:val="28"/>
        </w:rPr>
        <w:t>
      Для государственной регистрации выпуска облигаций международные финансовые организации,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государственной услуги, представляют:</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копию решения органа услугополучателя о выпуске облигаций с нотариально удостоверенным переводом на государственный и русский язык,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w:t>
      </w:r>
      <w:r>
        <w:br/>
      </w:r>
      <w:r>
        <w:rPr>
          <w:rFonts w:ascii="Times New Roman"/>
          <w:b w:val="false"/>
          <w:i w:val="false"/>
          <w:color w:val="000000"/>
          <w:sz w:val="28"/>
        </w:rPr>
        <w:t>
      3) проспект выпуска облигаций, составленный в соответствии с внутренними документами соответствующей финансовой организации,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 (без финансовой отчетности эмитента). При этом каждый из двух экземпляров содержит проспект выпуска облигаций на государственном и русском языках.</w:t>
      </w:r>
      <w:r>
        <w:br/>
      </w:r>
      <w:r>
        <w:rPr>
          <w:rFonts w:ascii="Times New Roman"/>
          <w:b w:val="false"/>
          <w:i w:val="false"/>
          <w:color w:val="000000"/>
          <w:sz w:val="28"/>
        </w:rPr>
        <w:t>
      Для государственной регистрации облигаций со сроком обращения не более двенадцати месяцев услугополучатель представляет следующие документы:</w:t>
      </w:r>
      <w:r>
        <w:br/>
      </w:r>
      <w:r>
        <w:rPr>
          <w:rFonts w:ascii="Times New Roman"/>
          <w:b w:val="false"/>
          <w:i w:val="false"/>
          <w:color w:val="000000"/>
          <w:sz w:val="28"/>
        </w:rPr>
        <w:t>
      1) запрос на государственную регистрацию облигаций со сроком обращения не более двенадцати месяцев, составленный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заключение фондовой биржи о соответствии услугополучателя требованиям, установленным внутренними документами фондовой биржи.</w:t>
      </w:r>
      <w:r>
        <w:br/>
      </w:r>
      <w:r>
        <w:rPr>
          <w:rFonts w:ascii="Times New Roman"/>
          <w:b w:val="false"/>
          <w:i w:val="false"/>
          <w:color w:val="000000"/>
          <w:sz w:val="28"/>
        </w:rPr>
        <w:t xml:space="preserve">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и 7) части первой, в частях второй, третьей, четвертой, пятой, шестой и седьмой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w:t>
      </w:r>
      <w:r>
        <w:br/>
      </w:r>
      <w:r>
        <w:rPr>
          <w:rFonts w:ascii="Times New Roman"/>
          <w:b w:val="false"/>
          <w:i w:val="false"/>
          <w:color w:val="000000"/>
          <w:sz w:val="28"/>
        </w:rPr>
        <w:t xml:space="preserve">
      2) несоответствие услугополучателя и документов, представленных услугополучателем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 </w:t>
      </w:r>
      <w:r>
        <w:br/>
      </w:r>
      <w:r>
        <w:rPr>
          <w:rFonts w:ascii="Times New Roman"/>
          <w:b w:val="false"/>
          <w:i w:val="false"/>
          <w:color w:val="000000"/>
          <w:sz w:val="28"/>
        </w:rPr>
        <w:t>
      Услугодатель отказывает услугополучателю в государственной регистрации выпуска облигаций в пределах облигационной программы (за исключением финансовой организации при проведении ею реструктуризации в случаях, предусмотренных законами Республики Казахстан) в случае, если:</w:t>
      </w:r>
      <w:r>
        <w:br/>
      </w:r>
      <w:r>
        <w:rPr>
          <w:rFonts w:ascii="Times New Roman"/>
          <w:b w:val="false"/>
          <w:i w:val="false"/>
          <w:color w:val="000000"/>
          <w:sz w:val="28"/>
        </w:rPr>
        <w:t>
      1) приостановлены торги на фондовой бирже по облигациям, выпущенным в пределах данной облигационной программы;</w:t>
      </w:r>
      <w:r>
        <w:br/>
      </w:r>
      <w:r>
        <w:rPr>
          <w:rFonts w:ascii="Times New Roman"/>
          <w:b w:val="false"/>
          <w:i w:val="false"/>
          <w:color w:val="000000"/>
          <w:sz w:val="28"/>
        </w:rPr>
        <w:t>
      2) произведен делистинг облигаций, выпущенных в пределах данной облигационной программы;</w:t>
      </w:r>
      <w:r>
        <w:br/>
      </w:r>
      <w:r>
        <w:rPr>
          <w:rFonts w:ascii="Times New Roman"/>
          <w:b w:val="false"/>
          <w:i w:val="false"/>
          <w:color w:val="000000"/>
          <w:sz w:val="28"/>
        </w:rPr>
        <w:t>
      3) в результате государственной регистрации выпуска облигаций в пределах облигационной программы общая сумма выпусков облигаций, находящихся в обращении, превысит зарегистрированный объем такой облигационной программы.</w:t>
      </w:r>
    </w:p>
    <w:bookmarkEnd w:id="197"/>
    <w:bookmarkStart w:name="z419" w:id="198"/>
    <w:p>
      <w:pPr>
        <w:spacing w:after="0"/>
        <w:ind w:left="0"/>
        <w:jc w:val="left"/>
      </w:pPr>
      <w:r>
        <w:rPr>
          <w:rFonts w:ascii="Times New Roman"/>
          <w:b/>
          <w:i w:val="false"/>
          <w:color w:val="000000"/>
        </w:rPr>
        <w:t xml:space="preserve"> 
3. Порядок обжалования решений, действий (бездействия) услугодателя и (или) его должностных лиц по вопросам оказания государственных услуг</w:t>
      </w:r>
    </w:p>
    <w:bookmarkEnd w:id="198"/>
    <w:bookmarkStart w:name="z420" w:id="19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99"/>
    <w:bookmarkStart w:name="z422" w:id="200"/>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200"/>
    <w:bookmarkStart w:name="z423" w:id="20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201"/>
    <w:bookmarkStart w:name="z427" w:id="20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02"/>
    <w:bookmarkStart w:name="z1436" w:id="203"/>
    <w:p>
      <w:pPr>
        <w:spacing w:after="0"/>
        <w:ind w:left="0"/>
        <w:jc w:val="left"/>
      </w:pPr>
      <w:r>
        <w:rPr>
          <w:rFonts w:ascii="Times New Roman"/>
          <w:b/>
          <w:i w:val="false"/>
          <w:color w:val="000000"/>
        </w:rPr>
        <w:t xml:space="preserve"> 
Проспект выпуска облигаций (облигационной программы)</w:t>
      </w:r>
    </w:p>
    <w:bookmarkEnd w:id="203"/>
    <w:bookmarkStart w:name="z1437" w:id="204"/>
    <w:p>
      <w:pPr>
        <w:spacing w:after="0"/>
        <w:ind w:left="0"/>
        <w:jc w:val="both"/>
      </w:pPr>
      <w:r>
        <w:rPr>
          <w:rFonts w:ascii="Times New Roman"/>
          <w:b w:val="false"/>
          <w:i w:val="false"/>
          <w:color w:val="000000"/>
          <w:sz w:val="28"/>
        </w:rPr>
        <w:t xml:space="preserve">      Текст проспекта выпуска облигаций (облигационной программы) содержит информацию о финансовом состоянии и деятельности эмитента. </w:t>
      </w:r>
      <w:r>
        <w:br/>
      </w:r>
      <w:r>
        <w:rPr>
          <w:rFonts w:ascii="Times New Roman"/>
          <w:b w:val="false"/>
          <w:i w:val="false"/>
          <w:color w:val="000000"/>
          <w:sz w:val="28"/>
        </w:rPr>
        <w:t xml:space="preserve">
      1. Титульный лист проспекта выпуска облигаций содержит: </w:t>
      </w:r>
      <w:r>
        <w:br/>
      </w:r>
      <w:r>
        <w:rPr>
          <w:rFonts w:ascii="Times New Roman"/>
          <w:b w:val="false"/>
          <w:i w:val="false"/>
          <w:color w:val="000000"/>
          <w:sz w:val="28"/>
        </w:rPr>
        <w:t>
      1) наименование документа: "Проспект выпуска облигаций (облигационной программы)";</w:t>
      </w:r>
      <w:r>
        <w:br/>
      </w:r>
      <w:r>
        <w:rPr>
          <w:rFonts w:ascii="Times New Roman"/>
          <w:b w:val="false"/>
          <w:i w:val="false"/>
          <w:color w:val="000000"/>
          <w:sz w:val="28"/>
        </w:rPr>
        <w:t>
      2) полное и сокращенное наименование эмитента;</w:t>
      </w:r>
      <w:r>
        <w:br/>
      </w:r>
      <w:r>
        <w:rPr>
          <w:rFonts w:ascii="Times New Roman"/>
          <w:b w:val="false"/>
          <w:i w:val="false"/>
          <w:color w:val="000000"/>
          <w:sz w:val="28"/>
        </w:rPr>
        <w:t>
      2-1) дату, на которую составлен проспект выпуска облигаций и представлены финансовые показатели;</w:t>
      </w:r>
      <w:r>
        <w:br/>
      </w:r>
      <w:r>
        <w:rPr>
          <w:rFonts w:ascii="Times New Roman"/>
          <w:b w:val="false"/>
          <w:i w:val="false"/>
          <w:color w:val="000000"/>
          <w:sz w:val="28"/>
        </w:rPr>
        <w:t xml:space="preserve">
      3) вид и количество размещаемых облигаций. При регистрации облигационной программы указать суммарный объем облигационной программы; </w:t>
      </w:r>
      <w:r>
        <w:br/>
      </w:r>
      <w:r>
        <w:rPr>
          <w:rFonts w:ascii="Times New Roman"/>
          <w:b w:val="false"/>
          <w:i w:val="false"/>
          <w:color w:val="000000"/>
          <w:sz w:val="28"/>
        </w:rPr>
        <w:t>
      4) запись: "Государственная регистрация выпуска облигаций уполномоченным органом не означает предоставление каких-либо рекомендаций инвесторам относительно приобретения облигаций, описанных в проспекте. Уполномоченный орган, осуществивший государственную регистрацию выпуска облигаций, не несет ответственность за достоверность информации, содержащейся в данном документе. Проспект выпуска облигаций рассматривался только на соответствие требованиям законодательства Республики Казахстан. Должностные лица эмитента несут ответственность за достоверность информации, содержащейся в настоящем проспекте, и подтверждают, что вся информация, представленная в нем, является достоверной и не вводящей в заблуждение инвесторов относительно эмитента и его облигаций".</w:t>
      </w:r>
      <w:r>
        <w:br/>
      </w:r>
      <w:r>
        <w:rPr>
          <w:rFonts w:ascii="Times New Roman"/>
          <w:b w:val="false"/>
          <w:i w:val="false"/>
          <w:color w:val="000000"/>
          <w:sz w:val="28"/>
        </w:rPr>
        <w:t>
      Текст проспекта выпуска облигаций (облигационной программы) содержит:</w:t>
      </w:r>
    </w:p>
    <w:bookmarkEnd w:id="204"/>
    <w:bookmarkStart w:name="z1438" w:id="205"/>
    <w:p>
      <w:pPr>
        <w:spacing w:after="0"/>
        <w:ind w:left="0"/>
        <w:jc w:val="left"/>
      </w:pPr>
      <w:r>
        <w:rPr>
          <w:rFonts w:ascii="Times New Roman"/>
          <w:b/>
          <w:i w:val="false"/>
          <w:color w:val="000000"/>
        </w:rPr>
        <w:t xml:space="preserve"> 
1. Общие сведения об эмитенте:</w:t>
      </w:r>
    </w:p>
    <w:bookmarkEnd w:id="205"/>
    <w:bookmarkStart w:name="z1439" w:id="206"/>
    <w:p>
      <w:pPr>
        <w:spacing w:after="0"/>
        <w:ind w:left="0"/>
        <w:jc w:val="both"/>
      </w:pPr>
      <w:r>
        <w:rPr>
          <w:rFonts w:ascii="Times New Roman"/>
          <w:b w:val="false"/>
          <w:i w:val="false"/>
          <w:color w:val="000000"/>
          <w:sz w:val="28"/>
        </w:rPr>
        <w:t xml:space="preserve">
      2. Наименование эмитента. </w:t>
      </w:r>
      <w:r>
        <w:br/>
      </w:r>
      <w:r>
        <w:rPr>
          <w:rFonts w:ascii="Times New Roman"/>
          <w:b w:val="false"/>
          <w:i w:val="false"/>
          <w:color w:val="000000"/>
          <w:sz w:val="28"/>
        </w:rPr>
        <w:t xml:space="preserve">
      В данном пункте необходимо указать полное и сокращенное наименование эмитента. </w:t>
      </w:r>
      <w:r>
        <w:br/>
      </w:r>
      <w:r>
        <w:rPr>
          <w:rFonts w:ascii="Times New Roman"/>
          <w:b w:val="false"/>
          <w:i w:val="false"/>
          <w:color w:val="000000"/>
          <w:sz w:val="28"/>
        </w:rPr>
        <w:t xml:space="preserve">
      Если в уставе эмитента предусмотрено его полное и сокращенное наименование на иностранном языке, то необходимо дополнительно указать такое наименование. </w:t>
      </w:r>
      <w:r>
        <w:br/>
      </w:r>
      <w:r>
        <w:rPr>
          <w:rFonts w:ascii="Times New Roman"/>
          <w:b w:val="false"/>
          <w:i w:val="false"/>
          <w:color w:val="000000"/>
          <w:sz w:val="28"/>
        </w:rPr>
        <w:t xml:space="preserve">
      В случае изменения наименования эмитента указать все его предшествующие полные и сокращенные наименования, а также даты, когда они были изменены. </w:t>
      </w:r>
      <w:r>
        <w:br/>
      </w:r>
      <w:r>
        <w:rPr>
          <w:rFonts w:ascii="Times New Roman"/>
          <w:b w:val="false"/>
          <w:i w:val="false"/>
          <w:color w:val="000000"/>
          <w:sz w:val="28"/>
        </w:rPr>
        <w:t>
      Если эмитент был создан в результате реорганизации юридического лица (юридических лиц), необходимо указать сведения о правопреемстве в отношении реорганизованных юридических лиц и эмитента.</w:t>
      </w:r>
      <w:r>
        <w:br/>
      </w:r>
      <w:r>
        <w:rPr>
          <w:rFonts w:ascii="Times New Roman"/>
          <w:b w:val="false"/>
          <w:i w:val="false"/>
          <w:color w:val="000000"/>
          <w:sz w:val="28"/>
        </w:rPr>
        <w:t>
</w:t>
      </w:r>
      <w:r>
        <w:rPr>
          <w:rFonts w:ascii="Times New Roman"/>
          <w:b w:val="false"/>
          <w:i w:val="false"/>
          <w:color w:val="000000"/>
          <w:sz w:val="28"/>
        </w:rPr>
        <w:t>
      3. Сведения о государственной регистрации (перерегистрации) эмитента. В данном пункте необходимо указать дату и номер справки или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 и дату первичной регистрации эмитента.</w:t>
      </w:r>
      <w:r>
        <w:br/>
      </w:r>
      <w:r>
        <w:rPr>
          <w:rFonts w:ascii="Times New Roman"/>
          <w:b w:val="false"/>
          <w:i w:val="false"/>
          <w:color w:val="000000"/>
          <w:sz w:val="28"/>
        </w:rPr>
        <w:t>
</w:t>
      </w:r>
      <w:r>
        <w:rPr>
          <w:rFonts w:ascii="Times New Roman"/>
          <w:b w:val="false"/>
          <w:i w:val="false"/>
          <w:color w:val="000000"/>
          <w:sz w:val="28"/>
        </w:rPr>
        <w:t xml:space="preserve">
      4. Регистрационный номер налогоплательщика или бизнес-идентификационный номер. </w:t>
      </w:r>
      <w:r>
        <w:br/>
      </w:r>
      <w:r>
        <w:rPr>
          <w:rFonts w:ascii="Times New Roman"/>
          <w:b w:val="false"/>
          <w:i w:val="false"/>
          <w:color w:val="000000"/>
          <w:sz w:val="28"/>
        </w:rPr>
        <w:t>
</w:t>
      </w:r>
      <w:r>
        <w:rPr>
          <w:rFonts w:ascii="Times New Roman"/>
          <w:b w:val="false"/>
          <w:i w:val="false"/>
          <w:color w:val="000000"/>
          <w:sz w:val="28"/>
        </w:rPr>
        <w:t xml:space="preserve">
      5. Информация о месте нахождения эмитента, номера контактных телефонов и факса, адрес электронной почты. </w:t>
      </w:r>
      <w:r>
        <w:br/>
      </w:r>
      <w:r>
        <w:rPr>
          <w:rFonts w:ascii="Times New Roman"/>
          <w:b w:val="false"/>
          <w:i w:val="false"/>
          <w:color w:val="000000"/>
          <w:sz w:val="28"/>
        </w:rPr>
        <w:t>
</w:t>
      </w:r>
      <w:r>
        <w:rPr>
          <w:rFonts w:ascii="Times New Roman"/>
          <w:b w:val="false"/>
          <w:i w:val="false"/>
          <w:color w:val="000000"/>
          <w:sz w:val="28"/>
        </w:rPr>
        <w:t xml:space="preserve">
      6. Банковские реквизиты эмитента. </w:t>
      </w:r>
      <w:r>
        <w:br/>
      </w:r>
      <w:r>
        <w:rPr>
          <w:rFonts w:ascii="Times New Roman"/>
          <w:b w:val="false"/>
          <w:i w:val="false"/>
          <w:color w:val="000000"/>
          <w:sz w:val="28"/>
        </w:rPr>
        <w:t>
</w:t>
      </w:r>
      <w:r>
        <w:rPr>
          <w:rFonts w:ascii="Times New Roman"/>
          <w:b w:val="false"/>
          <w:i w:val="false"/>
          <w:color w:val="000000"/>
          <w:sz w:val="28"/>
        </w:rPr>
        <w:t>
      7. Виды деятельности эмитента.</w:t>
      </w:r>
      <w:r>
        <w:br/>
      </w:r>
      <w:r>
        <w:rPr>
          <w:rFonts w:ascii="Times New Roman"/>
          <w:b w:val="false"/>
          <w:i w:val="false"/>
          <w:color w:val="000000"/>
          <w:sz w:val="28"/>
        </w:rPr>
        <w:t>
</w:t>
      </w:r>
      <w:r>
        <w:rPr>
          <w:rFonts w:ascii="Times New Roman"/>
          <w:b w:val="false"/>
          <w:i w:val="false"/>
          <w:color w:val="000000"/>
          <w:sz w:val="28"/>
        </w:rPr>
        <w:t>
      7-1. Если эмитент является финансовым агентством, указываются следующие сведения:</w:t>
      </w:r>
      <w:r>
        <w:br/>
      </w:r>
      <w:r>
        <w:rPr>
          <w:rFonts w:ascii="Times New Roman"/>
          <w:b w:val="false"/>
          <w:i w:val="false"/>
          <w:color w:val="000000"/>
          <w:sz w:val="28"/>
        </w:rPr>
        <w:t>
      1) документ, в соответствии с которым эмитент уполномочен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2) дата присвоения статуса финансового агентства (при наличии).</w:t>
      </w:r>
      <w:r>
        <w:br/>
      </w:r>
      <w:r>
        <w:rPr>
          <w:rFonts w:ascii="Times New Roman"/>
          <w:b w:val="false"/>
          <w:i w:val="false"/>
          <w:color w:val="000000"/>
          <w:sz w:val="28"/>
        </w:rPr>
        <w:t>
</w:t>
      </w:r>
      <w:r>
        <w:rPr>
          <w:rFonts w:ascii="Times New Roman"/>
          <w:b w:val="false"/>
          <w:i w:val="false"/>
          <w:color w:val="000000"/>
          <w:sz w:val="28"/>
        </w:rPr>
        <w:t>
      8. Сведения о наличии рейтингов, присвоенных эмитенту или выпущенным им ценным бумагам международными рейтинговыми агентствами и (или) рейтинговыми агентствами Республики Казахстан.</w:t>
      </w:r>
      <w:r>
        <w:br/>
      </w:r>
      <w:r>
        <w:rPr>
          <w:rFonts w:ascii="Times New Roman"/>
          <w:b w:val="false"/>
          <w:i w:val="false"/>
          <w:color w:val="000000"/>
          <w:sz w:val="28"/>
        </w:rPr>
        <w:t>
</w:t>
      </w:r>
      <w:r>
        <w:rPr>
          <w:rFonts w:ascii="Times New Roman"/>
          <w:b w:val="false"/>
          <w:i w:val="false"/>
          <w:color w:val="000000"/>
          <w:sz w:val="28"/>
        </w:rPr>
        <w:t>
      9. Наименования, даты регистрации, места нахождения и почтовые адреса всех филиалов и представительств эмитента.</w:t>
      </w:r>
      <w:r>
        <w:br/>
      </w:r>
      <w:r>
        <w:rPr>
          <w:rFonts w:ascii="Times New Roman"/>
          <w:b w:val="false"/>
          <w:i w:val="false"/>
          <w:color w:val="000000"/>
          <w:sz w:val="28"/>
        </w:rPr>
        <w:t>
</w:t>
      </w:r>
      <w:r>
        <w:rPr>
          <w:rFonts w:ascii="Times New Roman"/>
          <w:b w:val="false"/>
          <w:i w:val="false"/>
          <w:color w:val="000000"/>
          <w:sz w:val="28"/>
        </w:rPr>
        <w:t xml:space="preserve">
      10.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эмитента за последние три завершенных финансовых года с указанием их принадлежности к соответствующим коллегиям (ассоциациям, палатам).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в течение трех лет, предшествующих представлению проспекта в уполномоченный орган, с указанием их принадлежности к соответствующим коллегиям (ассоциациям, палатам).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 </w:t>
      </w:r>
      <w:r>
        <w:br/>
      </w:r>
      <w:r>
        <w:rPr>
          <w:rFonts w:ascii="Times New Roman"/>
          <w:b w:val="false"/>
          <w:i w:val="false"/>
          <w:color w:val="000000"/>
          <w:sz w:val="28"/>
        </w:rPr>
        <w:t>
</w:t>
      </w:r>
      <w:r>
        <w:rPr>
          <w:rFonts w:ascii="Times New Roman"/>
          <w:b w:val="false"/>
          <w:i w:val="false"/>
          <w:color w:val="000000"/>
          <w:sz w:val="28"/>
        </w:rPr>
        <w:t>
      11. Дата принятия эмитентом кодекса корпоративного управления (в случае, если его принятие предусмотрено уставом общества).</w:t>
      </w:r>
    </w:p>
    <w:bookmarkEnd w:id="206"/>
    <w:bookmarkStart w:name="z1450" w:id="207"/>
    <w:p>
      <w:pPr>
        <w:spacing w:after="0"/>
        <w:ind w:left="0"/>
        <w:jc w:val="left"/>
      </w:pPr>
      <w:r>
        <w:rPr>
          <w:rFonts w:ascii="Times New Roman"/>
          <w:b/>
          <w:i w:val="false"/>
          <w:color w:val="000000"/>
        </w:rPr>
        <w:t xml:space="preserve"> 
2. Органы управления эмитента</w:t>
      </w:r>
    </w:p>
    <w:bookmarkEnd w:id="207"/>
    <w:bookmarkStart w:name="z1451" w:id="208"/>
    <w:p>
      <w:pPr>
        <w:spacing w:after="0"/>
        <w:ind w:left="0"/>
        <w:jc w:val="both"/>
      </w:pPr>
      <w:r>
        <w:rPr>
          <w:rFonts w:ascii="Times New Roman"/>
          <w:b w:val="false"/>
          <w:i w:val="false"/>
          <w:color w:val="000000"/>
          <w:sz w:val="28"/>
        </w:rPr>
        <w:t>
      12. Структура органов управления эмитента. В данном пункте указываются структура органов управления эмитента и их компетенция в соответствии с законодательством Республики Казахстан, уставом и внутренними документами эмитента.</w:t>
      </w:r>
      <w:r>
        <w:br/>
      </w:r>
      <w:r>
        <w:rPr>
          <w:rFonts w:ascii="Times New Roman"/>
          <w:b w:val="false"/>
          <w:i w:val="false"/>
          <w:color w:val="000000"/>
          <w:sz w:val="28"/>
        </w:rPr>
        <w:t>
</w:t>
      </w:r>
      <w:r>
        <w:rPr>
          <w:rFonts w:ascii="Times New Roman"/>
          <w:b w:val="false"/>
          <w:i w:val="false"/>
          <w:color w:val="000000"/>
          <w:sz w:val="28"/>
        </w:rPr>
        <w:t>
      13. Члены совета директоров (наблюдательного совета) эмитента. В данном пункте указываются:</w:t>
      </w:r>
      <w:r>
        <w:br/>
      </w:r>
      <w:r>
        <w:rPr>
          <w:rFonts w:ascii="Times New Roman"/>
          <w:b w:val="false"/>
          <w:i w:val="false"/>
          <w:color w:val="000000"/>
          <w:sz w:val="28"/>
        </w:rPr>
        <w:t xml:space="preserve">
      1) фамилия, имя, при наличии – отчество, год рождения каждого из членов совета директоров (наблюдательного совета) и дата вступления этих лиц в должности эмитента, в том числе председателя совета директоров (наблюдательного совета); </w:t>
      </w:r>
      <w:r>
        <w:br/>
      </w:r>
      <w:r>
        <w:rPr>
          <w:rFonts w:ascii="Times New Roman"/>
          <w:b w:val="false"/>
          <w:i w:val="false"/>
          <w:color w:val="000000"/>
          <w:sz w:val="28"/>
        </w:rPr>
        <w:t xml:space="preserve">
      2) фамилия, имя, при наличии – отчество, год рождения независимых членов совета директоров и дата вступления этих лиц в должности; </w:t>
      </w:r>
      <w:r>
        <w:br/>
      </w:r>
      <w:r>
        <w:rPr>
          <w:rFonts w:ascii="Times New Roman"/>
          <w:b w:val="false"/>
          <w:i w:val="false"/>
          <w:color w:val="000000"/>
          <w:sz w:val="28"/>
        </w:rPr>
        <w:t xml:space="preserve">
      3) должности, занимаемые каждым из членов совета директоров (наблюдательного совета) эмитента за последние три года и в настоящее время, в хронологическом порядке, в том числе по совместительству; </w:t>
      </w:r>
      <w:r>
        <w:br/>
      </w:r>
      <w:r>
        <w:rPr>
          <w:rFonts w:ascii="Times New Roman"/>
          <w:b w:val="false"/>
          <w:i w:val="false"/>
          <w:color w:val="000000"/>
          <w:sz w:val="28"/>
        </w:rPr>
        <w:t xml:space="preserve">
      4) участие каждого члена совета директоров (наблюдательного совета) эмитента в его уставном капитале (акции/доли) и в его дочерних и зависимых организациях с указанием долей участия; </w:t>
      </w:r>
      <w:r>
        <w:br/>
      </w:r>
      <w:r>
        <w:rPr>
          <w:rFonts w:ascii="Times New Roman"/>
          <w:b w:val="false"/>
          <w:i w:val="false"/>
          <w:color w:val="000000"/>
          <w:sz w:val="28"/>
        </w:rPr>
        <w:t xml:space="preserve">
      5) изменение в составе совета директоров (наблюдательного совета) в течении предыдущих двух лет. </w:t>
      </w:r>
      <w:r>
        <w:br/>
      </w:r>
      <w:r>
        <w:rPr>
          <w:rFonts w:ascii="Times New Roman"/>
          <w:b w:val="false"/>
          <w:i w:val="false"/>
          <w:color w:val="000000"/>
          <w:sz w:val="28"/>
        </w:rPr>
        <w:t>
</w:t>
      </w:r>
      <w:r>
        <w:rPr>
          <w:rFonts w:ascii="Times New Roman"/>
          <w:b w:val="false"/>
          <w:i w:val="false"/>
          <w:color w:val="000000"/>
          <w:sz w:val="28"/>
        </w:rPr>
        <w:t>
      13-1. Комитеты совета директоров эмитента (при наличии таковых). В данном пункте необходимо указать наименование (наименования) комитета (комитетов) совета директоров эмитента, его (их) компетенцию, фамилия, имя, при наличии – отчество и год рождения каждого члена комитета (комитетов) совета директоров эмитента и даты вступления их в должности.</w:t>
      </w:r>
      <w:r>
        <w:br/>
      </w:r>
      <w:r>
        <w:rPr>
          <w:rFonts w:ascii="Times New Roman"/>
          <w:b w:val="false"/>
          <w:i w:val="false"/>
          <w:color w:val="000000"/>
          <w:sz w:val="28"/>
        </w:rPr>
        <w:t>
</w:t>
      </w:r>
      <w:r>
        <w:rPr>
          <w:rFonts w:ascii="Times New Roman"/>
          <w:b w:val="false"/>
          <w:i w:val="false"/>
          <w:color w:val="000000"/>
          <w:sz w:val="28"/>
        </w:rPr>
        <w:t>
      13-2. Служба внутреннего аудита (при наличии). В данном пункте необходимо указать фамилию, имя, при наличии – отчество и год рождения руководителя службы внутреннего аудита общества и дату вступления его в должность.</w:t>
      </w:r>
      <w:r>
        <w:br/>
      </w:r>
      <w:r>
        <w:rPr>
          <w:rFonts w:ascii="Times New Roman"/>
          <w:b w:val="false"/>
          <w:i w:val="false"/>
          <w:color w:val="000000"/>
          <w:sz w:val="28"/>
        </w:rPr>
        <w:t>
</w:t>
      </w:r>
      <w:r>
        <w:rPr>
          <w:rFonts w:ascii="Times New Roman"/>
          <w:b w:val="false"/>
          <w:i w:val="false"/>
          <w:color w:val="000000"/>
          <w:sz w:val="28"/>
        </w:rPr>
        <w:t>
      14. Исполнительный орган эмитента. В данном пункте указываются:</w:t>
      </w:r>
      <w:r>
        <w:br/>
      </w:r>
      <w:r>
        <w:rPr>
          <w:rFonts w:ascii="Times New Roman"/>
          <w:b w:val="false"/>
          <w:i w:val="false"/>
          <w:color w:val="000000"/>
          <w:sz w:val="28"/>
        </w:rPr>
        <w:t>
      1) фамилия, имя, при наличии – отчество и год рождения лица, осуществляющего функции единоличного исполнительного органа эмитента, либо фамилия, имя, при наличии – отчество и год рождения каждого из членов коллегиального исполнительного органа эмитента;</w:t>
      </w:r>
      <w:r>
        <w:br/>
      </w: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за последние три года и в настоящее время, в хронологическом порядке, в том числе по совместительству, даты вступления их в должности и полномочия;</w:t>
      </w:r>
      <w:r>
        <w:br/>
      </w:r>
      <w:r>
        <w:rPr>
          <w:rFonts w:ascii="Times New Roman"/>
          <w:b w:val="false"/>
          <w:i w:val="false"/>
          <w:color w:val="000000"/>
          <w:sz w:val="28"/>
        </w:rPr>
        <w:t>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оплаченном уставном капитале эмитента и организациях, с указанием долей участия.</w:t>
      </w:r>
      <w:r>
        <w:br/>
      </w:r>
      <w:r>
        <w:rPr>
          <w:rFonts w:ascii="Times New Roman"/>
          <w:b w:val="false"/>
          <w:i w:val="false"/>
          <w:color w:val="000000"/>
          <w:sz w:val="28"/>
        </w:rPr>
        <w:t>
</w:t>
      </w:r>
      <w:r>
        <w:rPr>
          <w:rFonts w:ascii="Times New Roman"/>
          <w:b w:val="false"/>
          <w:i w:val="false"/>
          <w:color w:val="000000"/>
          <w:sz w:val="28"/>
        </w:rPr>
        <w:t>
      15. В случае, если полномочия исполнительного органа эмитента переданы другой коммерческой организации (управляющей организации), то в данном пункте указать:</w:t>
      </w:r>
      <w:r>
        <w:br/>
      </w:r>
      <w:r>
        <w:rPr>
          <w:rFonts w:ascii="Times New Roman"/>
          <w:b w:val="false"/>
          <w:i w:val="false"/>
          <w:color w:val="000000"/>
          <w:sz w:val="28"/>
        </w:rPr>
        <w:t xml:space="preserve">
      1) полное и сокращенное наименование управляющей организации; </w:t>
      </w:r>
      <w:r>
        <w:br/>
      </w:r>
      <w:r>
        <w:rPr>
          <w:rFonts w:ascii="Times New Roman"/>
          <w:b w:val="false"/>
          <w:i w:val="false"/>
          <w:color w:val="000000"/>
          <w:sz w:val="28"/>
        </w:rPr>
        <w:t xml:space="preserve">
      2) фамилию, имя, при наличии – отчество и год рождения лица, осуществляющего функции единоличного исполнительного органа этой организации, либо фамилию, имя, отчество и годы рождения членов ее коллегиального исполнительного органа и членов ее совета директоров (наблюдательного совета); </w:t>
      </w:r>
      <w:r>
        <w:br/>
      </w:r>
      <w:r>
        <w:rPr>
          <w:rFonts w:ascii="Times New Roman"/>
          <w:b w:val="false"/>
          <w:i w:val="false"/>
          <w:color w:val="000000"/>
          <w:sz w:val="28"/>
        </w:rPr>
        <w:t xml:space="preserve">
      3) все должности, занимаемые лицами, перечисленными в подпункте  2) настоящего пункта, за последние два года, в хронологическом порядке, в том числе по совместительству, с указанием полномочий; </w:t>
      </w:r>
      <w:r>
        <w:br/>
      </w:r>
      <w:r>
        <w:rPr>
          <w:rFonts w:ascii="Times New Roman"/>
          <w:b w:val="false"/>
          <w:i w:val="false"/>
          <w:color w:val="000000"/>
          <w:sz w:val="28"/>
        </w:rPr>
        <w:t xml:space="preserve">
      4) участие лиц, перечисленных в подпункте 2) настоящего пункта, в оплаченном уставном капитале (акции/доли) эмитента, его дочерних организаций и управляющей организации, том числе в зависимом акционерном обществе. </w:t>
      </w:r>
      <w:r>
        <w:br/>
      </w:r>
      <w:r>
        <w:rPr>
          <w:rFonts w:ascii="Times New Roman"/>
          <w:b w:val="false"/>
          <w:i w:val="false"/>
          <w:color w:val="000000"/>
          <w:sz w:val="28"/>
        </w:rPr>
        <w:t>
      Настоящий пункт акционерными обществами не заполняется.</w:t>
      </w:r>
      <w:r>
        <w:br/>
      </w:r>
      <w:r>
        <w:rPr>
          <w:rFonts w:ascii="Times New Roman"/>
          <w:b w:val="false"/>
          <w:i w:val="false"/>
          <w:color w:val="000000"/>
          <w:sz w:val="28"/>
        </w:rPr>
        <w:t>
</w:t>
      </w:r>
      <w:r>
        <w:rPr>
          <w:rFonts w:ascii="Times New Roman"/>
          <w:b w:val="false"/>
          <w:i w:val="false"/>
          <w:color w:val="000000"/>
          <w:sz w:val="28"/>
        </w:rPr>
        <w:t>
      16. Вознаграждение, выплачиваемое членам совета директоров, членам исполнительного органа и другим руководящим лицам эмитента. В данном пункте указываются общий размер вознаграждения (денежного, ценными бумагами или в какой-либо другой форме), лицам, указанным в </w:t>
      </w:r>
      <w:r>
        <w:rPr>
          <w:rFonts w:ascii="Times New Roman"/>
          <w:b w:val="false"/>
          <w:i w:val="false"/>
          <w:color w:val="000000"/>
          <w:sz w:val="28"/>
        </w:rPr>
        <w:t>пунктах 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Приложения, за последние три месяца, предшествующие дате принятия решения о выпуске облигаций,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облигаций. </w:t>
      </w:r>
      <w:r>
        <w:br/>
      </w:r>
      <w:r>
        <w:rPr>
          <w:rFonts w:ascii="Times New Roman"/>
          <w:b w:val="false"/>
          <w:i w:val="false"/>
          <w:color w:val="000000"/>
          <w:sz w:val="28"/>
        </w:rPr>
        <w:t>
</w:t>
      </w:r>
      <w:r>
        <w:rPr>
          <w:rFonts w:ascii="Times New Roman"/>
          <w:b w:val="false"/>
          <w:i w:val="false"/>
          <w:color w:val="000000"/>
          <w:sz w:val="28"/>
        </w:rPr>
        <w:t xml:space="preserve">
      17. Организационная структура эмитента. </w:t>
      </w:r>
      <w:r>
        <w:br/>
      </w:r>
      <w:r>
        <w:rPr>
          <w:rFonts w:ascii="Times New Roman"/>
          <w:b w:val="false"/>
          <w:i w:val="false"/>
          <w:color w:val="000000"/>
          <w:sz w:val="28"/>
        </w:rPr>
        <w:t xml:space="preserve">
      В данном пункте указываются: </w:t>
      </w:r>
      <w:r>
        <w:br/>
      </w:r>
      <w:r>
        <w:rPr>
          <w:rFonts w:ascii="Times New Roman"/>
          <w:b w:val="false"/>
          <w:i w:val="false"/>
          <w:color w:val="000000"/>
          <w:sz w:val="28"/>
        </w:rPr>
        <w:t xml:space="preserve">
      1) структурные подразделения, филиалы и представительства эмитента; </w:t>
      </w:r>
      <w:r>
        <w:br/>
      </w:r>
      <w:r>
        <w:rPr>
          <w:rFonts w:ascii="Times New Roman"/>
          <w:b w:val="false"/>
          <w:i w:val="false"/>
          <w:color w:val="000000"/>
          <w:sz w:val="28"/>
        </w:rPr>
        <w:t xml:space="preserve">
      2) общее количество работников эмитента, в том числе работников филиалов и представительств эмитента; </w:t>
      </w:r>
      <w:r>
        <w:br/>
      </w:r>
      <w:r>
        <w:rPr>
          <w:rFonts w:ascii="Times New Roman"/>
          <w:b w:val="false"/>
          <w:i w:val="false"/>
          <w:color w:val="000000"/>
          <w:sz w:val="28"/>
        </w:rPr>
        <w:t>
      3) сведения о руководителях структурных подразделений эмитента. </w:t>
      </w:r>
    </w:p>
    <w:bookmarkEnd w:id="208"/>
    <w:bookmarkStart w:name="z1459" w:id="209"/>
    <w:p>
      <w:pPr>
        <w:spacing w:after="0"/>
        <w:ind w:left="0"/>
        <w:jc w:val="left"/>
      </w:pPr>
      <w:r>
        <w:rPr>
          <w:rFonts w:ascii="Times New Roman"/>
          <w:b/>
          <w:i w:val="false"/>
          <w:color w:val="000000"/>
        </w:rPr>
        <w:t xml:space="preserve"> 
3. Акционеры (участники) и аффилированные лица эмитента.</w:t>
      </w:r>
    </w:p>
    <w:bookmarkEnd w:id="209"/>
    <w:bookmarkStart w:name="z1460" w:id="210"/>
    <w:p>
      <w:pPr>
        <w:spacing w:after="0"/>
        <w:ind w:left="0"/>
        <w:jc w:val="both"/>
      </w:pPr>
      <w:r>
        <w:rPr>
          <w:rFonts w:ascii="Times New Roman"/>
          <w:b w:val="false"/>
          <w:i w:val="false"/>
          <w:color w:val="000000"/>
          <w:sz w:val="28"/>
        </w:rPr>
        <w:t>
      18. Акционеры (участники)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общее количество акционеров (участников) эмитента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и информация (полное и сокращенное наименование, место нахождения юридического лица либо фамилия, имя, при наличии – отчество физического лица) об акционерах (участниках), которые владеют десятью и более процентами долей (размещенных и голосующих акций) эмитента;</w:t>
      </w:r>
      <w:r>
        <w:br/>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Если эмитентом является банк, в данном пункте, помимо перечисленной в подпунктах 1)-2) настоящего пункта информации, указывается информация об акционерах, владеющих прямо или косвенно десятью и более процентами размещенных акций банка или имеющих возможность голосовать прямо или косвенно десятью и более процентами голосующих акций банка, либо оказывать влияние на принимаемые банком решения в силу договора или иным образом.</w:t>
      </w:r>
      <w:r>
        <w:br/>
      </w:r>
      <w:r>
        <w:rPr>
          <w:rFonts w:ascii="Times New Roman"/>
          <w:b w:val="false"/>
          <w:i w:val="false"/>
          <w:color w:val="000000"/>
          <w:sz w:val="28"/>
        </w:rPr>
        <w:t>
</w:t>
      </w:r>
      <w:r>
        <w:rPr>
          <w:rFonts w:ascii="Times New Roman"/>
          <w:b w:val="false"/>
          <w:i w:val="false"/>
          <w:color w:val="000000"/>
          <w:sz w:val="28"/>
        </w:rPr>
        <w:t xml:space="preserve">
      19. Сведения о юридических лицах, у которых эмитент владеет десятью и более процентами акций (долей) с указанием полного наименования юридического лица, его места нахождения, процентного соотношения акций (доли) эмитента в его уставном капитале, вида деятельности, фамилии, имени, при наличии - отчества,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20. Информация о промышленных, банковских, финансовых группах, холдингах, концернах, ассоциациях, консорциумах, в которых участвует эмитент. </w:t>
      </w:r>
      <w:r>
        <w:br/>
      </w:r>
      <w:r>
        <w:rPr>
          <w:rFonts w:ascii="Times New Roman"/>
          <w:b w:val="false"/>
          <w:i w:val="false"/>
          <w:color w:val="000000"/>
          <w:sz w:val="28"/>
        </w:rPr>
        <w:t>
</w:t>
      </w:r>
      <w:r>
        <w:rPr>
          <w:rFonts w:ascii="Times New Roman"/>
          <w:b w:val="false"/>
          <w:i w:val="false"/>
          <w:color w:val="000000"/>
          <w:sz w:val="28"/>
        </w:rPr>
        <w:t>
      21. Сведения о других аффилиированных лицах эмитента. В данном пункте указываются сведения обо всех лицах, не указанных в соответствии с </w:t>
      </w:r>
      <w:r>
        <w:rPr>
          <w:rFonts w:ascii="Times New Roman"/>
          <w:b w:val="false"/>
          <w:i w:val="false"/>
          <w:color w:val="000000"/>
          <w:sz w:val="28"/>
        </w:rPr>
        <w:t>пунктами 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настоящего Приложения, но являющихся в соответствии с законодательством Республики Казахстан аффилированными лицами эмитента, с указанием полного наименования юридического лица (фамилии, имени, при наличии - отчества физического лица), его места нахождения, вида деятельности, фамилии, имени, при наличии - отчества,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22. Сделки с участием аффилиированных лиц. В данном пункте раскрывается информация о сделках, проведенных эмитентом за последний год с участием лиц, являющихся по отношению к эмитенту аффилиированными, в соответствии с законодательством Республики Казахстан с указанием даты заключения, наименования юридического лица и его места нахождения и/или фамилии, имени, при наличии - отчества физического лица и года рождения, суммы сделки и каким органом эмитента принято данное решение. </w:t>
      </w:r>
      <w:r>
        <w:br/>
      </w:r>
      <w:r>
        <w:rPr>
          <w:rFonts w:ascii="Times New Roman"/>
          <w:b w:val="false"/>
          <w:i w:val="false"/>
          <w:color w:val="000000"/>
          <w:sz w:val="28"/>
        </w:rPr>
        <w:t>
</w:t>
      </w:r>
      <w:r>
        <w:rPr>
          <w:rFonts w:ascii="Times New Roman"/>
          <w:b w:val="false"/>
          <w:i w:val="false"/>
          <w:color w:val="000000"/>
          <w:sz w:val="28"/>
        </w:rPr>
        <w:t>
      22-1. При выпуске облигаций специальной финансовой компании раскрывается информация об аффилиированности сторон сделки секьюритизации с указанием основания для признания аффилиированности и даты ее возникновения.</w:t>
      </w:r>
    </w:p>
    <w:bookmarkEnd w:id="210"/>
    <w:bookmarkStart w:name="z1466" w:id="211"/>
    <w:p>
      <w:pPr>
        <w:spacing w:after="0"/>
        <w:ind w:left="0"/>
        <w:jc w:val="left"/>
      </w:pPr>
      <w:r>
        <w:rPr>
          <w:rFonts w:ascii="Times New Roman"/>
          <w:b/>
          <w:i w:val="false"/>
          <w:color w:val="000000"/>
        </w:rPr>
        <w:t xml:space="preserve"> 
4. Описание деятельности эмитента (если эмитент входит в состав</w:t>
      </w:r>
      <w:r>
        <w:br/>
      </w:r>
      <w:r>
        <w:rPr>
          <w:rFonts w:ascii="Times New Roman"/>
          <w:b/>
          <w:i w:val="false"/>
          <w:color w:val="000000"/>
        </w:rPr>
        <w:t>
группы согласно международному стандарту финансовой отчетности</w:t>
      </w:r>
      <w:r>
        <w:br/>
      </w:r>
      <w:r>
        <w:rPr>
          <w:rFonts w:ascii="Times New Roman"/>
          <w:b/>
          <w:i w:val="false"/>
          <w:color w:val="000000"/>
        </w:rPr>
        <w:t>
IAS 27, то данный раздел заполняется как на основании</w:t>
      </w:r>
      <w:r>
        <w:br/>
      </w:r>
      <w:r>
        <w:rPr>
          <w:rFonts w:ascii="Times New Roman"/>
          <w:b/>
          <w:i w:val="false"/>
          <w:color w:val="000000"/>
        </w:rPr>
        <w:t>
консолидированной финансовой отчетности всей группы,</w:t>
      </w:r>
      <w:r>
        <w:br/>
      </w:r>
      <w:r>
        <w:rPr>
          <w:rFonts w:ascii="Times New Roman"/>
          <w:b/>
          <w:i w:val="false"/>
          <w:color w:val="000000"/>
        </w:rPr>
        <w:t>
так и на основании финансовой отчетности</w:t>
      </w:r>
      <w:r>
        <w:br/>
      </w:r>
      <w:r>
        <w:rPr>
          <w:rFonts w:ascii="Times New Roman"/>
          <w:b/>
          <w:i w:val="false"/>
          <w:color w:val="000000"/>
        </w:rPr>
        <w:t>
самого эмитента)</w:t>
      </w:r>
    </w:p>
    <w:bookmarkEnd w:id="211"/>
    <w:bookmarkStart w:name="z1467" w:id="212"/>
    <w:p>
      <w:pPr>
        <w:spacing w:after="0"/>
        <w:ind w:left="0"/>
        <w:jc w:val="both"/>
      </w:pPr>
      <w:r>
        <w:rPr>
          <w:rFonts w:ascii="Times New Roman"/>
          <w:b w:val="false"/>
          <w:i w:val="false"/>
          <w:color w:val="000000"/>
          <w:sz w:val="28"/>
        </w:rPr>
        <w:t xml:space="preserve">
      23. Краткое описание общих тенденций в деятельности эмитента, в том числе по основным видам деятельности эмитента. </w:t>
      </w:r>
      <w:r>
        <w:br/>
      </w:r>
      <w:r>
        <w:rPr>
          <w:rFonts w:ascii="Times New Roman"/>
          <w:b w:val="false"/>
          <w:i w:val="false"/>
          <w:color w:val="000000"/>
          <w:sz w:val="28"/>
        </w:rPr>
        <w:t xml:space="preserve">
      В данном пункте указывается: </w:t>
      </w:r>
      <w:r>
        <w:br/>
      </w:r>
      <w:r>
        <w:rPr>
          <w:rFonts w:ascii="Times New Roman"/>
          <w:b w:val="false"/>
          <w:i w:val="false"/>
          <w:color w:val="000000"/>
          <w:sz w:val="28"/>
        </w:rPr>
        <w:t xml:space="preserve">
      1) сведения об организациях, являющихся конкурентами эмитента; </w:t>
      </w:r>
      <w:r>
        <w:br/>
      </w:r>
      <w:r>
        <w:rPr>
          <w:rFonts w:ascii="Times New Roman"/>
          <w:b w:val="false"/>
          <w:i w:val="false"/>
          <w:color w:val="000000"/>
          <w:sz w:val="28"/>
        </w:rPr>
        <w:t>
      2) сравнительная характеристика деятельности эмитента со среднеотраслевыми показателями внутри Республики Казахстан и со среднемировыми, если это представляется возможным;</w:t>
      </w:r>
      <w:r>
        <w:br/>
      </w:r>
      <w:r>
        <w:rPr>
          <w:rFonts w:ascii="Times New Roman"/>
          <w:b w:val="false"/>
          <w:i w:val="false"/>
          <w:color w:val="000000"/>
          <w:sz w:val="28"/>
        </w:rPr>
        <w:t xml:space="preserve">
      3) прогноз в отношении будущего развития отрасли и положения эмитента в данной отрасли. </w:t>
      </w:r>
      <w:r>
        <w:br/>
      </w:r>
      <w:r>
        <w:rPr>
          <w:rFonts w:ascii="Times New Roman"/>
          <w:b w:val="false"/>
          <w:i w:val="false"/>
          <w:color w:val="000000"/>
          <w:sz w:val="28"/>
        </w:rPr>
        <w:t>
</w:t>
      </w:r>
      <w:r>
        <w:rPr>
          <w:rFonts w:ascii="Times New Roman"/>
          <w:b w:val="false"/>
          <w:i w:val="false"/>
          <w:color w:val="000000"/>
          <w:sz w:val="28"/>
        </w:rPr>
        <w:t xml:space="preserve">
      24. Сведения о контрактах, соглашениях, заключенных эмитентом, которые впоследствии могут оказать существенное влияние на деятельность эмитента. </w:t>
      </w:r>
      <w:r>
        <w:br/>
      </w:r>
      <w:r>
        <w:rPr>
          <w:rFonts w:ascii="Times New Roman"/>
          <w:b w:val="false"/>
          <w:i w:val="false"/>
          <w:color w:val="000000"/>
          <w:sz w:val="28"/>
        </w:rPr>
        <w:t>
</w:t>
      </w:r>
      <w:r>
        <w:rPr>
          <w:rFonts w:ascii="Times New Roman"/>
          <w:b w:val="false"/>
          <w:i w:val="false"/>
          <w:color w:val="000000"/>
          <w:sz w:val="28"/>
        </w:rPr>
        <w:t xml:space="preserve">
      25. Сведения о лицензиях, патентах, разрешениях, полученных эмитентом для осуществления его деятельности, с указанием даты и номера документа, срока действия и органа, выдавшего данный документ. </w:t>
      </w:r>
      <w:r>
        <w:br/>
      </w:r>
      <w:r>
        <w:rPr>
          <w:rFonts w:ascii="Times New Roman"/>
          <w:b w:val="false"/>
          <w:i w:val="false"/>
          <w:color w:val="000000"/>
          <w:sz w:val="28"/>
        </w:rPr>
        <w:t>
</w:t>
      </w:r>
      <w:r>
        <w:rPr>
          <w:rFonts w:ascii="Times New Roman"/>
          <w:b w:val="false"/>
          <w:i w:val="false"/>
          <w:color w:val="000000"/>
          <w:sz w:val="28"/>
        </w:rPr>
        <w:t xml:space="preserve">
      26. Объемы реализованной продукции (выполненных работ, услуг) за последние два года или за период фактического существования в принятых физических или количественных единицах измерения. </w:t>
      </w:r>
      <w:r>
        <w:br/>
      </w:r>
      <w:r>
        <w:rPr>
          <w:rFonts w:ascii="Times New Roman"/>
          <w:b w:val="false"/>
          <w:i w:val="false"/>
          <w:color w:val="000000"/>
          <w:sz w:val="28"/>
        </w:rPr>
        <w:t xml:space="preserve">
Анализ изменений в объемах реализованной продукции (оказанных работ, услуг) эмитента за последние два года или за период фактического существования. </w:t>
      </w:r>
      <w:r>
        <w:br/>
      </w:r>
      <w:r>
        <w:rPr>
          <w:rFonts w:ascii="Times New Roman"/>
          <w:b w:val="false"/>
          <w:i w:val="false"/>
          <w:color w:val="000000"/>
          <w:sz w:val="28"/>
        </w:rPr>
        <w:t>
</w:t>
      </w:r>
      <w:r>
        <w:rPr>
          <w:rFonts w:ascii="Times New Roman"/>
          <w:b w:val="false"/>
          <w:i w:val="false"/>
          <w:color w:val="000000"/>
          <w:sz w:val="28"/>
        </w:rPr>
        <w:t>
      27. Факторы, позитивно и негативно влияющие на доходность продаж (работ, услуг) по основным видам деятельности эмитента.</w:t>
      </w:r>
      <w:r>
        <w:br/>
      </w:r>
      <w:r>
        <w:rPr>
          <w:rFonts w:ascii="Times New Roman"/>
          <w:b w:val="false"/>
          <w:i w:val="false"/>
          <w:color w:val="000000"/>
          <w:sz w:val="28"/>
        </w:rPr>
        <w:t>
</w:t>
      </w:r>
      <w:r>
        <w:rPr>
          <w:rFonts w:ascii="Times New Roman"/>
          <w:b w:val="false"/>
          <w:i w:val="false"/>
          <w:color w:val="000000"/>
          <w:sz w:val="28"/>
        </w:rPr>
        <w:t xml:space="preserve">
      28. Деятельность эмитента по организации продаж своей продукции (работ, услуг). В данном пункте указываются сведения об основных поставщиках и потребителях эмитента, степень зависимости эмитента от существующих поставщиков и потребителей, в том числе: </w:t>
      </w:r>
      <w:r>
        <w:br/>
      </w:r>
      <w:r>
        <w:rPr>
          <w:rFonts w:ascii="Times New Roman"/>
          <w:b w:val="false"/>
          <w:i w:val="false"/>
          <w:color w:val="000000"/>
          <w:sz w:val="28"/>
        </w:rPr>
        <w:t xml:space="preserve">
      1) наименования и место нахождения поставщиков эмитента, на которых приходится десять и более процентов общего объема всех поставок, с указанием их доли в процентах. Должны быть представлены прогнозы в отношении доступности этих источников в будущем; </w:t>
      </w:r>
      <w:r>
        <w:br/>
      </w:r>
      <w:r>
        <w:rPr>
          <w:rFonts w:ascii="Times New Roman"/>
          <w:b w:val="false"/>
          <w:i w:val="false"/>
          <w:color w:val="000000"/>
          <w:sz w:val="28"/>
        </w:rPr>
        <w:t xml:space="preserve">
      2) наименования и место нахождения потребителей, на долю которых приходится десять и более процентов общей выручки от реализации продукции (работ, услуг) эмитента, с указанием их доли в общем объеме реализации в процентах. Раскрываются возможные негативные факторы, влияющие на реализацию продукции (работ, услуг) эмитента. </w:t>
      </w:r>
      <w:r>
        <w:br/>
      </w:r>
      <w:r>
        <w:rPr>
          <w:rFonts w:ascii="Times New Roman"/>
          <w:b w:val="false"/>
          <w:i w:val="false"/>
          <w:color w:val="000000"/>
          <w:sz w:val="28"/>
        </w:rPr>
        <w:t>
</w:t>
      </w:r>
      <w:r>
        <w:rPr>
          <w:rFonts w:ascii="Times New Roman"/>
          <w:b w:val="false"/>
          <w:i w:val="false"/>
          <w:color w:val="000000"/>
          <w:sz w:val="28"/>
        </w:rPr>
        <w:t xml:space="preserve">
      29. Ключевые факторы, влияющие на деятельность эмитента: </w:t>
      </w:r>
      <w:r>
        <w:br/>
      </w:r>
      <w:r>
        <w:rPr>
          <w:rFonts w:ascii="Times New Roman"/>
          <w:b w:val="false"/>
          <w:i w:val="false"/>
          <w:color w:val="000000"/>
          <w:sz w:val="28"/>
        </w:rPr>
        <w:t xml:space="preserve">
      1) сезонность деятельности эмитента, виды деятельности эмитента, которые носят сезонный характер, и их доля в общем доходе эмитента; </w:t>
      </w:r>
      <w:r>
        <w:br/>
      </w:r>
      <w:r>
        <w:rPr>
          <w:rFonts w:ascii="Times New Roman"/>
          <w:b w:val="false"/>
          <w:i w:val="false"/>
          <w:color w:val="000000"/>
          <w:sz w:val="28"/>
        </w:rPr>
        <w:t xml:space="preserve">
      2) доля импорта в общем объеме сырья (работах, услугах) поставляемых (оказываемых) эмитенту и доля продукции (работ, услуг), реализуемой эмитентом на экспорт, в общем объеме реализуемой продукции; </w:t>
      </w:r>
      <w:r>
        <w:br/>
      </w:r>
      <w:r>
        <w:rPr>
          <w:rFonts w:ascii="Times New Roman"/>
          <w:b w:val="false"/>
          <w:i w:val="false"/>
          <w:color w:val="000000"/>
          <w:sz w:val="28"/>
        </w:rPr>
        <w:t xml:space="preserve">
      3) сведения о сделке (сделках), которая (которые) должна (должны) быть совершена (совершены) или исполнена (исполнены) в течение шести месяцев с даты принятия решения о выпуске облигаций, если сумма этой сделки (сделок) превышает десять процентов балансовой стоимости активов эмитента; </w:t>
      </w:r>
      <w:r>
        <w:br/>
      </w:r>
      <w:r>
        <w:rPr>
          <w:rFonts w:ascii="Times New Roman"/>
          <w:b w:val="false"/>
          <w:i w:val="false"/>
          <w:color w:val="000000"/>
          <w:sz w:val="28"/>
        </w:rPr>
        <w:t xml:space="preserve">
      4) будущие обязательства. Раскрываются основные будущие обязательства эмитента и негативное влияние, которое эти обязательства могут оказать на деятельность эмитента, в том числе о гарантиях эмитента по облигациям иных эмитентов, обеспеченным гарантиями третьих лиц, включая информацию о таком эмитенте, количестве облигаций, условиях гарантии, дате погашения и валюте гарантируемого выпуска; </w:t>
      </w:r>
      <w:r>
        <w:br/>
      </w:r>
      <w:r>
        <w:rPr>
          <w:rFonts w:ascii="Times New Roman"/>
          <w:b w:val="false"/>
          <w:i w:val="false"/>
          <w:color w:val="000000"/>
          <w:sz w:val="28"/>
        </w:rPr>
        <w:t>
      5) сведения об участии эмитента в судебных процессах. Представить описание сути судебных процессов с участием эмитента, по результатам которых может произойти прекращение или ограничение деятельности эмитента, наложение на него денежных и иных обязательств;</w:t>
      </w:r>
      <w:r>
        <w:br/>
      </w:r>
      <w:r>
        <w:rPr>
          <w:rFonts w:ascii="Times New Roman"/>
          <w:b w:val="false"/>
          <w:i w:val="false"/>
          <w:color w:val="000000"/>
          <w:sz w:val="28"/>
        </w:rPr>
        <w:t xml:space="preserve">
      6) сведения обо всех административных санкциях, налагавшихся на эмитента и его должностных лиц уполномоченными государственными органами и/или судом в течение последнего года. Указать дату применения санкции, орган, применивший санкцию, причины санкции, вид и размер санкции, а также степень исполнения санкции; </w:t>
      </w:r>
      <w:r>
        <w:br/>
      </w:r>
      <w:r>
        <w:rPr>
          <w:rFonts w:ascii="Times New Roman"/>
          <w:b w:val="false"/>
          <w:i w:val="false"/>
          <w:color w:val="000000"/>
          <w:sz w:val="28"/>
        </w:rPr>
        <w:t xml:space="preserve">
      7) факторы риска. Представить подробный анализ факторов риска, которым будут подвергаться держатели облигаций; </w:t>
      </w:r>
      <w:r>
        <w:br/>
      </w:r>
      <w:r>
        <w:rPr>
          <w:rFonts w:ascii="Times New Roman"/>
          <w:b w:val="false"/>
          <w:i w:val="false"/>
          <w:color w:val="000000"/>
          <w:sz w:val="28"/>
        </w:rPr>
        <w:t xml:space="preserve">
      8) другая информация о деятельности эмитента, о рынках, на которых осуществляет свою деятельность эмитент. </w:t>
      </w:r>
    </w:p>
    <w:bookmarkEnd w:id="212"/>
    <w:bookmarkStart w:name="z1474" w:id="213"/>
    <w:p>
      <w:pPr>
        <w:spacing w:after="0"/>
        <w:ind w:left="0"/>
        <w:jc w:val="left"/>
      </w:pPr>
      <w:r>
        <w:rPr>
          <w:rFonts w:ascii="Times New Roman"/>
          <w:b/>
          <w:i w:val="false"/>
          <w:color w:val="000000"/>
        </w:rPr>
        <w:t xml:space="preserve"> 
5. Финансовое состояние</w:t>
      </w:r>
    </w:p>
    <w:bookmarkEnd w:id="213"/>
    <w:bookmarkStart w:name="z1475" w:id="214"/>
    <w:p>
      <w:pPr>
        <w:spacing w:after="0"/>
        <w:ind w:left="0"/>
        <w:jc w:val="both"/>
      </w:pPr>
      <w:r>
        <w:rPr>
          <w:rFonts w:ascii="Times New Roman"/>
          <w:b w:val="false"/>
          <w:i w:val="false"/>
          <w:color w:val="000000"/>
          <w:sz w:val="28"/>
        </w:rPr>
        <w:t xml:space="preserve">
      30. Виды нематериальных активов, балансовая стоимость которых составляет пять и более процентов от общей балансовой стоимости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31. Виды основных средств, балансовая стоимость которых составляет пять и более процентов от общей балансовой стоимости основных средств. </w:t>
      </w:r>
      <w:r>
        <w:br/>
      </w:r>
      <w:r>
        <w:rPr>
          <w:rFonts w:ascii="Times New Roman"/>
          <w:b w:val="false"/>
          <w:i w:val="false"/>
          <w:color w:val="000000"/>
          <w:sz w:val="28"/>
        </w:rPr>
        <w:t>
</w:t>
      </w:r>
      <w:r>
        <w:rPr>
          <w:rFonts w:ascii="Times New Roman"/>
          <w:b w:val="false"/>
          <w:i w:val="false"/>
          <w:color w:val="000000"/>
          <w:sz w:val="28"/>
        </w:rPr>
        <w:t xml:space="preserve">
      32. Инвестиции. Информация по данному вопросу представляется по следующей структуре: прямые инвестиции в капитал других юридических лиц, долгосрочные инвестиции и инвестиционный портфель. </w:t>
      </w:r>
      <w:r>
        <w:br/>
      </w:r>
      <w:r>
        <w:rPr>
          <w:rFonts w:ascii="Times New Roman"/>
          <w:b w:val="false"/>
          <w:i w:val="false"/>
          <w:color w:val="000000"/>
          <w:sz w:val="28"/>
        </w:rPr>
        <w:t>
</w:t>
      </w:r>
      <w:r>
        <w:rPr>
          <w:rFonts w:ascii="Times New Roman"/>
          <w:b w:val="false"/>
          <w:i w:val="false"/>
          <w:color w:val="000000"/>
          <w:sz w:val="28"/>
        </w:rPr>
        <w:t xml:space="preserve">
      33. Дебиторская задолженность. В данном пункте раскрывается структура дебиторской задолженности с указанием наименований организаций, имеющих перед эмитентом дебиторскую задолженность в размере пять и более процентов от общей суммы дебиторской задолженности, либо список десяти наиболее крупных дебиторов эмитента. </w:t>
      </w:r>
      <w:r>
        <w:br/>
      </w:r>
      <w:r>
        <w:rPr>
          <w:rFonts w:ascii="Times New Roman"/>
          <w:b w:val="false"/>
          <w:i w:val="false"/>
          <w:color w:val="000000"/>
          <w:sz w:val="28"/>
        </w:rPr>
        <w:t>
</w:t>
      </w:r>
      <w:r>
        <w:rPr>
          <w:rFonts w:ascii="Times New Roman"/>
          <w:b w:val="false"/>
          <w:i w:val="false"/>
          <w:color w:val="000000"/>
          <w:sz w:val="28"/>
        </w:rPr>
        <w:t xml:space="preserve">
      33-1. Сведения об активах эмитента, составляющих не менее десяти процентов от общего объема активов,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 </w:t>
      </w:r>
      <w:r>
        <w:br/>
      </w:r>
      <w:r>
        <w:rPr>
          <w:rFonts w:ascii="Times New Roman"/>
          <w:b w:val="false"/>
          <w:i w:val="false"/>
          <w:color w:val="000000"/>
          <w:sz w:val="28"/>
        </w:rPr>
        <w:t>
</w:t>
      </w:r>
      <w:r>
        <w:rPr>
          <w:rFonts w:ascii="Times New Roman"/>
          <w:b w:val="false"/>
          <w:i w:val="false"/>
          <w:color w:val="000000"/>
          <w:sz w:val="28"/>
        </w:rPr>
        <w:t xml:space="preserve">
      34. В данном пункте указывается размер уставного и собственного капитала эмитента. </w:t>
      </w:r>
      <w:r>
        <w:br/>
      </w:r>
      <w:r>
        <w:rPr>
          <w:rFonts w:ascii="Times New Roman"/>
          <w:b w:val="false"/>
          <w:i w:val="false"/>
          <w:color w:val="000000"/>
          <w:sz w:val="28"/>
        </w:rPr>
        <w:t>
</w:t>
      </w:r>
      <w:r>
        <w:rPr>
          <w:rFonts w:ascii="Times New Roman"/>
          <w:b w:val="false"/>
          <w:i w:val="false"/>
          <w:color w:val="000000"/>
          <w:sz w:val="28"/>
        </w:rPr>
        <w:t xml:space="preserve">
      35. Займы. В данном пункте раскрывается информация о действующих банковских займах и кредитных линиях с указанием их валюты, ставках вознаграждения, видах обеспечения. Суммы к погашению в течение ближайших двенадцати месяцев должны быть разделены поквартально, остальные суммы представляются с разбивкой по годам. </w:t>
      </w:r>
      <w:r>
        <w:br/>
      </w:r>
      <w:r>
        <w:rPr>
          <w:rFonts w:ascii="Times New Roman"/>
          <w:b w:val="false"/>
          <w:i w:val="false"/>
          <w:color w:val="000000"/>
          <w:sz w:val="28"/>
        </w:rPr>
        <w:t>
</w:t>
      </w:r>
      <w:r>
        <w:rPr>
          <w:rFonts w:ascii="Times New Roman"/>
          <w:b w:val="false"/>
          <w:i w:val="false"/>
          <w:color w:val="000000"/>
          <w:sz w:val="28"/>
        </w:rPr>
        <w:t xml:space="preserve">
      36. Кредиторская задолженность, связанная с осуществлением эмитентом основной деятельности (задолженность перед поставщиками, авансы полученные). </w:t>
      </w:r>
      <w:r>
        <w:br/>
      </w:r>
      <w:r>
        <w:rPr>
          <w:rFonts w:ascii="Times New Roman"/>
          <w:b w:val="false"/>
          <w:i w:val="false"/>
          <w:color w:val="000000"/>
          <w:sz w:val="28"/>
        </w:rPr>
        <w:t xml:space="preserve">
      В данном пункте раскрывается структура кредиторской задолженности с указанием суммы задолженности и наименования организаций, перед которыми эмитент имеет задолженность в размере более пяти процентов от общей суммы кредиторской задолженности, либо список первых десяти наиболее крупных кредиторов эмитента. </w:t>
      </w:r>
      <w:r>
        <w:br/>
      </w:r>
      <w:r>
        <w:rPr>
          <w:rFonts w:ascii="Times New Roman"/>
          <w:b w:val="false"/>
          <w:i w:val="false"/>
          <w:color w:val="000000"/>
          <w:sz w:val="28"/>
        </w:rPr>
        <w:t>
</w:t>
      </w:r>
      <w:r>
        <w:rPr>
          <w:rFonts w:ascii="Times New Roman"/>
          <w:b w:val="false"/>
          <w:i w:val="false"/>
          <w:color w:val="000000"/>
          <w:sz w:val="28"/>
        </w:rPr>
        <w:t xml:space="preserve">
      36-1. Размер чистого дохода (убытка), полученного (понесенного) эмитентом за три последних завершенных финансовых года (в разрезе по итогам каждого из трех лет). </w:t>
      </w:r>
      <w:r>
        <w:br/>
      </w:r>
      <w:r>
        <w:rPr>
          <w:rFonts w:ascii="Times New Roman"/>
          <w:b w:val="false"/>
          <w:i w:val="false"/>
          <w:color w:val="000000"/>
          <w:sz w:val="28"/>
        </w:rPr>
        <w:t>
</w:t>
      </w:r>
      <w:r>
        <w:rPr>
          <w:rFonts w:ascii="Times New Roman"/>
          <w:b w:val="false"/>
          <w:i w:val="false"/>
          <w:color w:val="000000"/>
          <w:sz w:val="28"/>
        </w:rPr>
        <w:t xml:space="preserve">
      36-2. Левередж. В данном пункте указывается величина левереджа эмитента по состоянию на первый день каждого из трех последних завершенных финансовых лет, а также на конец последнего квартала перед подачей проспекта выпуска облигаций (облигационной программы). </w:t>
      </w:r>
      <w:r>
        <w:br/>
      </w:r>
      <w:r>
        <w:rPr>
          <w:rFonts w:ascii="Times New Roman"/>
          <w:b w:val="false"/>
          <w:i w:val="false"/>
          <w:color w:val="000000"/>
          <w:sz w:val="28"/>
        </w:rPr>
        <w:t>
</w:t>
      </w:r>
      <w:r>
        <w:rPr>
          <w:rFonts w:ascii="Times New Roman"/>
          <w:b w:val="false"/>
          <w:i w:val="false"/>
          <w:color w:val="000000"/>
          <w:sz w:val="28"/>
        </w:rPr>
        <w:t>
      36-3. Указываются чистые потоки денежных средств, полученные от деятельности эмитента, за один из двух последних завершенных финансовых лет согласно его финансовой отчетности, подтвержденной аудиторским отчетом.</w:t>
      </w:r>
    </w:p>
    <w:bookmarkEnd w:id="214"/>
    <w:bookmarkStart w:name="z1486" w:id="215"/>
    <w:p>
      <w:pPr>
        <w:spacing w:after="0"/>
        <w:ind w:left="0"/>
        <w:jc w:val="left"/>
      </w:pPr>
      <w:r>
        <w:rPr>
          <w:rFonts w:ascii="Times New Roman"/>
          <w:b/>
          <w:i w:val="false"/>
          <w:color w:val="000000"/>
        </w:rPr>
        <w:t xml:space="preserve"> 
6. Сведения о выпусках ценных бумаг</w:t>
      </w:r>
    </w:p>
    <w:bookmarkEnd w:id="215"/>
    <w:bookmarkStart w:name="z1487" w:id="216"/>
    <w:p>
      <w:pPr>
        <w:spacing w:after="0"/>
        <w:ind w:left="0"/>
        <w:jc w:val="both"/>
      </w:pPr>
      <w:r>
        <w:rPr>
          <w:rFonts w:ascii="Times New Roman"/>
          <w:b w:val="false"/>
          <w:i w:val="false"/>
          <w:color w:val="000000"/>
          <w:sz w:val="28"/>
        </w:rPr>
        <w:t xml:space="preserve">
      37. В отношении всех зарегистрированных выпусков эмиссионных ценных бумаг эмитента до даты принятия решения о выпуске облигаций, указываются: </w:t>
      </w:r>
      <w:r>
        <w:br/>
      </w:r>
      <w:r>
        <w:rPr>
          <w:rFonts w:ascii="Times New Roman"/>
          <w:b w:val="false"/>
          <w:i w:val="false"/>
          <w:color w:val="000000"/>
          <w:sz w:val="28"/>
        </w:rPr>
        <w:t xml:space="preserve">
      1) общее количество, вид и номинальная стоимость облигаций каждого выпуска, количество размещенных облигаций по каждому выпуску, а также общий объем денег, привлеченных при размещении, сумма основного долга, сумма начисленного и выплаченного вознаграждения по каждому выпуску, количество выкупленных облигаций, с указанием даты выкупа. Орган, осуществивший государственную регистрацию выпуска облигаций, государственный регистрационный номер и дату государственной регистрации такого выпуска; </w:t>
      </w:r>
      <w:r>
        <w:br/>
      </w:r>
      <w:r>
        <w:rPr>
          <w:rFonts w:ascii="Times New Roman"/>
          <w:b w:val="false"/>
          <w:i w:val="false"/>
          <w:color w:val="000000"/>
          <w:sz w:val="28"/>
        </w:rPr>
        <w:t xml:space="preserve">
      2) общее количество, вид и номинальная стоимость акций, оплаченных учредителями, а также общая сумма денег, привлеченных при размещении акций. Количество акций, находящихся в обращении, выкупленных, с указанием цены выкупа на последнюю дату. Дата утверждения методики выкупа акций. Орган, осуществивший государственную регистрацию выпуска акций, государственный регистрационный номер и дата государственной регистрации такого выпуска; </w:t>
      </w:r>
      <w:r>
        <w:br/>
      </w:r>
      <w:r>
        <w:rPr>
          <w:rFonts w:ascii="Times New Roman"/>
          <w:b w:val="false"/>
          <w:i w:val="false"/>
          <w:color w:val="000000"/>
          <w:sz w:val="28"/>
        </w:rPr>
        <w:t xml:space="preserve">
      3) сведения о фактах неисполнения эмитентом своих обязательств перед держателями ценных бумаг (невыплата (задержка в выплате) вознаграждения по облигациям, невыплата (задержка в выплате) дивидендов по акциям), включая информацию о размерах неисполненных обязательств и сроке просрочки исполнения таковых, сумма начисленных, но не выплаченных вознаграждений по ценным бумагам (отдельно по видам и выпускам); </w:t>
      </w:r>
      <w:r>
        <w:br/>
      </w:r>
      <w:r>
        <w:rPr>
          <w:rFonts w:ascii="Times New Roman"/>
          <w:b w:val="false"/>
          <w:i w:val="false"/>
          <w:color w:val="000000"/>
          <w:sz w:val="28"/>
        </w:rPr>
        <w:t xml:space="preserve">
      4) в случае, если какой-либо выпуск ценных бумаг был приостановлен или признан несостоявшимся либо аннулирован, указывается государственный орган, принявший такие решения, основания и дату их принятия; </w:t>
      </w:r>
      <w:r>
        <w:br/>
      </w:r>
      <w:r>
        <w:rPr>
          <w:rFonts w:ascii="Times New Roman"/>
          <w:b w:val="false"/>
          <w:i w:val="false"/>
          <w:color w:val="000000"/>
          <w:sz w:val="28"/>
        </w:rPr>
        <w:t xml:space="preserve">
      5) даты выплат вознаграждения по каждому зарегистрированному выпуску, суммы, подлежащие выплате, даты выкупа и суммы, выплаченные при погашении по каждому выпуску; </w:t>
      </w:r>
      <w:r>
        <w:br/>
      </w:r>
      <w:r>
        <w:rPr>
          <w:rFonts w:ascii="Times New Roman"/>
          <w:b w:val="false"/>
          <w:i w:val="false"/>
          <w:color w:val="000000"/>
          <w:sz w:val="28"/>
        </w:rPr>
        <w:t xml:space="preserve">
      6) размер дивиденда на одну акцию (простую, привилегированную) за каждый год из двух последних финансовых лет или за период фактического существования, с указанием суммы начисленных дивидендов и суммы выплаченных дивидендов; </w:t>
      </w:r>
      <w:r>
        <w:br/>
      </w:r>
      <w:r>
        <w:rPr>
          <w:rFonts w:ascii="Times New Roman"/>
          <w:b w:val="false"/>
          <w:i w:val="false"/>
          <w:color w:val="000000"/>
          <w:sz w:val="28"/>
        </w:rPr>
        <w:t xml:space="preserve">
      7) основные рынки, на которых осуществляется торговля ценными бумагами эмитента, включая наименования организаторов торгов; </w:t>
      </w:r>
      <w:r>
        <w:br/>
      </w:r>
      <w:r>
        <w:rPr>
          <w:rFonts w:ascii="Times New Roman"/>
          <w:b w:val="false"/>
          <w:i w:val="false"/>
          <w:color w:val="000000"/>
          <w:sz w:val="28"/>
        </w:rPr>
        <w:t xml:space="preserve">
      8) права, представляемые каждым видом ранее выпущенных облигаций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 </w:t>
      </w:r>
    </w:p>
    <w:bookmarkEnd w:id="216"/>
    <w:bookmarkStart w:name="z1488" w:id="217"/>
    <w:p>
      <w:pPr>
        <w:spacing w:after="0"/>
        <w:ind w:left="0"/>
        <w:jc w:val="left"/>
      </w:pPr>
      <w:r>
        <w:rPr>
          <w:rFonts w:ascii="Times New Roman"/>
          <w:b/>
          <w:i w:val="false"/>
          <w:color w:val="000000"/>
        </w:rPr>
        <w:t xml:space="preserve"> 
7. Сведения о выпуске облигаций (данный раздел </w:t>
      </w:r>
      <w:r>
        <w:br/>
      </w:r>
      <w:r>
        <w:rPr>
          <w:rFonts w:ascii="Times New Roman"/>
          <w:b/>
          <w:i w:val="false"/>
          <w:color w:val="000000"/>
        </w:rPr>
        <w:t xml:space="preserve">
при государственной регистрации облигационной </w:t>
      </w:r>
      <w:r>
        <w:br/>
      </w:r>
      <w:r>
        <w:rPr>
          <w:rFonts w:ascii="Times New Roman"/>
          <w:b/>
          <w:i w:val="false"/>
          <w:color w:val="000000"/>
        </w:rPr>
        <w:t>
программы не заполнятся) </w:t>
      </w:r>
    </w:p>
    <w:bookmarkEnd w:id="217"/>
    <w:bookmarkStart w:name="z1489" w:id="218"/>
    <w:p>
      <w:pPr>
        <w:spacing w:after="0"/>
        <w:ind w:left="0"/>
        <w:jc w:val="both"/>
      </w:pPr>
      <w:r>
        <w:rPr>
          <w:rFonts w:ascii="Times New Roman"/>
          <w:b w:val="false"/>
          <w:i w:val="false"/>
          <w:color w:val="000000"/>
          <w:sz w:val="28"/>
        </w:rPr>
        <w:t>
      38. Сведения об облигациях:</w:t>
      </w:r>
      <w:r>
        <w:br/>
      </w:r>
      <w:r>
        <w:rPr>
          <w:rFonts w:ascii="Times New Roman"/>
          <w:b w:val="false"/>
          <w:i w:val="false"/>
          <w:color w:val="000000"/>
          <w:sz w:val="28"/>
        </w:rPr>
        <w:t>
      1) вид облигаций (купонные или дисконтные, инфраструктурные или выпускаемые специальной финансовой компанией), наличие обеспечения (с полным или частичным обеспечением или без обеспечения, в том числе субординированные), характер расчета номинальной стоимости или размера вознаграждения (индексированные);</w:t>
      </w:r>
      <w:r>
        <w:br/>
      </w:r>
      <w:r>
        <w:rPr>
          <w:rFonts w:ascii="Times New Roman"/>
          <w:b w:val="false"/>
          <w:i w:val="false"/>
          <w:color w:val="000000"/>
          <w:sz w:val="28"/>
        </w:rPr>
        <w:t>
      2) количество выпускаемых облигаций и общий объем выпуска облигаций (указать общий объем выпуска облигаций по номинальной стоимости);</w:t>
      </w:r>
      <w:r>
        <w:br/>
      </w:r>
      <w:r>
        <w:rPr>
          <w:rFonts w:ascii="Times New Roman"/>
          <w:b w:val="false"/>
          <w:i w:val="false"/>
          <w:color w:val="000000"/>
          <w:sz w:val="28"/>
        </w:rPr>
        <w:t>
      3) номинальная стоимость одной облигации;</w:t>
      </w:r>
      <w:r>
        <w:br/>
      </w:r>
      <w:r>
        <w:rPr>
          <w:rFonts w:ascii="Times New Roman"/>
          <w:b w:val="false"/>
          <w:i w:val="false"/>
          <w:color w:val="000000"/>
          <w:sz w:val="28"/>
        </w:rPr>
        <w:t>
      4) дата начала размещения и дата начала обращения облигаций;</w:t>
      </w:r>
      <w:r>
        <w:br/>
      </w:r>
      <w:r>
        <w:rPr>
          <w:rFonts w:ascii="Times New Roman"/>
          <w:b w:val="false"/>
          <w:i w:val="false"/>
          <w:color w:val="000000"/>
          <w:sz w:val="28"/>
        </w:rPr>
        <w:t>
      5) вознаграждение по облигациям с указанием:</w:t>
      </w:r>
      <w:r>
        <w:br/>
      </w:r>
      <w:r>
        <w:rPr>
          <w:rFonts w:ascii="Times New Roman"/>
          <w:b w:val="false"/>
          <w:i w:val="false"/>
          <w:color w:val="000000"/>
          <w:sz w:val="28"/>
        </w:rPr>
        <w:t>
      ставки вознаграждения по облигациям;</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(если инвестором будет являться нерезидент Республики Казахстан, указывается валюта выплаты и курс конвертации);</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порядка расчетов при выпуске индексированных облигаций.</w:t>
      </w:r>
      <w:r>
        <w:br/>
      </w:r>
      <w:r>
        <w:rPr>
          <w:rFonts w:ascii="Times New Roman"/>
          <w:b w:val="false"/>
          <w:i w:val="false"/>
          <w:color w:val="000000"/>
          <w:sz w:val="28"/>
        </w:rPr>
        <w:t>
      Если ставка вознаграждения не является фиксированной, указывается порядок определения ее размера;</w:t>
      </w:r>
      <w:r>
        <w:br/>
      </w:r>
      <w:r>
        <w:rPr>
          <w:rFonts w:ascii="Times New Roman"/>
          <w:b w:val="false"/>
          <w:i w:val="false"/>
          <w:color w:val="000000"/>
          <w:sz w:val="28"/>
        </w:rPr>
        <w:t>
      6) сведения об обращении и погашении облигаций с указанием:</w:t>
      </w:r>
      <w:r>
        <w:br/>
      </w:r>
      <w:r>
        <w:rPr>
          <w:rFonts w:ascii="Times New Roman"/>
          <w:b w:val="false"/>
          <w:i w:val="false"/>
          <w:color w:val="000000"/>
          <w:sz w:val="28"/>
        </w:rPr>
        <w:t>
      срока обращения облигаций и условий их погашения;</w:t>
      </w:r>
      <w:r>
        <w:br/>
      </w:r>
      <w:r>
        <w:rPr>
          <w:rFonts w:ascii="Times New Roman"/>
          <w:b w:val="false"/>
          <w:i w:val="false"/>
          <w:color w:val="000000"/>
          <w:sz w:val="28"/>
        </w:rPr>
        <w:t>
      даты погашения облигаций;</w:t>
      </w:r>
      <w:r>
        <w:br/>
      </w:r>
      <w:r>
        <w:rPr>
          <w:rFonts w:ascii="Times New Roman"/>
          <w:b w:val="false"/>
          <w:i w:val="false"/>
          <w:color w:val="000000"/>
          <w:sz w:val="28"/>
        </w:rPr>
        <w:t>
      места (мест), где будет произведено погашение облигаций;</w:t>
      </w:r>
      <w:r>
        <w:br/>
      </w:r>
      <w:r>
        <w:rPr>
          <w:rFonts w:ascii="Times New Roman"/>
          <w:b w:val="false"/>
          <w:i w:val="false"/>
          <w:color w:val="000000"/>
          <w:sz w:val="28"/>
        </w:rPr>
        <w:t>
      способа погашения облигаций;</w:t>
      </w:r>
      <w:r>
        <w:br/>
      </w:r>
      <w:r>
        <w:rPr>
          <w:rFonts w:ascii="Times New Roman"/>
          <w:b w:val="false"/>
          <w:i w:val="false"/>
          <w:color w:val="000000"/>
          <w:sz w:val="28"/>
        </w:rPr>
        <w:t>
      места и лиц, к которым необходимо обратиться при погашении облигаций наличными деньгами через кассу эмитента;</w:t>
      </w:r>
      <w:r>
        <w:br/>
      </w:r>
      <w:r>
        <w:rPr>
          <w:rFonts w:ascii="Times New Roman"/>
          <w:b w:val="false"/>
          <w:i w:val="false"/>
          <w:color w:val="000000"/>
          <w:sz w:val="28"/>
        </w:rPr>
        <w:t>
      7) условия и порядок оплаты облигаций:</w:t>
      </w:r>
      <w:r>
        <w:br/>
      </w:r>
      <w:r>
        <w:rPr>
          <w:rFonts w:ascii="Times New Roman"/>
          <w:b w:val="false"/>
          <w:i w:val="false"/>
          <w:color w:val="000000"/>
          <w:sz w:val="28"/>
        </w:rPr>
        <w:t>
      указываются условия, порядок оплаты облигаций (включая облигации, ранее выпущенные данным эмитентом, срок обращения которых истек),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8) обеспечение по облигациям (при выпуске ипотечных и иных обеспеченных облигаций):</w:t>
      </w:r>
      <w:r>
        <w:br/>
      </w:r>
      <w:r>
        <w:rPr>
          <w:rFonts w:ascii="Times New Roman"/>
          <w:b w:val="false"/>
          <w:i w:val="false"/>
          <w:color w:val="000000"/>
          <w:sz w:val="28"/>
        </w:rPr>
        <w:t>
      в случае выпуска обеспеченных облигаций указываются:</w:t>
      </w:r>
      <w:r>
        <w:br/>
      </w:r>
      <w:r>
        <w:rPr>
          <w:rFonts w:ascii="Times New Roman"/>
          <w:b w:val="false"/>
          <w:i w:val="false"/>
          <w:color w:val="000000"/>
          <w:sz w:val="28"/>
        </w:rPr>
        <w:t>
полное или частичное обеспечение, предмет залога, его стоимость и порядок обращения взыскания на предмет залога;</w:t>
      </w:r>
      <w:r>
        <w:br/>
      </w:r>
      <w:r>
        <w:rPr>
          <w:rFonts w:ascii="Times New Roman"/>
          <w:b w:val="false"/>
          <w:i w:val="false"/>
          <w:color w:val="000000"/>
          <w:sz w:val="28"/>
        </w:rPr>
        <w:t>
      условия договора об обеспечении облигаций;</w:t>
      </w:r>
      <w:r>
        <w:br/>
      </w:r>
      <w:r>
        <w:rPr>
          <w:rFonts w:ascii="Times New Roman"/>
          <w:b w:val="false"/>
          <w:i w:val="false"/>
          <w:color w:val="000000"/>
          <w:sz w:val="28"/>
        </w:rPr>
        <w:t>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w:t>
      </w:r>
      <w:r>
        <w:br/>
      </w:r>
      <w:r>
        <w:rPr>
          <w:rFonts w:ascii="Times New Roman"/>
          <w:b w:val="false"/>
          <w:i w:val="false"/>
          <w:color w:val="000000"/>
          <w:sz w:val="28"/>
        </w:rPr>
        <w:t>
      9) при выпуске облигаций специальной финансовой компании дополнительно указываются:</w:t>
      </w:r>
      <w:r>
        <w:br/>
      </w:r>
      <w:r>
        <w:rPr>
          <w:rFonts w:ascii="Times New Roman"/>
          <w:b w:val="false"/>
          <w:i w:val="false"/>
          <w:color w:val="000000"/>
          <w:sz w:val="28"/>
        </w:rPr>
        <w:t>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w:t>
      </w:r>
      <w:r>
        <w:br/>
      </w:r>
      <w:r>
        <w:rPr>
          <w:rFonts w:ascii="Times New Roman"/>
          <w:b w:val="false"/>
          <w:i w:val="false"/>
          <w:color w:val="000000"/>
          <w:sz w:val="28"/>
        </w:rPr>
        <w:t>
      предмет деятельности, права и обязанности оригинатора в сделке секьюритизации;</w:t>
      </w:r>
      <w:r>
        <w:br/>
      </w:r>
      <w:r>
        <w:rPr>
          <w:rFonts w:ascii="Times New Roman"/>
          <w:b w:val="false"/>
          <w:i w:val="false"/>
          <w:color w:val="000000"/>
          <w:sz w:val="28"/>
        </w:rPr>
        <w:t>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наличие опыта применения секьюритизации оригинатором и лицами, участвующими в сделке секьюритизации;</w:t>
      </w:r>
      <w:r>
        <w:br/>
      </w:r>
      <w:r>
        <w:rPr>
          <w:rFonts w:ascii="Times New Roman"/>
          <w:b w:val="false"/>
          <w:i w:val="false"/>
          <w:color w:val="000000"/>
          <w:sz w:val="28"/>
        </w:rPr>
        <w:t>
      критерии однородности прав требований;</w:t>
      </w:r>
      <w:r>
        <w:br/>
      </w:r>
      <w:r>
        <w:rPr>
          <w:rFonts w:ascii="Times New Roman"/>
          <w:b w:val="false"/>
          <w:i w:val="false"/>
          <w:color w:val="000000"/>
          <w:sz w:val="28"/>
        </w:rPr>
        <w:t>
      размер, состав и прогнозный анализ роста выделенных активов, обеспечивающих сделку секьюритизации;</w:t>
      </w:r>
      <w:r>
        <w:br/>
      </w:r>
      <w:r>
        <w:rPr>
          <w:rFonts w:ascii="Times New Roman"/>
          <w:b w:val="false"/>
          <w:i w:val="false"/>
          <w:color w:val="000000"/>
          <w:sz w:val="28"/>
        </w:rPr>
        <w:t>
      сведения о дополнительном обеспечении;</w:t>
      </w:r>
      <w:r>
        <w:br/>
      </w:r>
      <w:r>
        <w:rPr>
          <w:rFonts w:ascii="Times New Roman"/>
          <w:b w:val="false"/>
          <w:i w:val="false"/>
          <w:color w:val="000000"/>
          <w:sz w:val="28"/>
        </w:rPr>
        <w:t>
      очередность погашения облигаций различных выпусков, выпущенных в пределах данной облигационной программы;</w:t>
      </w:r>
      <w:r>
        <w:br/>
      </w:r>
      <w:r>
        <w:rPr>
          <w:rFonts w:ascii="Times New Roman"/>
          <w:b w:val="false"/>
          <w:i w:val="false"/>
          <w:color w:val="000000"/>
          <w:sz w:val="28"/>
        </w:rPr>
        <w:t>
      10)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w:t>
      </w:r>
      <w:r>
        <w:br/>
      </w:r>
      <w:r>
        <w:rPr>
          <w:rFonts w:ascii="Times New Roman"/>
          <w:b w:val="false"/>
          <w:i w:val="false"/>
          <w:color w:val="000000"/>
          <w:sz w:val="28"/>
        </w:rPr>
        <w:t>
      11) при выпуске инфраструктурных облигаций указываются реквизиты концессионного договора и постановления Правительства Республики Казахстан о предоставлении поручительства государства;</w:t>
      </w:r>
      <w:r>
        <w:br/>
      </w:r>
      <w:r>
        <w:rPr>
          <w:rFonts w:ascii="Times New Roman"/>
          <w:b w:val="false"/>
          <w:i w:val="false"/>
          <w:color w:val="000000"/>
          <w:sz w:val="28"/>
        </w:rPr>
        <w:t>
      12) порядок учета прав по облигациям:</w:t>
      </w:r>
      <w:r>
        <w:br/>
      </w:r>
      <w:r>
        <w:rPr>
          <w:rFonts w:ascii="Times New Roman"/>
          <w:b w:val="false"/>
          <w:i w:val="false"/>
          <w:color w:val="000000"/>
          <w:sz w:val="28"/>
        </w:rPr>
        <w:t>
      указываются наименование регистратора, его место нахождения, номера телефонов, дата и номер договора;</w:t>
      </w:r>
      <w:r>
        <w:br/>
      </w:r>
      <w:r>
        <w:rPr>
          <w:rFonts w:ascii="Times New Roman"/>
          <w:b w:val="false"/>
          <w:i w:val="false"/>
          <w:color w:val="000000"/>
          <w:sz w:val="28"/>
        </w:rPr>
        <w:t>
      13) сведения о платежном агенте: указываются его наименование, место нахождения, номера телефонов, дата и номер соответствующего договора;</w:t>
      </w:r>
      <w:r>
        <w:br/>
      </w:r>
      <w:r>
        <w:rPr>
          <w:rFonts w:ascii="Times New Roman"/>
          <w:b w:val="false"/>
          <w:i w:val="false"/>
          <w:color w:val="000000"/>
          <w:sz w:val="28"/>
        </w:rPr>
        <w:t>
      14) право эмитента досрочно погасить выпуск облигаций (если данное право предусмотрено решением органа эмитента о выпуске облигаций):</w:t>
      </w:r>
      <w:r>
        <w:br/>
      </w:r>
      <w:r>
        <w:rPr>
          <w:rFonts w:ascii="Times New Roman"/>
          <w:b w:val="false"/>
          <w:i w:val="false"/>
          <w:color w:val="000000"/>
          <w:sz w:val="28"/>
        </w:rPr>
        <w:t>
      указываются порядок, условия и сроки реализации эмитентом права досрочного погашения облигаций;</w:t>
      </w:r>
      <w:r>
        <w:br/>
      </w:r>
      <w:r>
        <w:rPr>
          <w:rFonts w:ascii="Times New Roman"/>
          <w:b w:val="false"/>
          <w:i w:val="false"/>
          <w:color w:val="000000"/>
          <w:sz w:val="28"/>
        </w:rPr>
        <w:t>
      15)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указываются дата и номер государственной регистрации выпуска данных облигаций, их вид и количество;</w:t>
      </w:r>
      <w:r>
        <w:br/>
      </w:r>
      <w:r>
        <w:rPr>
          <w:rFonts w:ascii="Times New Roman"/>
          <w:b w:val="false"/>
          <w:i w:val="false"/>
          <w:color w:val="000000"/>
          <w:sz w:val="28"/>
        </w:rPr>
        <w:t>
      16) сведения об организации, оказывающей консультационные услуги по вопросам включения и нахождения облигаций в официальном списке фондовой биржи (если обязанность заключения договора с такой организацией предусмотрена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2003 года «О рынке ценных бумаг» (далее – Закон);</w:t>
      </w:r>
      <w:r>
        <w:br/>
      </w:r>
      <w:r>
        <w:rPr>
          <w:rFonts w:ascii="Times New Roman"/>
          <w:b w:val="false"/>
          <w:i w:val="false"/>
          <w:color w:val="000000"/>
          <w:sz w:val="28"/>
        </w:rPr>
        <w:t>
      17)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если выплата вознаграждения и (или) основного долга будет производиться в соответствии с проспектом выпуска облигаций иными имущественными правами, описания этих прав, способов их сохранности, порядка оценки и лиц, правомочных осуществлять оценку указанных прав, а также порядка реализации перехода этих прав;</w:t>
      </w:r>
      <w:r>
        <w:br/>
      </w:r>
      <w:r>
        <w:rPr>
          <w:rFonts w:ascii="Times New Roman"/>
          <w:b w:val="false"/>
          <w:i w:val="false"/>
          <w:color w:val="000000"/>
          <w:sz w:val="28"/>
        </w:rPr>
        <w:t>
      18) порядок информирования эмитентом держателей облигаций о своей деятельности и финансовом состоянии с указанием содержания информации, порядка, сроков и способа раскрытия данной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19) указываются события, по наступлению которых может быть объявлен дефолт по облигациям эмитента.</w:t>
      </w:r>
      <w:r>
        <w:br/>
      </w:r>
      <w:r>
        <w:rPr>
          <w:rFonts w:ascii="Times New Roman"/>
          <w:b w:val="false"/>
          <w:i w:val="false"/>
          <w:color w:val="000000"/>
          <w:sz w:val="28"/>
        </w:rPr>
        <w:t>
      Указываются меры, которые будут предприняты эмитентом в случае наступления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дефолта, которая включает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Если раскрытие указанной информации поручено эмитентом иному юридическому лицу, указываются наименование этого лица и место его нахождения.</w:t>
      </w:r>
      <w:r>
        <w:br/>
      </w:r>
      <w:r>
        <w:rPr>
          <w:rFonts w:ascii="Times New Roman"/>
          <w:b w:val="false"/>
          <w:i w:val="false"/>
          <w:color w:val="000000"/>
          <w:sz w:val="28"/>
        </w:rPr>
        <w:t>
      Указывается дата и номер договора с лицами, несущими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а также дата и номер государственной регистрации юридического лица;</w:t>
      </w:r>
      <w:r>
        <w:br/>
      </w:r>
      <w:r>
        <w:rPr>
          <w:rFonts w:ascii="Times New Roman"/>
          <w:b w:val="false"/>
          <w:i w:val="false"/>
          <w:color w:val="000000"/>
          <w:sz w:val="28"/>
        </w:rPr>
        <w:t>
      20) информация об опционах:</w:t>
      </w:r>
      <w:r>
        <w:br/>
      </w:r>
      <w:r>
        <w:rPr>
          <w:rFonts w:ascii="Times New Roman"/>
          <w:b w:val="false"/>
          <w:i w:val="false"/>
          <w:color w:val="000000"/>
          <w:sz w:val="28"/>
        </w:rPr>
        <w:t>
      если опционы позволяют приобрести облигации эмитента, то в данном подпункте указываются условия заключения опциона;</w:t>
      </w:r>
      <w:r>
        <w:br/>
      </w:r>
      <w:r>
        <w:rPr>
          <w:rFonts w:ascii="Times New Roman"/>
          <w:b w:val="false"/>
          <w:i w:val="false"/>
          <w:color w:val="000000"/>
          <w:sz w:val="28"/>
        </w:rPr>
        <w:t>
      21)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Указывается обоснование принятия или непринятия эмитентом рекомендаций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r>
        <w:br/>
      </w:r>
      <w:r>
        <w:rPr>
          <w:rFonts w:ascii="Times New Roman"/>
          <w:b w:val="false"/>
          <w:i w:val="false"/>
          <w:color w:val="000000"/>
          <w:sz w:val="28"/>
        </w:rPr>
        <w:t>
</w:t>
      </w:r>
      <w:r>
        <w:rPr>
          <w:rFonts w:ascii="Times New Roman"/>
          <w:b w:val="false"/>
          <w:i w:val="false"/>
          <w:color w:val="000000"/>
          <w:sz w:val="28"/>
        </w:rPr>
        <w:t xml:space="preserve">
      38-1.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 </w:t>
      </w:r>
      <w:r>
        <w:br/>
      </w:r>
      <w:r>
        <w:rPr>
          <w:rFonts w:ascii="Times New Roman"/>
          <w:b w:val="false"/>
          <w:i w:val="false"/>
          <w:color w:val="000000"/>
          <w:sz w:val="28"/>
        </w:rPr>
        <w:t>
</w:t>
      </w:r>
      <w:r>
        <w:rPr>
          <w:rFonts w:ascii="Times New Roman"/>
          <w:b w:val="false"/>
          <w:i w:val="false"/>
          <w:color w:val="000000"/>
          <w:sz w:val="28"/>
        </w:rPr>
        <w:t>
      39. Конвертируемые облигации:</w:t>
      </w:r>
      <w:r>
        <w:br/>
      </w:r>
      <w:r>
        <w:rPr>
          <w:rFonts w:ascii="Times New Roman"/>
          <w:b w:val="false"/>
          <w:i w:val="false"/>
          <w:color w:val="000000"/>
          <w:sz w:val="28"/>
        </w:rPr>
        <w:t>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 (если выпуск облигаций полностью конвертируется, указывается, что выпуск облигаций подлежит аннулированию в течение месяца с даты завершения конвертации, если выпуск облигаций конвертируется не полностью, указывается, что выкупленные облигации данного выпуска не подлежат дальнейшему размещению, а погашаются в конце срока обращения).</w:t>
      </w:r>
      <w:r>
        <w:br/>
      </w:r>
      <w:r>
        <w:rPr>
          <w:rFonts w:ascii="Times New Roman"/>
          <w:b w:val="false"/>
          <w:i w:val="false"/>
          <w:color w:val="000000"/>
          <w:sz w:val="28"/>
        </w:rPr>
        <w:t>
</w:t>
      </w:r>
      <w:r>
        <w:rPr>
          <w:rFonts w:ascii="Times New Roman"/>
          <w:b w:val="false"/>
          <w:i w:val="false"/>
          <w:color w:val="000000"/>
          <w:sz w:val="28"/>
        </w:rPr>
        <w:t>
      40. Способ размещения облигаций:</w:t>
      </w:r>
      <w:r>
        <w:br/>
      </w:r>
      <w:r>
        <w:rPr>
          <w:rFonts w:ascii="Times New Roman"/>
          <w:b w:val="false"/>
          <w:i w:val="false"/>
          <w:color w:val="000000"/>
          <w:sz w:val="28"/>
        </w:rPr>
        <w:t>
      1) дата начала и дата окончания размешения облигаций, в том числе на неорганизованном рынке;</w:t>
      </w:r>
      <w:r>
        <w:br/>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xml:space="preserve">
      3) сведения об организациях, принимающих участие в размещении облигаций: </w:t>
      </w:r>
      <w:r>
        <w:br/>
      </w:r>
      <w:r>
        <w:rPr>
          <w:rFonts w:ascii="Times New Roman"/>
          <w:b w:val="false"/>
          <w:i w:val="false"/>
          <w:color w:val="000000"/>
          <w:sz w:val="28"/>
        </w:rPr>
        <w:t>
      указываются наименование, место нахождения организаций, принимающих участие в размещении облигаций, даты и номера соответствующих договоров.</w:t>
      </w:r>
      <w:r>
        <w:br/>
      </w:r>
      <w:r>
        <w:rPr>
          <w:rFonts w:ascii="Times New Roman"/>
          <w:b w:val="false"/>
          <w:i w:val="false"/>
          <w:color w:val="000000"/>
          <w:sz w:val="28"/>
        </w:rPr>
        <w:t>
</w:t>
      </w:r>
      <w:r>
        <w:rPr>
          <w:rFonts w:ascii="Times New Roman"/>
          <w:b w:val="false"/>
          <w:i w:val="false"/>
          <w:color w:val="000000"/>
          <w:sz w:val="28"/>
        </w:rPr>
        <w:t>
      40-1. Ограничения (ковенанты), принимаемые эмитентом и не предусмотренные Законом (если это предусмотрено решением органа эмитента при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000000"/>
          <w:sz w:val="28"/>
        </w:rPr>
        <w:t xml:space="preserve">
      41. Использование денег от размещения облигаций. Указываются цели и порядок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 </w:t>
      </w:r>
      <w:r>
        <w:br/>
      </w:r>
      <w:r>
        <w:rPr>
          <w:rFonts w:ascii="Times New Roman"/>
          <w:b w:val="false"/>
          <w:i w:val="false"/>
          <w:color w:val="000000"/>
          <w:sz w:val="28"/>
        </w:rPr>
        <w:t xml:space="preserve">
      При выпуске облигаций специальной финансовой компании указываются: </w:t>
      </w:r>
      <w:r>
        <w:br/>
      </w:r>
      <w:r>
        <w:rPr>
          <w:rFonts w:ascii="Times New Roman"/>
          <w:b w:val="false"/>
          <w:i w:val="false"/>
          <w:color w:val="000000"/>
          <w:sz w:val="28"/>
        </w:rPr>
        <w:t>
      порядок инвестирования временно свободных поступлений по выделенным активам;</w:t>
      </w:r>
      <w:r>
        <w:br/>
      </w:r>
      <w:r>
        <w:rPr>
          <w:rFonts w:ascii="Times New Roman"/>
          <w:b w:val="false"/>
          <w:i w:val="false"/>
          <w:color w:val="000000"/>
          <w:sz w:val="28"/>
        </w:rPr>
        <w:t>
      расходы, связанные с оплатой услуг по сделке секьюритизации, и условия, согласно которым специальная финансовая компания вычитает данные расходы из выделенных активов. Указываются сведения об использовании денег, которые эмитент получит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При выпуске инфраструктурных облигаций указываются:</w:t>
      </w:r>
      <w:r>
        <w:br/>
      </w:r>
      <w:r>
        <w:rPr>
          <w:rFonts w:ascii="Times New Roman"/>
          <w:b w:val="false"/>
          <w:i w:val="false"/>
          <w:color w:val="000000"/>
          <w:sz w:val="28"/>
        </w:rPr>
        <w:t>
расходы, связанные с оплатой услуг представителя держателей облигаций в соответствии с условиями заключенного с ним договора;</w:t>
      </w:r>
      <w:r>
        <w:br/>
      </w:r>
      <w:r>
        <w:rPr>
          <w:rFonts w:ascii="Times New Roman"/>
          <w:b w:val="false"/>
          <w:i w:val="false"/>
          <w:color w:val="000000"/>
          <w:sz w:val="28"/>
        </w:rPr>
        <w:t>
описание имущества, являющегося обеспечением исполнения обязательств эмитента перед держателями облигаций.</w:t>
      </w:r>
    </w:p>
    <w:bookmarkEnd w:id="218"/>
    <w:bookmarkStart w:name="z1495" w:id="219"/>
    <w:p>
      <w:pPr>
        <w:spacing w:after="0"/>
        <w:ind w:left="0"/>
        <w:jc w:val="left"/>
      </w:pPr>
      <w:r>
        <w:rPr>
          <w:rFonts w:ascii="Times New Roman"/>
          <w:b/>
          <w:i w:val="false"/>
          <w:color w:val="000000"/>
        </w:rPr>
        <w:t xml:space="preserve"> 
8. Дополнительная информация</w:t>
      </w:r>
    </w:p>
    <w:bookmarkEnd w:id="219"/>
    <w:bookmarkStart w:name="z1496" w:id="220"/>
    <w:p>
      <w:pPr>
        <w:spacing w:after="0"/>
        <w:ind w:left="0"/>
        <w:jc w:val="both"/>
      </w:pPr>
      <w:r>
        <w:rPr>
          <w:rFonts w:ascii="Times New Roman"/>
          <w:b w:val="false"/>
          <w:i w:val="false"/>
          <w:color w:val="000000"/>
          <w:sz w:val="28"/>
        </w:rPr>
        <w:t xml:space="preserve">
      42. Ограничения в обращении облигаций. </w:t>
      </w:r>
      <w:r>
        <w:br/>
      </w:r>
      <w:r>
        <w:rPr>
          <w:rFonts w:ascii="Times New Roman"/>
          <w:b w:val="false"/>
          <w:i w:val="false"/>
          <w:color w:val="000000"/>
          <w:sz w:val="28"/>
        </w:rPr>
        <w:t xml:space="preserve">
      Указываются любые ограничения в обращении облигаций, ограничения в отношении возможных приобретателей размещаемых облигаций, в том числе круг лиц, среди которых предполагается разместить облигации. </w:t>
      </w:r>
      <w:r>
        <w:br/>
      </w:r>
      <w:r>
        <w:rPr>
          <w:rFonts w:ascii="Times New Roman"/>
          <w:b w:val="false"/>
          <w:i w:val="false"/>
          <w:color w:val="000000"/>
          <w:sz w:val="28"/>
        </w:rPr>
        <w:t>
</w:t>
      </w:r>
      <w:r>
        <w:rPr>
          <w:rFonts w:ascii="Times New Roman"/>
          <w:b w:val="false"/>
          <w:i w:val="false"/>
          <w:color w:val="000000"/>
          <w:sz w:val="28"/>
        </w:rPr>
        <w:t>
      43. Сумма затрат эмитента на выпуск облигаций и сведения о том, каким образом эти затраты будут оплачиваться.</w:t>
      </w:r>
      <w:r>
        <w:br/>
      </w:r>
      <w:r>
        <w:rPr>
          <w:rFonts w:ascii="Times New Roman"/>
          <w:b w:val="false"/>
          <w:i w:val="false"/>
          <w:color w:val="000000"/>
          <w:sz w:val="28"/>
        </w:rPr>
        <w:t>
</w:t>
      </w:r>
      <w:r>
        <w:rPr>
          <w:rFonts w:ascii="Times New Roman"/>
          <w:b w:val="false"/>
          <w:i w:val="false"/>
          <w:color w:val="000000"/>
          <w:sz w:val="28"/>
        </w:rPr>
        <w:t xml:space="preserve">
      44. Информация о местах, где инвесторы могут ознакомиться с копией устава эмитента, проспектом выпуска облигаций, отчетом об итогах размещения облигаций в средствах массовой информации, используемых для публикации информации о деятельности эмитента. </w:t>
      </w:r>
      <w:r>
        <w:br/>
      </w:r>
      <w:r>
        <w:rPr>
          <w:rFonts w:ascii="Times New Roman"/>
          <w:b w:val="false"/>
          <w:i w:val="false"/>
          <w:color w:val="000000"/>
          <w:sz w:val="28"/>
        </w:rPr>
        <w:t xml:space="preserve">
      Проспект выпуска облигаций (облигационной программы) подписывается первым руководителем, главным бухгалтером, или лицами их замещающими, и заверяется оттиском печати эмитента. Каждый экземпляр проспекта прошивается с годовыми финансовыми отчетностями эмитента за два последних финансовых года, подтвержденными аудиторскими отчетами, и финансовой отчетностью по состоянию на конец последнего квартала перед подачей документов на государственную регистрацию выпуска облигаций (облигационной программы), и скрепляется бумажной пломбой, наклеенной на узел прошивки и частично на лист, с указанием количества прошитых и пронумерованных листов. Оттиск печати должен быть нанесен частично на бумажную пломбу, частично на лист документа и удостоверен подписью первого руководителя или лица, его замещающего. </w:t>
      </w:r>
    </w:p>
    <w:bookmarkEnd w:id="220"/>
    <w:bookmarkStart w:name="z428" w:id="2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21"/>
    <w:bookmarkStart w:name="z1499" w:id="222"/>
    <w:p>
      <w:pPr>
        <w:spacing w:after="0"/>
        <w:ind w:left="0"/>
        <w:jc w:val="left"/>
      </w:pPr>
      <w:r>
        <w:rPr>
          <w:rFonts w:ascii="Times New Roman"/>
          <w:b/>
          <w:i w:val="false"/>
          <w:color w:val="000000"/>
        </w:rPr>
        <w:t xml:space="preserve"> 
Проспект выпуска облигаций в пределах облигационной программы</w:t>
      </w:r>
    </w:p>
    <w:bookmarkEnd w:id="222"/>
    <w:bookmarkStart w:name="z1500" w:id="223"/>
    <w:p>
      <w:pPr>
        <w:spacing w:after="0"/>
        <w:ind w:left="0"/>
        <w:jc w:val="both"/>
      </w:pPr>
      <w:r>
        <w:rPr>
          <w:rFonts w:ascii="Times New Roman"/>
          <w:b w:val="false"/>
          <w:i w:val="false"/>
          <w:color w:val="000000"/>
          <w:sz w:val="28"/>
        </w:rPr>
        <w:t>      1. Настоящий выпуск облигаций осуществляется в соответствии с проспектом облигационной программы (полное наименование эмитента).</w:t>
      </w:r>
      <w:r>
        <w:br/>
      </w:r>
      <w:r>
        <w:rPr>
          <w:rFonts w:ascii="Times New Roman"/>
          <w:b w:val="false"/>
          <w:i w:val="false"/>
          <w:color w:val="000000"/>
          <w:sz w:val="28"/>
        </w:rPr>
        <w:t>
      2. Сведения об облигационной программе:</w:t>
      </w:r>
      <w:r>
        <w:br/>
      </w:r>
      <w:r>
        <w:rPr>
          <w:rFonts w:ascii="Times New Roman"/>
          <w:b w:val="false"/>
          <w:i w:val="false"/>
          <w:color w:val="000000"/>
          <w:sz w:val="28"/>
        </w:rPr>
        <w:t>
      дата государственной регистрации проспекта облигационной программы;</w:t>
      </w:r>
      <w:r>
        <w:br/>
      </w:r>
      <w:r>
        <w:rPr>
          <w:rFonts w:ascii="Times New Roman"/>
          <w:b w:val="false"/>
          <w:i w:val="false"/>
          <w:color w:val="000000"/>
          <w:sz w:val="28"/>
        </w:rPr>
        <w:t>
      объем облигационной программы в денежном выражении, в рамках которой осуществляется выпуск;</w:t>
      </w:r>
      <w:r>
        <w:br/>
      </w:r>
      <w:r>
        <w:rPr>
          <w:rFonts w:ascii="Times New Roman"/>
          <w:b w:val="false"/>
          <w:i w:val="false"/>
          <w:color w:val="000000"/>
          <w:sz w:val="28"/>
        </w:rPr>
        <w:t>
      порядковый номер выпуска облигаций;</w:t>
      </w:r>
      <w:r>
        <w:br/>
      </w:r>
      <w:r>
        <w:rPr>
          <w:rFonts w:ascii="Times New Roman"/>
          <w:b w:val="false"/>
          <w:i w:val="false"/>
          <w:color w:val="000000"/>
          <w:sz w:val="28"/>
        </w:rPr>
        <w:t>
      сведения о предыдущих выпусках облигаций (дата регистрации выпуска в Комитете, количество облигаций, объем выпуска по номинальной стоимости и количество размещенных облигаций отдельно по каждому выпуску в пределах данной облигационной программы);</w:t>
      </w:r>
      <w:r>
        <w:br/>
      </w:r>
      <w:r>
        <w:rPr>
          <w:rFonts w:ascii="Times New Roman"/>
          <w:b w:val="false"/>
          <w:i w:val="false"/>
          <w:color w:val="000000"/>
          <w:sz w:val="28"/>
        </w:rPr>
        <w:t>
      права, представляемые ранее выпущенными облигациями в рамках облигационной программы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w:t>
      </w:r>
      <w:r>
        <w:br/>
      </w:r>
      <w:r>
        <w:rPr>
          <w:rFonts w:ascii="Times New Roman"/>
          <w:b w:val="false"/>
          <w:i w:val="false"/>
          <w:color w:val="000000"/>
          <w:sz w:val="28"/>
        </w:rPr>
        <w:t>
</w:t>
      </w:r>
      <w:r>
        <w:rPr>
          <w:rFonts w:ascii="Times New Roman"/>
          <w:b w:val="false"/>
          <w:i w:val="false"/>
          <w:color w:val="000000"/>
          <w:sz w:val="28"/>
        </w:rPr>
        <w:t>
      3. Структура выпуска:</w:t>
      </w:r>
      <w:r>
        <w:br/>
      </w:r>
      <w:r>
        <w:rPr>
          <w:rFonts w:ascii="Times New Roman"/>
          <w:b w:val="false"/>
          <w:i w:val="false"/>
          <w:color w:val="000000"/>
          <w:sz w:val="28"/>
        </w:rPr>
        <w:t>
      1) вид облигаций (купонные, дисконтные, с обеспечением или без обеспечения);</w:t>
      </w:r>
      <w:r>
        <w:br/>
      </w:r>
      <w:r>
        <w:rPr>
          <w:rFonts w:ascii="Times New Roman"/>
          <w:b w:val="false"/>
          <w:i w:val="false"/>
          <w:color w:val="000000"/>
          <w:sz w:val="28"/>
        </w:rPr>
        <w:t>
      2) количество выпускаемых облигаций и общий объем выпуска облигаций (указать общий объем выпуска облигаций по номинальной стоимости);</w:t>
      </w:r>
      <w:r>
        <w:br/>
      </w:r>
      <w:r>
        <w:rPr>
          <w:rFonts w:ascii="Times New Roman"/>
          <w:b w:val="false"/>
          <w:i w:val="false"/>
          <w:color w:val="000000"/>
          <w:sz w:val="28"/>
        </w:rPr>
        <w:t>
      3) номинальная стоимость одной облигации;</w:t>
      </w:r>
      <w:r>
        <w:br/>
      </w:r>
      <w:r>
        <w:rPr>
          <w:rFonts w:ascii="Times New Roman"/>
          <w:b w:val="false"/>
          <w:i w:val="false"/>
          <w:color w:val="000000"/>
          <w:sz w:val="28"/>
        </w:rPr>
        <w:t>
      4) вознаграждение по облигациям с указанием:</w:t>
      </w:r>
      <w:r>
        <w:br/>
      </w:r>
      <w:r>
        <w:rPr>
          <w:rFonts w:ascii="Times New Roman"/>
          <w:b w:val="false"/>
          <w:i w:val="false"/>
          <w:color w:val="000000"/>
          <w:sz w:val="28"/>
        </w:rPr>
        <w:t>
      ставки вознаграждения по облигациям;</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(в случае, если инвестором будет являться нерезидент Республики Казахстан указывается валюта выплаты и курс конвертации);</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порядка расчетов при выпуске индексированных облигаций.</w:t>
      </w:r>
      <w:r>
        <w:br/>
      </w:r>
      <w:r>
        <w:rPr>
          <w:rFonts w:ascii="Times New Roman"/>
          <w:b w:val="false"/>
          <w:i w:val="false"/>
          <w:color w:val="000000"/>
          <w:sz w:val="28"/>
        </w:rPr>
        <w:t>
      Если ставка вознаграждения не является фиксированной, указывается порядок определения ее размера;</w:t>
      </w:r>
      <w:r>
        <w:br/>
      </w:r>
      <w:r>
        <w:rPr>
          <w:rFonts w:ascii="Times New Roman"/>
          <w:b w:val="false"/>
          <w:i w:val="false"/>
          <w:color w:val="000000"/>
          <w:sz w:val="28"/>
        </w:rPr>
        <w:t>
      5) сведения об обращении и погашении облигаций с указанием:</w:t>
      </w:r>
      <w:r>
        <w:br/>
      </w:r>
      <w:r>
        <w:rPr>
          <w:rFonts w:ascii="Times New Roman"/>
          <w:b w:val="false"/>
          <w:i w:val="false"/>
          <w:color w:val="000000"/>
          <w:sz w:val="28"/>
        </w:rPr>
        <w:t>
      даты начала обращения облигаций;</w:t>
      </w:r>
      <w:r>
        <w:br/>
      </w:r>
      <w:r>
        <w:rPr>
          <w:rFonts w:ascii="Times New Roman"/>
          <w:b w:val="false"/>
          <w:i w:val="false"/>
          <w:color w:val="000000"/>
          <w:sz w:val="28"/>
        </w:rPr>
        <w:t>
      срока обращения облигаций и условий их погашения;</w:t>
      </w:r>
      <w:r>
        <w:br/>
      </w:r>
      <w:r>
        <w:rPr>
          <w:rFonts w:ascii="Times New Roman"/>
          <w:b w:val="false"/>
          <w:i w:val="false"/>
          <w:color w:val="000000"/>
          <w:sz w:val="28"/>
        </w:rPr>
        <w:t>
      даты погашения облигаций;</w:t>
      </w:r>
      <w:r>
        <w:br/>
      </w:r>
      <w:r>
        <w:rPr>
          <w:rFonts w:ascii="Times New Roman"/>
          <w:b w:val="false"/>
          <w:i w:val="false"/>
          <w:color w:val="000000"/>
          <w:sz w:val="28"/>
        </w:rPr>
        <w:t>
      места (мест), где будет произведено погашение облигаций;</w:t>
      </w:r>
      <w:r>
        <w:br/>
      </w:r>
      <w:r>
        <w:rPr>
          <w:rFonts w:ascii="Times New Roman"/>
          <w:b w:val="false"/>
          <w:i w:val="false"/>
          <w:color w:val="000000"/>
          <w:sz w:val="28"/>
        </w:rPr>
        <w:t>
      способ погашения облигаций;</w:t>
      </w:r>
      <w:r>
        <w:br/>
      </w:r>
      <w:r>
        <w:rPr>
          <w:rFonts w:ascii="Times New Roman"/>
          <w:b w:val="false"/>
          <w:i w:val="false"/>
          <w:color w:val="000000"/>
          <w:sz w:val="28"/>
        </w:rPr>
        <w:t>
      6) обеспечение по облигациям (при выпуске ипотечных и иных обеспеченных облигаций):</w:t>
      </w:r>
      <w:r>
        <w:br/>
      </w:r>
      <w:r>
        <w:rPr>
          <w:rFonts w:ascii="Times New Roman"/>
          <w:b w:val="false"/>
          <w:i w:val="false"/>
          <w:color w:val="000000"/>
          <w:sz w:val="28"/>
        </w:rPr>
        <w:t>
      в случае выпуска обеспеченных облигаций указываются:</w:t>
      </w:r>
      <w:r>
        <w:br/>
      </w:r>
      <w:r>
        <w:rPr>
          <w:rFonts w:ascii="Times New Roman"/>
          <w:b w:val="false"/>
          <w:i w:val="false"/>
          <w:color w:val="000000"/>
          <w:sz w:val="28"/>
        </w:rPr>
        <w:t>
      предмет залога, его стоимость и порядок обращения взыскания на предмет залога;</w:t>
      </w:r>
      <w:r>
        <w:br/>
      </w:r>
      <w:r>
        <w:rPr>
          <w:rFonts w:ascii="Times New Roman"/>
          <w:b w:val="false"/>
          <w:i w:val="false"/>
          <w:color w:val="000000"/>
          <w:sz w:val="28"/>
        </w:rPr>
        <w:t>
      условия договора об обеспечении облигаций;</w:t>
      </w:r>
      <w:r>
        <w:br/>
      </w:r>
      <w:r>
        <w:rPr>
          <w:rFonts w:ascii="Times New Roman"/>
          <w:b w:val="false"/>
          <w:i w:val="false"/>
          <w:color w:val="000000"/>
          <w:sz w:val="28"/>
        </w:rPr>
        <w:t>
      если облигации обеспечены гарантией банка - указываются данные банка предоставившего гарантию, с указанием наименования, места нахождения, контактных телефонов, срока и условий гарантии;</w:t>
      </w:r>
      <w:r>
        <w:br/>
      </w:r>
      <w:r>
        <w:rPr>
          <w:rFonts w:ascii="Times New Roman"/>
          <w:b w:val="false"/>
          <w:i w:val="false"/>
          <w:color w:val="000000"/>
          <w:sz w:val="28"/>
        </w:rPr>
        <w:t>
      7) сведения о представителе держателей облигаций (указывается наименование, место нахождения, номера телефонов, дата и номер договора об оказании услуг представителя держателей облигаций);</w:t>
      </w:r>
      <w:r>
        <w:br/>
      </w:r>
      <w:r>
        <w:rPr>
          <w:rFonts w:ascii="Times New Roman"/>
          <w:b w:val="false"/>
          <w:i w:val="false"/>
          <w:color w:val="000000"/>
          <w:sz w:val="28"/>
        </w:rPr>
        <w:t>
      8) сведения о регистраторе (указывается наименование, место нахождения, номера телефонов, дата и номер договора на оказание услуг по ведению системы реестра держателей ценных бумаг);</w:t>
      </w:r>
      <w:r>
        <w:br/>
      </w:r>
      <w:r>
        <w:rPr>
          <w:rFonts w:ascii="Times New Roman"/>
          <w:b w:val="false"/>
          <w:i w:val="false"/>
          <w:color w:val="000000"/>
          <w:sz w:val="28"/>
        </w:rPr>
        <w:t>
      9) сведения об организациях, принимающих участие в размещении облигаций (указываются наименование, место нахождения организаций, принимающих участие в размещении облигаций, дата и номер соответствующих договоров);</w:t>
      </w:r>
      <w:r>
        <w:br/>
      </w:r>
      <w:r>
        <w:rPr>
          <w:rFonts w:ascii="Times New Roman"/>
          <w:b w:val="false"/>
          <w:i w:val="false"/>
          <w:color w:val="000000"/>
          <w:sz w:val="28"/>
        </w:rPr>
        <w:t>
      10) сведения о платежном агенте (указывается его наименование, место нахождения, номера телефонов, дата и номер соответствующего договора);</w:t>
      </w:r>
      <w:r>
        <w:br/>
      </w:r>
      <w:r>
        <w:rPr>
          <w:rFonts w:ascii="Times New Roman"/>
          <w:b w:val="false"/>
          <w:i w:val="false"/>
          <w:color w:val="000000"/>
          <w:sz w:val="28"/>
        </w:rPr>
        <w:t>
      11)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12) указываются события, по наступлению которых может быть объявлен дефолт по облигациям эмитента.</w:t>
      </w:r>
      <w:r>
        <w:br/>
      </w:r>
      <w:r>
        <w:rPr>
          <w:rFonts w:ascii="Times New Roman"/>
          <w:b w:val="false"/>
          <w:i w:val="false"/>
          <w:color w:val="000000"/>
          <w:sz w:val="28"/>
        </w:rPr>
        <w:t xml:space="preserve">
      Указываются меры, которые будут предприняты эмитентом в случае наступления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в том числе порядок и условия реструктуризации обязательств. </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дефолта, которая должна включать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В случае если раскрытие указанной информации поручено эмитентом иному юридическому лицу, указываются полное и сокращенное наименование этого лица и место его нахождения;</w:t>
      </w:r>
      <w:r>
        <w:br/>
      </w:r>
      <w:r>
        <w:rPr>
          <w:rFonts w:ascii="Times New Roman"/>
          <w:b w:val="false"/>
          <w:i w:val="false"/>
          <w:color w:val="000000"/>
          <w:sz w:val="28"/>
        </w:rPr>
        <w:t xml:space="preserve">
      13) право эмитента досрочно погасить выпуск облигаций (в случае если данное право предусмотрено решением органа эмитента о выпуске облигаций). </w:t>
      </w:r>
      <w:r>
        <w:br/>
      </w:r>
      <w:r>
        <w:rPr>
          <w:rFonts w:ascii="Times New Roman"/>
          <w:b w:val="false"/>
          <w:i w:val="false"/>
          <w:color w:val="000000"/>
          <w:sz w:val="28"/>
        </w:rPr>
        <w:t>
      Указываются порядок, условия и сроки реализации эмитентом права досрочного погашения облигаций;</w:t>
      </w:r>
      <w:r>
        <w:br/>
      </w:r>
      <w:r>
        <w:rPr>
          <w:rFonts w:ascii="Times New Roman"/>
          <w:b w:val="false"/>
          <w:i w:val="false"/>
          <w:color w:val="000000"/>
          <w:sz w:val="28"/>
        </w:rPr>
        <w:t>
      14) порядок информирования эмитентом держателей облигаций о своей деятельности и финансовом состоянии с указанием содержания информации, порядка, сроков и способа раскрытия такой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15) сведения об использовании денег от размещения облигаций:</w:t>
      </w:r>
      <w:r>
        <w:br/>
      </w:r>
      <w:r>
        <w:rPr>
          <w:rFonts w:ascii="Times New Roman"/>
          <w:b w:val="false"/>
          <w:i w:val="false"/>
          <w:color w:val="000000"/>
          <w:sz w:val="28"/>
        </w:rPr>
        <w:t>
      указываются цели и порядок использования эмитентом денег, полученных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w:t>
      </w:r>
      <w:r>
        <w:rPr>
          <w:rFonts w:ascii="Times New Roman"/>
          <w:b w:val="false"/>
          <w:i w:val="false"/>
          <w:color w:val="000000"/>
          <w:sz w:val="28"/>
        </w:rPr>
        <w:t>
      4.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r>
        <w:br/>
      </w:r>
      <w:r>
        <w:rPr>
          <w:rFonts w:ascii="Times New Roman"/>
          <w:b w:val="false"/>
          <w:i w:val="false"/>
          <w:color w:val="000000"/>
          <w:sz w:val="28"/>
        </w:rPr>
        <w:t>
</w:t>
      </w:r>
      <w:r>
        <w:rPr>
          <w:rFonts w:ascii="Times New Roman"/>
          <w:b w:val="false"/>
          <w:i w:val="false"/>
          <w:color w:val="000000"/>
          <w:sz w:val="28"/>
        </w:rPr>
        <w:t>
      5.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(если это предусмотрено решением органа эмитента о выпуске облигаций).</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r>
        <w:br/>
      </w:r>
      <w:r>
        <w:rPr>
          <w:rFonts w:ascii="Times New Roman"/>
          <w:b w:val="false"/>
          <w:i w:val="false"/>
          <w:color w:val="000000"/>
          <w:sz w:val="28"/>
        </w:rPr>
        <w:t>
</w:t>
      </w:r>
      <w:r>
        <w:rPr>
          <w:rFonts w:ascii="Times New Roman"/>
          <w:b w:val="false"/>
          <w:i w:val="false"/>
          <w:color w:val="000000"/>
          <w:sz w:val="28"/>
        </w:rPr>
        <w:t>
      6. Информация об опционах:</w:t>
      </w:r>
      <w:r>
        <w:br/>
      </w:r>
      <w:r>
        <w:rPr>
          <w:rFonts w:ascii="Times New Roman"/>
          <w:b w:val="false"/>
          <w:i w:val="false"/>
          <w:color w:val="000000"/>
          <w:sz w:val="28"/>
        </w:rPr>
        <w:t>
      если опционы позволяют держателю облигаций приобрести облигации эмитента, то в данном подпункте указываются условия заключения опциона.</w:t>
      </w:r>
      <w:r>
        <w:br/>
      </w:r>
      <w:r>
        <w:rPr>
          <w:rFonts w:ascii="Times New Roman"/>
          <w:b w:val="false"/>
          <w:i w:val="false"/>
          <w:color w:val="000000"/>
          <w:sz w:val="28"/>
        </w:rPr>
        <w:t>
</w:t>
      </w:r>
      <w:r>
        <w:rPr>
          <w:rFonts w:ascii="Times New Roman"/>
          <w:b w:val="false"/>
          <w:i w:val="false"/>
          <w:color w:val="000000"/>
          <w:sz w:val="28"/>
        </w:rPr>
        <w:t>
      7. Конвертируемые облигации:</w:t>
      </w:r>
      <w:r>
        <w:br/>
      </w:r>
      <w:r>
        <w:rPr>
          <w:rFonts w:ascii="Times New Roman"/>
          <w:b w:val="false"/>
          <w:i w:val="false"/>
          <w:color w:val="000000"/>
          <w:sz w:val="28"/>
        </w:rPr>
        <w:t>
      в случае выпуска и размещения конвертируемых облигаций указываются вид, количество и цена размещения акций, в которые будут конвертироваться облигации, права по акциям, а также порядок и условия такого конвертирования.</w:t>
      </w:r>
      <w:r>
        <w:br/>
      </w:r>
      <w:r>
        <w:rPr>
          <w:rFonts w:ascii="Times New Roman"/>
          <w:b w:val="false"/>
          <w:i w:val="false"/>
          <w:color w:val="000000"/>
          <w:sz w:val="28"/>
        </w:rPr>
        <w:t>
</w:t>
      </w:r>
      <w:r>
        <w:rPr>
          <w:rFonts w:ascii="Times New Roman"/>
          <w:b w:val="false"/>
          <w:i w:val="false"/>
          <w:color w:val="000000"/>
          <w:sz w:val="28"/>
        </w:rPr>
        <w:t>
      8. Способ размещения облигаций:</w:t>
      </w:r>
      <w:r>
        <w:br/>
      </w:r>
      <w:r>
        <w:rPr>
          <w:rFonts w:ascii="Times New Roman"/>
          <w:b w:val="false"/>
          <w:i w:val="false"/>
          <w:color w:val="000000"/>
          <w:sz w:val="28"/>
        </w:rPr>
        <w:t>
      1) срок и порядок размещения облигаций:</w:t>
      </w:r>
      <w:r>
        <w:br/>
      </w:r>
      <w:r>
        <w:rPr>
          <w:rFonts w:ascii="Times New Roman"/>
          <w:b w:val="false"/>
          <w:i w:val="false"/>
          <w:color w:val="000000"/>
          <w:sz w:val="28"/>
        </w:rPr>
        <w:t>
      в случае размещения облигаций на неорганизованном рынке указываются дата начала и дата окончания размещения облигаций (при наличии);</w:t>
      </w:r>
      <w:r>
        <w:br/>
      </w:r>
      <w:r>
        <w:rPr>
          <w:rFonts w:ascii="Times New Roman"/>
          <w:b w:val="false"/>
          <w:i w:val="false"/>
          <w:color w:val="000000"/>
          <w:sz w:val="28"/>
        </w:rPr>
        <w:t>
      2) при размещении облигаций, конвертируемых в акции, указываются условия конвертирования;</w:t>
      </w:r>
      <w:r>
        <w:br/>
      </w:r>
      <w:r>
        <w:rPr>
          <w:rFonts w:ascii="Times New Roman"/>
          <w:b w:val="false"/>
          <w:i w:val="false"/>
          <w:color w:val="000000"/>
          <w:sz w:val="28"/>
        </w:rPr>
        <w:t>
      3) условия и порядок оплаты облигаций:</w:t>
      </w:r>
      <w:r>
        <w:br/>
      </w:r>
      <w:r>
        <w:rPr>
          <w:rFonts w:ascii="Times New Roman"/>
          <w:b w:val="false"/>
          <w:i w:val="false"/>
          <w:color w:val="000000"/>
          <w:sz w:val="28"/>
        </w:rPr>
        <w:t>
      указываются условия, порядок оплаты облигаций, способы расчетов, в том числе с учетом особенностей, предусмотренных планом реструктуризации.</w:t>
      </w:r>
      <w:r>
        <w:br/>
      </w:r>
      <w:r>
        <w:rPr>
          <w:rFonts w:ascii="Times New Roman"/>
          <w:b w:val="false"/>
          <w:i w:val="false"/>
          <w:color w:val="000000"/>
          <w:sz w:val="28"/>
        </w:rPr>
        <w:t>
</w:t>
      </w:r>
      <w:r>
        <w:rPr>
          <w:rFonts w:ascii="Times New Roman"/>
          <w:b w:val="false"/>
          <w:i w:val="false"/>
          <w:color w:val="000000"/>
          <w:sz w:val="28"/>
        </w:rPr>
        <w:t>
      9. Проспект выпуска облигаций в пределах облигационной программы подписывается первым руководителем, главным бухгалтером либо лицами, их замещающими, и заверяется оттиском печати эмитента, прошивается и скрепляется бумажной пломбой, наклеенной на узел прошивки и частично на лист. Оттиск печати должен быть нанесен частично на бумажную пломбу, частично на лист документа и удостоверен подписью первого руководителя, или лица его замещающего.</w:t>
      </w:r>
    </w:p>
    <w:bookmarkEnd w:id="223"/>
    <w:bookmarkStart w:name="z429" w:id="2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24"/>
    <w:bookmarkStart w:name="z1508" w:id="225"/>
    <w:p>
      <w:pPr>
        <w:spacing w:after="0"/>
        <w:ind w:left="0"/>
        <w:jc w:val="left"/>
      </w:pPr>
      <w:r>
        <w:rPr>
          <w:rFonts w:ascii="Times New Roman"/>
          <w:b/>
          <w:i w:val="false"/>
          <w:color w:val="000000"/>
        </w:rPr>
        <w:t xml:space="preserve"> 
Проспект выпуска облигаций</w:t>
      </w:r>
      <w:r>
        <w:br/>
      </w:r>
      <w:r>
        <w:rPr>
          <w:rFonts w:ascii="Times New Roman"/>
          <w:b/>
          <w:i w:val="false"/>
          <w:color w:val="000000"/>
        </w:rPr>
        <w:t>
эмитентов - нерезидентов Республики Казахстан Титульный лист проспекта выпуска облигаций</w:t>
      </w:r>
    </w:p>
    <w:bookmarkEnd w:id="225"/>
    <w:bookmarkStart w:name="z1509" w:id="226"/>
    <w:p>
      <w:pPr>
        <w:spacing w:after="0"/>
        <w:ind w:left="0"/>
        <w:jc w:val="both"/>
      </w:pPr>
      <w:r>
        <w:rPr>
          <w:rFonts w:ascii="Times New Roman"/>
          <w:b w:val="false"/>
          <w:i w:val="false"/>
          <w:color w:val="000000"/>
          <w:sz w:val="28"/>
        </w:rPr>
        <w:t xml:space="preserve">
      1. Наименование документа: «Проспект выпуска облигаций». </w:t>
      </w:r>
      <w:r>
        <w:br/>
      </w:r>
      <w:r>
        <w:rPr>
          <w:rFonts w:ascii="Times New Roman"/>
          <w:b w:val="false"/>
          <w:i w:val="false"/>
          <w:color w:val="000000"/>
          <w:sz w:val="28"/>
        </w:rPr>
        <w:t>
      Вид, количество, суммарный объем размещаемых облигаций.</w:t>
      </w:r>
      <w:r>
        <w:br/>
      </w:r>
      <w:r>
        <w:rPr>
          <w:rFonts w:ascii="Times New Roman"/>
          <w:b w:val="false"/>
          <w:i w:val="false"/>
          <w:color w:val="000000"/>
          <w:sz w:val="28"/>
        </w:rPr>
        <w:t>
      Сведения о рейтингах, присвоенных эмитенту и (или) выпущенным им ценным бумагам рейтинговыми агентствами с указанием наименования рейтинговых агентств.</w:t>
      </w:r>
      <w:r>
        <w:br/>
      </w:r>
      <w:r>
        <w:rPr>
          <w:rFonts w:ascii="Times New Roman"/>
          <w:b w:val="false"/>
          <w:i w:val="false"/>
          <w:color w:val="000000"/>
          <w:sz w:val="28"/>
        </w:rPr>
        <w:t>
      Запись: «Государственная регистрация проспекта выпуска облигаций Комитетом не означает предоставление каких-либо рекомендаций инвесторам относительно приобретения облигаций, описанных в проспекте выпуска, и Комитет не несет ответственность за содержание данного документа».</w:t>
      </w:r>
    </w:p>
    <w:bookmarkEnd w:id="226"/>
    <w:bookmarkStart w:name="z1510" w:id="227"/>
    <w:p>
      <w:pPr>
        <w:spacing w:after="0"/>
        <w:ind w:left="0"/>
        <w:jc w:val="left"/>
      </w:pPr>
      <w:r>
        <w:rPr>
          <w:rFonts w:ascii="Times New Roman"/>
          <w:b/>
          <w:i w:val="false"/>
          <w:color w:val="000000"/>
        </w:rPr>
        <w:t xml:space="preserve"> 
1. Общие сведения об эмитенте</w:t>
      </w:r>
    </w:p>
    <w:bookmarkEnd w:id="227"/>
    <w:bookmarkStart w:name="z1511" w:id="228"/>
    <w:p>
      <w:pPr>
        <w:spacing w:after="0"/>
        <w:ind w:left="0"/>
        <w:jc w:val="both"/>
      </w:pPr>
      <w:r>
        <w:rPr>
          <w:rFonts w:ascii="Times New Roman"/>
          <w:b w:val="false"/>
          <w:i w:val="false"/>
          <w:color w:val="000000"/>
          <w:sz w:val="28"/>
        </w:rPr>
        <w:t>
      1. Наименование эмитента.</w:t>
      </w:r>
      <w:r>
        <w:br/>
      </w:r>
      <w:r>
        <w:rPr>
          <w:rFonts w:ascii="Times New Roman"/>
          <w:b w:val="false"/>
          <w:i w:val="false"/>
          <w:color w:val="000000"/>
          <w:sz w:val="28"/>
        </w:rPr>
        <w:t>
      В данном пункте указать полное и сокращенное наименование эмитента. В случае, если в течение времени существования эмитента его наименование менялось, то в данном пункте указываются все его предшествующие полные и сокращенные наименования, а также даты, когда они были изменены.</w:t>
      </w:r>
      <w:r>
        <w:br/>
      </w:r>
      <w:r>
        <w:rPr>
          <w:rFonts w:ascii="Times New Roman"/>
          <w:b w:val="false"/>
          <w:i w:val="false"/>
          <w:color w:val="000000"/>
          <w:sz w:val="28"/>
        </w:rPr>
        <w:t>
</w:t>
      </w:r>
      <w:r>
        <w:rPr>
          <w:rFonts w:ascii="Times New Roman"/>
          <w:b w:val="false"/>
          <w:i w:val="false"/>
          <w:color w:val="000000"/>
          <w:sz w:val="28"/>
        </w:rPr>
        <w:t>
      2. Сведения об учреждении и регистрации эмитента в качестве юридического лица.</w:t>
      </w:r>
      <w:r>
        <w:br/>
      </w:r>
      <w:r>
        <w:rPr>
          <w:rFonts w:ascii="Times New Roman"/>
          <w:b w:val="false"/>
          <w:i w:val="false"/>
          <w:color w:val="000000"/>
          <w:sz w:val="28"/>
        </w:rPr>
        <w:t>
      В данном пункте указываются дата и номер документа, подтверждающего регистрацию эмитента в качестве юридического лица, а также наименование органа государства эмитента, выдавшего такой документ.</w:t>
      </w:r>
      <w:r>
        <w:br/>
      </w:r>
      <w:r>
        <w:rPr>
          <w:rFonts w:ascii="Times New Roman"/>
          <w:b w:val="false"/>
          <w:i w:val="false"/>
          <w:color w:val="000000"/>
          <w:sz w:val="28"/>
        </w:rPr>
        <w:t>
</w:t>
      </w:r>
      <w:r>
        <w:rPr>
          <w:rFonts w:ascii="Times New Roman"/>
          <w:b w:val="false"/>
          <w:i w:val="false"/>
          <w:color w:val="000000"/>
          <w:sz w:val="28"/>
        </w:rPr>
        <w:t>
      3. Сведения о месте нахождения эмитента, номерах контактных телефонов и факса, адресе электронной почты, должности, фамилиях и инициалах лиц, которые ответственны за отражение в проспекте выпуска облигаций достоверной информации.</w:t>
      </w:r>
      <w:r>
        <w:br/>
      </w:r>
      <w:r>
        <w:rPr>
          <w:rFonts w:ascii="Times New Roman"/>
          <w:b w:val="false"/>
          <w:i w:val="false"/>
          <w:color w:val="000000"/>
          <w:sz w:val="28"/>
        </w:rPr>
        <w:t>
</w:t>
      </w:r>
      <w:r>
        <w:rPr>
          <w:rFonts w:ascii="Times New Roman"/>
          <w:b w:val="false"/>
          <w:i w:val="false"/>
          <w:color w:val="000000"/>
          <w:sz w:val="28"/>
        </w:rPr>
        <w:t>
      4. Краткая история образования и деятельности эмитента. Цели создания и деятельности эмитента. В случае если эмитент был создан в результате слияния, разделения, выделения либо преобразования юридического лица (юридических лиц), то в данном пункте указываются сведения о проведенной реорганизации и правопреемстве в отношении реорганизованных юридических лиц и эмитента.</w:t>
      </w:r>
    </w:p>
    <w:bookmarkEnd w:id="228"/>
    <w:bookmarkStart w:name="z1515" w:id="229"/>
    <w:p>
      <w:pPr>
        <w:spacing w:after="0"/>
        <w:ind w:left="0"/>
        <w:jc w:val="left"/>
      </w:pPr>
      <w:r>
        <w:rPr>
          <w:rFonts w:ascii="Times New Roman"/>
          <w:b/>
          <w:i w:val="false"/>
          <w:color w:val="000000"/>
        </w:rPr>
        <w:t xml:space="preserve"> 
2. Органы управления эмитента</w:t>
      </w:r>
    </w:p>
    <w:bookmarkEnd w:id="229"/>
    <w:bookmarkStart w:name="z1516" w:id="230"/>
    <w:p>
      <w:pPr>
        <w:spacing w:after="0"/>
        <w:ind w:left="0"/>
        <w:jc w:val="both"/>
      </w:pPr>
      <w:r>
        <w:rPr>
          <w:rFonts w:ascii="Times New Roman"/>
          <w:b w:val="false"/>
          <w:i w:val="false"/>
          <w:color w:val="000000"/>
          <w:sz w:val="28"/>
        </w:rPr>
        <w:t>
      5. Структура органов управления эмитента.</w:t>
      </w:r>
      <w:r>
        <w:br/>
      </w:r>
      <w:r>
        <w:rPr>
          <w:rFonts w:ascii="Times New Roman"/>
          <w:b w:val="false"/>
          <w:i w:val="false"/>
          <w:color w:val="000000"/>
          <w:sz w:val="28"/>
        </w:rPr>
        <w:t>
      В данном пункте указываются структура органов управления эмитента и их компетенция в соответствии с законодательством государства эмитента, уставом и внутренними документами эмитента.</w:t>
      </w:r>
      <w:r>
        <w:br/>
      </w:r>
      <w:r>
        <w:rPr>
          <w:rFonts w:ascii="Times New Roman"/>
          <w:b w:val="false"/>
          <w:i w:val="false"/>
          <w:color w:val="000000"/>
          <w:sz w:val="28"/>
        </w:rPr>
        <w:t>
</w:t>
      </w:r>
      <w:r>
        <w:rPr>
          <w:rFonts w:ascii="Times New Roman"/>
          <w:b w:val="false"/>
          <w:i w:val="false"/>
          <w:color w:val="000000"/>
          <w:sz w:val="28"/>
        </w:rPr>
        <w:t>
      6. Комитеты совета директоров эмитента (при наличии таковых).</w:t>
      </w:r>
      <w:r>
        <w:br/>
      </w:r>
      <w:r>
        <w:rPr>
          <w:rFonts w:ascii="Times New Roman"/>
          <w:b w:val="false"/>
          <w:i w:val="false"/>
          <w:color w:val="000000"/>
          <w:sz w:val="28"/>
        </w:rPr>
        <w:t>
      В данном пункте необходимо указать наименование (наименования) комитета (комитетов) совета директоров эмитента, его (их) компетенцию.</w:t>
      </w:r>
      <w:r>
        <w:br/>
      </w:r>
      <w:r>
        <w:rPr>
          <w:rFonts w:ascii="Times New Roman"/>
          <w:b w:val="false"/>
          <w:i w:val="false"/>
          <w:color w:val="000000"/>
          <w:sz w:val="28"/>
        </w:rPr>
        <w:t>
</w:t>
      </w:r>
      <w:r>
        <w:rPr>
          <w:rFonts w:ascii="Times New Roman"/>
          <w:b w:val="false"/>
          <w:i w:val="false"/>
          <w:color w:val="000000"/>
          <w:sz w:val="28"/>
        </w:rPr>
        <w:t>
      7. Члены совета директоров (наблюдательного органа)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фамилия, имя, год рождения каждого из членов совета директоров (наблюдательного органа) эмитента с указанием независимых директоров, в том числе председателя совета директоров (наблюдательного органа);</w:t>
      </w:r>
      <w:r>
        <w:br/>
      </w:r>
      <w:r>
        <w:rPr>
          <w:rFonts w:ascii="Times New Roman"/>
          <w:b w:val="false"/>
          <w:i w:val="false"/>
          <w:color w:val="000000"/>
          <w:sz w:val="28"/>
        </w:rPr>
        <w:t>
      2) должности, занимаемые каждым из членов совета директоров (наблюдательного органа) эмитента;</w:t>
      </w:r>
      <w:r>
        <w:br/>
      </w:r>
      <w:r>
        <w:rPr>
          <w:rFonts w:ascii="Times New Roman"/>
          <w:b w:val="false"/>
          <w:i w:val="false"/>
          <w:color w:val="000000"/>
          <w:sz w:val="28"/>
        </w:rPr>
        <w:t>
      3) участие каждого члена совета директоров (наблюдательного органа) эмитента в его уставном капитале (акции/доли);</w:t>
      </w:r>
      <w:r>
        <w:br/>
      </w:r>
      <w:r>
        <w:rPr>
          <w:rFonts w:ascii="Times New Roman"/>
          <w:b w:val="false"/>
          <w:i w:val="false"/>
          <w:color w:val="000000"/>
          <w:sz w:val="28"/>
        </w:rPr>
        <w:t>
      4) изменение в составе совета директоров (наблюдательного органа) в течение предыдущих двух лет.</w:t>
      </w:r>
      <w:r>
        <w:br/>
      </w:r>
      <w:r>
        <w:rPr>
          <w:rFonts w:ascii="Times New Roman"/>
          <w:b w:val="false"/>
          <w:i w:val="false"/>
          <w:color w:val="000000"/>
          <w:sz w:val="28"/>
        </w:rPr>
        <w:t>
</w:t>
      </w:r>
      <w:r>
        <w:rPr>
          <w:rFonts w:ascii="Times New Roman"/>
          <w:b w:val="false"/>
          <w:i w:val="false"/>
          <w:color w:val="000000"/>
          <w:sz w:val="28"/>
        </w:rPr>
        <w:t>
      8. Служба внутреннего аудита (при наличии).</w:t>
      </w:r>
      <w:r>
        <w:br/>
      </w:r>
      <w:r>
        <w:rPr>
          <w:rFonts w:ascii="Times New Roman"/>
          <w:b w:val="false"/>
          <w:i w:val="false"/>
          <w:color w:val="000000"/>
          <w:sz w:val="28"/>
        </w:rPr>
        <w:t>
</w:t>
      </w:r>
      <w:r>
        <w:rPr>
          <w:rFonts w:ascii="Times New Roman"/>
          <w:b w:val="false"/>
          <w:i w:val="false"/>
          <w:color w:val="000000"/>
          <w:sz w:val="28"/>
        </w:rPr>
        <w:t>
      9. Исполнительный орган эмитента (менеджмент).</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фамилия, имя, год рождения лица, осуществляющего функции единоличного исполнительного органа эмитента, либо фамилия, имя, год рождения каждого из членов коллегиального исполнительного органа эмитента;</w:t>
      </w:r>
      <w:r>
        <w:br/>
      </w:r>
      <w:r>
        <w:rPr>
          <w:rFonts w:ascii="Times New Roman"/>
          <w:b w:val="false"/>
          <w:i w:val="false"/>
          <w:color w:val="000000"/>
          <w:sz w:val="28"/>
        </w:rPr>
        <w:t>
      2) должности, занимаемые лицом, осуществляющим функции единоличного исполнительного органа эмитента, либо каждым из членов коллегиального исполнительного органа эмитента, в настоящее время по совместительству;</w:t>
      </w:r>
      <w:r>
        <w:br/>
      </w:r>
      <w:r>
        <w:rPr>
          <w:rFonts w:ascii="Times New Roman"/>
          <w:b w:val="false"/>
          <w:i w:val="false"/>
          <w:color w:val="000000"/>
          <w:sz w:val="28"/>
        </w:rPr>
        <w:t>
      3) участие лица, осуществляющего функции единоличного исполнительного органа эмитента, либо каждого из членов коллегиального исполнительного органа эмитента в его уставном капитале (акции/доли).</w:t>
      </w:r>
      <w:r>
        <w:br/>
      </w:r>
      <w:r>
        <w:rPr>
          <w:rFonts w:ascii="Times New Roman"/>
          <w:b w:val="false"/>
          <w:i w:val="false"/>
          <w:color w:val="000000"/>
          <w:sz w:val="28"/>
        </w:rPr>
        <w:t>
</w:t>
      </w:r>
      <w:r>
        <w:rPr>
          <w:rFonts w:ascii="Times New Roman"/>
          <w:b w:val="false"/>
          <w:i w:val="false"/>
          <w:color w:val="000000"/>
          <w:sz w:val="28"/>
        </w:rPr>
        <w:t>
      10. Вознаграждение, выплачиваемое членам совета директоров, членам исполнительного органа эмитента.</w:t>
      </w:r>
      <w:r>
        <w:br/>
      </w:r>
      <w:r>
        <w:rPr>
          <w:rFonts w:ascii="Times New Roman"/>
          <w:b w:val="false"/>
          <w:i w:val="false"/>
          <w:color w:val="000000"/>
          <w:sz w:val="28"/>
        </w:rPr>
        <w:t>
      В данном пункте указываются общий размер вознаграждения (денежного, ценными бумагами или в какой-либо другой форме) лицам, указанным в </w:t>
      </w:r>
      <w:r>
        <w:rPr>
          <w:rFonts w:ascii="Times New Roman"/>
          <w:b w:val="false"/>
          <w:i w:val="false"/>
          <w:color w:val="000000"/>
          <w:sz w:val="28"/>
        </w:rPr>
        <w:t>пунктах 7</w:t>
      </w:r>
      <w:r>
        <w:rPr>
          <w:rFonts w:ascii="Times New Roman"/>
          <w:b w:val="false"/>
          <w:i w:val="false"/>
          <w:color w:val="000000"/>
          <w:sz w:val="28"/>
        </w:rPr>
        <w:t> и </w:t>
      </w:r>
      <w:r>
        <w:rPr>
          <w:rFonts w:ascii="Times New Roman"/>
          <w:b w:val="false"/>
          <w:i w:val="false"/>
          <w:color w:val="000000"/>
          <w:sz w:val="28"/>
        </w:rPr>
        <w:t>9</w:t>
      </w:r>
      <w:r>
        <w:rPr>
          <w:rFonts w:ascii="Times New Roman"/>
          <w:b w:val="false"/>
          <w:i w:val="false"/>
          <w:color w:val="000000"/>
          <w:sz w:val="28"/>
        </w:rPr>
        <w:t xml:space="preserve"> настоящего Приложения, за последние три месяца, предшествующие дате принятия решения о выпуске облигаций, а также планируемый общий размер вознаграждения, подлежащий выплате указанным лицам в течение последующих двенадцати месяцев, с даты принятия решения о выпуске облигаций.</w:t>
      </w:r>
      <w:r>
        <w:br/>
      </w:r>
      <w:r>
        <w:rPr>
          <w:rFonts w:ascii="Times New Roman"/>
          <w:b w:val="false"/>
          <w:i w:val="false"/>
          <w:color w:val="000000"/>
          <w:sz w:val="28"/>
        </w:rPr>
        <w:t>
</w:t>
      </w:r>
      <w:r>
        <w:rPr>
          <w:rFonts w:ascii="Times New Roman"/>
          <w:b w:val="false"/>
          <w:i w:val="false"/>
          <w:color w:val="000000"/>
          <w:sz w:val="28"/>
        </w:rPr>
        <w:t>
      11. Организационная структура эмитента.</w:t>
      </w:r>
      <w:r>
        <w:br/>
      </w:r>
      <w:r>
        <w:rPr>
          <w:rFonts w:ascii="Times New Roman"/>
          <w:b w:val="false"/>
          <w:i w:val="false"/>
          <w:color w:val="000000"/>
          <w:sz w:val="28"/>
        </w:rPr>
        <w:t>
      В данном пункте указываются общее количество структурных подразделений, филиалов и представительств эмитента, общее количество работников эмитента, в том числе работников филиалов и представительств эмитента, сведения о руководителях структурных подразделений эмитента, доля в уставном капитале, приходящаяся на работников подразделений и филиалов. Указать отдельно наименование структурных подразделений, расположенных на территории Республики Казахстан.</w:t>
      </w:r>
    </w:p>
    <w:bookmarkEnd w:id="230"/>
    <w:bookmarkStart w:name="z1523" w:id="231"/>
    <w:p>
      <w:pPr>
        <w:spacing w:after="0"/>
        <w:ind w:left="0"/>
        <w:jc w:val="left"/>
      </w:pPr>
      <w:r>
        <w:rPr>
          <w:rFonts w:ascii="Times New Roman"/>
          <w:b/>
          <w:i w:val="false"/>
          <w:color w:val="000000"/>
        </w:rPr>
        <w:t xml:space="preserve"> 
3. Акционеры (участники) и аффилиированные лица эмитента</w:t>
      </w:r>
    </w:p>
    <w:bookmarkEnd w:id="231"/>
    <w:bookmarkStart w:name="z1524" w:id="232"/>
    <w:p>
      <w:pPr>
        <w:spacing w:after="0"/>
        <w:ind w:left="0"/>
        <w:jc w:val="both"/>
      </w:pPr>
      <w:r>
        <w:rPr>
          <w:rFonts w:ascii="Times New Roman"/>
          <w:b w:val="false"/>
          <w:i w:val="false"/>
          <w:color w:val="000000"/>
          <w:sz w:val="28"/>
        </w:rPr>
        <w:t>
      12. Акционеры (участники) эмитента.</w:t>
      </w:r>
      <w:r>
        <w:br/>
      </w:r>
      <w:r>
        <w:rPr>
          <w:rFonts w:ascii="Times New Roman"/>
          <w:b w:val="false"/>
          <w:i w:val="false"/>
          <w:color w:val="000000"/>
          <w:sz w:val="28"/>
        </w:rPr>
        <w:t>
      В данном пункте указываются:</w:t>
      </w:r>
      <w:r>
        <w:br/>
      </w:r>
      <w:r>
        <w:rPr>
          <w:rFonts w:ascii="Times New Roman"/>
          <w:b w:val="false"/>
          <w:i w:val="false"/>
          <w:color w:val="000000"/>
          <w:sz w:val="28"/>
        </w:rPr>
        <w:t>
      1) общее количество акционеров (участников) эмитента (в случае если акционером (участником) эмитента является юридическое лицо, указываются крупные акционеры либо участники, которые владеют десятью и более процентами долей участия в уставном капитале данного юридического лица), наименование, место нахождения юридического лица либо фамилия, имя акционеров (участников), которые владеют десятью и более процентами размещенных акций (долей в уставном капитале) эмитента;</w:t>
      </w:r>
      <w:r>
        <w:br/>
      </w:r>
      <w:r>
        <w:rPr>
          <w:rFonts w:ascii="Times New Roman"/>
          <w:b w:val="false"/>
          <w:i w:val="false"/>
          <w:color w:val="000000"/>
          <w:sz w:val="28"/>
        </w:rPr>
        <w:t>
      2) сведения о лицах, не являющихся акционерами (участниками) эмитента, но обладающие правом контролировать деятельность эмитента через другие организации.</w:t>
      </w:r>
      <w:r>
        <w:br/>
      </w:r>
      <w:r>
        <w:rPr>
          <w:rFonts w:ascii="Times New Roman"/>
          <w:b w:val="false"/>
          <w:i w:val="false"/>
          <w:color w:val="000000"/>
          <w:sz w:val="28"/>
        </w:rPr>
        <w:t>
</w:t>
      </w:r>
      <w:r>
        <w:rPr>
          <w:rFonts w:ascii="Times New Roman"/>
          <w:b w:val="false"/>
          <w:i w:val="false"/>
          <w:color w:val="000000"/>
          <w:sz w:val="28"/>
        </w:rPr>
        <w:t>
      13. Сведения об юридических лицах, у которых эмитент владеет десятью и более процентами размещенных акций (долей) с указанием полного наименования юридических лиц, его места нахождения, процентного соотношения акций (доли) эмитента в их уставных капиталах, видах деятельности, фамилиях, именах первых руководителей.</w:t>
      </w:r>
      <w:r>
        <w:br/>
      </w:r>
      <w:r>
        <w:rPr>
          <w:rFonts w:ascii="Times New Roman"/>
          <w:b w:val="false"/>
          <w:i w:val="false"/>
          <w:color w:val="000000"/>
          <w:sz w:val="28"/>
        </w:rPr>
        <w:t>
</w:t>
      </w:r>
      <w:r>
        <w:rPr>
          <w:rFonts w:ascii="Times New Roman"/>
          <w:b w:val="false"/>
          <w:i w:val="false"/>
          <w:color w:val="000000"/>
          <w:sz w:val="28"/>
        </w:rPr>
        <w:t>
      14. Информация о промышленных, банковских, финансовых группах, холдингах, концернах, ассоциациях, консорциумах, в которых участвует эмитент.</w:t>
      </w:r>
      <w:r>
        <w:br/>
      </w:r>
      <w:r>
        <w:rPr>
          <w:rFonts w:ascii="Times New Roman"/>
          <w:b w:val="false"/>
          <w:i w:val="false"/>
          <w:color w:val="000000"/>
          <w:sz w:val="28"/>
        </w:rPr>
        <w:t>
</w:t>
      </w:r>
      <w:r>
        <w:rPr>
          <w:rFonts w:ascii="Times New Roman"/>
          <w:b w:val="false"/>
          <w:i w:val="false"/>
          <w:color w:val="000000"/>
          <w:sz w:val="28"/>
        </w:rPr>
        <w:t>
      15. Сведения о других аффилированных лицах эмитента.</w:t>
      </w:r>
      <w:r>
        <w:br/>
      </w:r>
      <w:r>
        <w:rPr>
          <w:rFonts w:ascii="Times New Roman"/>
          <w:b w:val="false"/>
          <w:i w:val="false"/>
          <w:color w:val="000000"/>
          <w:sz w:val="28"/>
        </w:rPr>
        <w:t>
      В данном пункте указываются сведения обо всех лицах или группе лиц, имеющих возможность голосовать косвенно десятью и более процентами голосующих акций эмитента либо оказывать влияние на принимаемые эмитентом решения в силу договора или иным образом, с указанием полного наименования юридического лица (фамилии, имени физического лица), его места нахождения (места жительства), вида деятельности, фамилии, имени первого руководителя.</w:t>
      </w:r>
      <w:r>
        <w:br/>
      </w:r>
      <w:r>
        <w:rPr>
          <w:rFonts w:ascii="Times New Roman"/>
          <w:b w:val="false"/>
          <w:i w:val="false"/>
          <w:color w:val="000000"/>
          <w:sz w:val="28"/>
        </w:rPr>
        <w:t>
</w:t>
      </w:r>
      <w:r>
        <w:rPr>
          <w:rFonts w:ascii="Times New Roman"/>
          <w:b w:val="false"/>
          <w:i w:val="false"/>
          <w:color w:val="000000"/>
          <w:sz w:val="28"/>
        </w:rPr>
        <w:t>
      16. Сделки с участием аффилиированных лиц эмитента.</w:t>
      </w:r>
      <w:r>
        <w:br/>
      </w:r>
      <w:r>
        <w:rPr>
          <w:rFonts w:ascii="Times New Roman"/>
          <w:b w:val="false"/>
          <w:i w:val="false"/>
          <w:color w:val="000000"/>
          <w:sz w:val="28"/>
        </w:rPr>
        <w:t>
      В данном пункте раскрывается информация о сделках, проведенных эмитентом за последний год с участием организаций, являющихся по отношению к эмитенту аффилированными.</w:t>
      </w:r>
    </w:p>
    <w:bookmarkEnd w:id="232"/>
    <w:bookmarkStart w:name="z1529" w:id="233"/>
    <w:p>
      <w:pPr>
        <w:spacing w:after="0"/>
        <w:ind w:left="0"/>
        <w:jc w:val="left"/>
      </w:pPr>
      <w:r>
        <w:rPr>
          <w:rFonts w:ascii="Times New Roman"/>
          <w:b/>
          <w:i w:val="false"/>
          <w:color w:val="000000"/>
        </w:rPr>
        <w:t xml:space="preserve"> 
4. Описание деятельности эмитента</w:t>
      </w:r>
    </w:p>
    <w:bookmarkEnd w:id="233"/>
    <w:bookmarkStart w:name="z1530" w:id="234"/>
    <w:p>
      <w:pPr>
        <w:spacing w:after="0"/>
        <w:ind w:left="0"/>
        <w:jc w:val="both"/>
      </w:pPr>
      <w:r>
        <w:rPr>
          <w:rFonts w:ascii="Times New Roman"/>
          <w:b w:val="false"/>
          <w:i w:val="false"/>
          <w:color w:val="000000"/>
          <w:sz w:val="28"/>
        </w:rPr>
        <w:t>
      17. Краткое описание общих тенденций в деятельности эмитента, в том числе по основным видам деятельности эмитента.</w:t>
      </w:r>
      <w:r>
        <w:br/>
      </w:r>
      <w:r>
        <w:rPr>
          <w:rFonts w:ascii="Times New Roman"/>
          <w:b w:val="false"/>
          <w:i w:val="false"/>
          <w:color w:val="000000"/>
          <w:sz w:val="28"/>
        </w:rPr>
        <w:t>
      В данном пункте указывается:</w:t>
      </w:r>
      <w:r>
        <w:br/>
      </w:r>
      <w:r>
        <w:rPr>
          <w:rFonts w:ascii="Times New Roman"/>
          <w:b w:val="false"/>
          <w:i w:val="false"/>
          <w:color w:val="000000"/>
          <w:sz w:val="28"/>
        </w:rPr>
        <w:t>
      1) краткие сведения об организациях, являющихся конкурентами эмитента;</w:t>
      </w:r>
      <w:r>
        <w:br/>
      </w:r>
      <w:r>
        <w:rPr>
          <w:rFonts w:ascii="Times New Roman"/>
          <w:b w:val="false"/>
          <w:i w:val="false"/>
          <w:color w:val="000000"/>
          <w:sz w:val="28"/>
        </w:rPr>
        <w:t>
      2) сравнительная характеристика деятельности эмитента с конкурентами;</w:t>
      </w:r>
      <w:r>
        <w:br/>
      </w:r>
      <w:r>
        <w:rPr>
          <w:rFonts w:ascii="Times New Roman"/>
          <w:b w:val="false"/>
          <w:i w:val="false"/>
          <w:color w:val="000000"/>
          <w:sz w:val="28"/>
        </w:rPr>
        <w:t>
      3) прогноз в отношении будущего развития сферы деятельности и положения эмитента в этой сфере.</w:t>
      </w:r>
      <w:r>
        <w:br/>
      </w:r>
      <w:r>
        <w:rPr>
          <w:rFonts w:ascii="Times New Roman"/>
          <w:b w:val="false"/>
          <w:i w:val="false"/>
          <w:color w:val="000000"/>
          <w:sz w:val="28"/>
        </w:rPr>
        <w:t>
</w:t>
      </w:r>
      <w:r>
        <w:rPr>
          <w:rFonts w:ascii="Times New Roman"/>
          <w:b w:val="false"/>
          <w:i w:val="false"/>
          <w:color w:val="000000"/>
          <w:sz w:val="28"/>
        </w:rPr>
        <w:t>
      18. Сведения о контрактах, соглашениях, заключенных эмитентом, которые впоследствии могут оказать существенное негативное влияние на деятельность эмитента.</w:t>
      </w:r>
      <w:r>
        <w:br/>
      </w:r>
      <w:r>
        <w:rPr>
          <w:rFonts w:ascii="Times New Roman"/>
          <w:b w:val="false"/>
          <w:i w:val="false"/>
          <w:color w:val="000000"/>
          <w:sz w:val="28"/>
        </w:rPr>
        <w:t>
</w:t>
      </w:r>
      <w:r>
        <w:rPr>
          <w:rFonts w:ascii="Times New Roman"/>
          <w:b w:val="false"/>
          <w:i w:val="false"/>
          <w:color w:val="000000"/>
          <w:sz w:val="28"/>
        </w:rPr>
        <w:t>
      19. Сведения о лицензиях и других разрешениях, полученных эмитентом для осуществления его деятельности.</w:t>
      </w:r>
      <w:r>
        <w:br/>
      </w:r>
      <w:r>
        <w:rPr>
          <w:rFonts w:ascii="Times New Roman"/>
          <w:b w:val="false"/>
          <w:i w:val="false"/>
          <w:color w:val="000000"/>
          <w:sz w:val="28"/>
        </w:rPr>
        <w:t>
</w:t>
      </w:r>
      <w:r>
        <w:rPr>
          <w:rFonts w:ascii="Times New Roman"/>
          <w:b w:val="false"/>
          <w:i w:val="false"/>
          <w:color w:val="000000"/>
          <w:sz w:val="28"/>
        </w:rPr>
        <w:t>
      20. Ключевые факторы, влияющие на деятельность эмитента:</w:t>
      </w:r>
      <w:r>
        <w:br/>
      </w:r>
      <w:r>
        <w:rPr>
          <w:rFonts w:ascii="Times New Roman"/>
          <w:b w:val="false"/>
          <w:i w:val="false"/>
          <w:color w:val="000000"/>
          <w:sz w:val="28"/>
        </w:rPr>
        <w:t>
      1) сведения о сделке (сделках), которая (которые) должна (должны) быть совершена (совершены) или исполнена (исполнены) в течение шести месяцев с даты принятия решения о выпуске облигаций, если сумма этой сделки (сделок) превышает десять процентов балансовой стоимости активов эмитента;</w:t>
      </w:r>
      <w:r>
        <w:br/>
      </w:r>
      <w:r>
        <w:rPr>
          <w:rFonts w:ascii="Times New Roman"/>
          <w:b w:val="false"/>
          <w:i w:val="false"/>
          <w:color w:val="000000"/>
          <w:sz w:val="28"/>
        </w:rPr>
        <w:t>
      2) будущие обязательства (раскрываются основные будущие обязательства эмитента и негативное влияние, которое эти обязательства могут оказать на деятельность эмитента, в том числе о гарантиях эмитента по облигациям иных эмитентов, обеспеченным гарантиями третьих лиц, включая информацию о таком эмитенте, количестве облигаций, условиях гарантии, дате погашения и валюте гарантируемого выпуска).</w:t>
      </w:r>
      <w:r>
        <w:br/>
      </w:r>
      <w:r>
        <w:rPr>
          <w:rFonts w:ascii="Times New Roman"/>
          <w:b w:val="false"/>
          <w:i w:val="false"/>
          <w:color w:val="000000"/>
          <w:sz w:val="28"/>
        </w:rPr>
        <w:t>
</w:t>
      </w:r>
      <w:r>
        <w:rPr>
          <w:rFonts w:ascii="Times New Roman"/>
          <w:b w:val="false"/>
          <w:i w:val="false"/>
          <w:color w:val="000000"/>
          <w:sz w:val="28"/>
        </w:rPr>
        <w:t>
      21. Другая информация о деятельности эмитента, которую эмитент сочтет важной для инвесторов.</w:t>
      </w:r>
    </w:p>
    <w:bookmarkEnd w:id="234"/>
    <w:bookmarkStart w:name="z1535" w:id="235"/>
    <w:p>
      <w:pPr>
        <w:spacing w:after="0"/>
        <w:ind w:left="0"/>
        <w:jc w:val="left"/>
      </w:pPr>
      <w:r>
        <w:rPr>
          <w:rFonts w:ascii="Times New Roman"/>
          <w:b/>
          <w:i w:val="false"/>
          <w:color w:val="000000"/>
        </w:rPr>
        <w:t xml:space="preserve"> 
5. Финансовое состояние</w:t>
      </w:r>
    </w:p>
    <w:bookmarkEnd w:id="235"/>
    <w:bookmarkStart w:name="z1536" w:id="236"/>
    <w:p>
      <w:pPr>
        <w:spacing w:after="0"/>
        <w:ind w:left="0"/>
        <w:jc w:val="both"/>
      </w:pPr>
      <w:r>
        <w:rPr>
          <w:rFonts w:ascii="Times New Roman"/>
          <w:b w:val="false"/>
          <w:i w:val="false"/>
          <w:color w:val="000000"/>
          <w:sz w:val="28"/>
        </w:rPr>
        <w:t>
      22. Капитал эмитента.</w:t>
      </w:r>
      <w:r>
        <w:br/>
      </w:r>
      <w:r>
        <w:rPr>
          <w:rFonts w:ascii="Times New Roman"/>
          <w:b w:val="false"/>
          <w:i w:val="false"/>
          <w:color w:val="000000"/>
          <w:sz w:val="28"/>
        </w:rPr>
        <w:t>
      В данном пункте указывается размер собственного и уставного капитала эмитента в валюте страны эмитента с указанием валюты.</w:t>
      </w:r>
      <w:r>
        <w:br/>
      </w:r>
      <w:r>
        <w:rPr>
          <w:rFonts w:ascii="Times New Roman"/>
          <w:b w:val="false"/>
          <w:i w:val="false"/>
          <w:color w:val="000000"/>
          <w:sz w:val="28"/>
        </w:rPr>
        <w:t>
</w:t>
      </w:r>
      <w:r>
        <w:rPr>
          <w:rFonts w:ascii="Times New Roman"/>
          <w:b w:val="false"/>
          <w:i w:val="false"/>
          <w:color w:val="000000"/>
          <w:sz w:val="28"/>
        </w:rPr>
        <w:t>
      23. В данном пункте представляются расчеты финансовых коэффициентов, характеризующих ликвидность, финансовую независимость (зависимость), эффективность использования активов, собственных и заемных средств эмитента, соотношение собственных средств к заемному капиталу, а также другие коэффициенты, которые, по мнению эмитента, являются наиболее важными при оценке деятельности эмитента.</w:t>
      </w:r>
      <w:r>
        <w:br/>
      </w:r>
      <w:r>
        <w:rPr>
          <w:rFonts w:ascii="Times New Roman"/>
          <w:b w:val="false"/>
          <w:i w:val="false"/>
          <w:color w:val="000000"/>
          <w:sz w:val="28"/>
        </w:rPr>
        <w:t>
</w:t>
      </w:r>
      <w:r>
        <w:rPr>
          <w:rFonts w:ascii="Times New Roman"/>
          <w:b w:val="false"/>
          <w:i w:val="false"/>
          <w:color w:val="000000"/>
          <w:sz w:val="28"/>
        </w:rPr>
        <w:t>
      24. Сведения об активах эмитента, составляющих не менее десяти процентов от общего объема активов, которые являются обеспечением обязательств эмитента, а также переданы в доверительное управление с указанием стоимости каждого актива, и даты завершения действия соответствующих договоров.</w:t>
      </w:r>
    </w:p>
    <w:bookmarkEnd w:id="236"/>
    <w:bookmarkStart w:name="z1539" w:id="237"/>
    <w:p>
      <w:pPr>
        <w:spacing w:after="0"/>
        <w:ind w:left="0"/>
        <w:jc w:val="left"/>
      </w:pPr>
      <w:r>
        <w:rPr>
          <w:rFonts w:ascii="Times New Roman"/>
          <w:b/>
          <w:i w:val="false"/>
          <w:color w:val="000000"/>
        </w:rPr>
        <w:t xml:space="preserve"> 
6. Сведения о выпусках ценных бумаг</w:t>
      </w:r>
    </w:p>
    <w:bookmarkEnd w:id="237"/>
    <w:bookmarkStart w:name="z1540" w:id="238"/>
    <w:p>
      <w:pPr>
        <w:spacing w:after="0"/>
        <w:ind w:left="0"/>
        <w:jc w:val="both"/>
      </w:pPr>
      <w:r>
        <w:rPr>
          <w:rFonts w:ascii="Times New Roman"/>
          <w:b w:val="false"/>
          <w:i w:val="false"/>
          <w:color w:val="000000"/>
          <w:sz w:val="28"/>
        </w:rPr>
        <w:t>
      25. В отношении зарегистрированных выпусков эмиссионных ценных бумаг эмитента, находящихся в обращении на рынке ценных бумаг по состоянию на дату принятия решения о выпуске облигаций, указываются:</w:t>
      </w:r>
      <w:r>
        <w:br/>
      </w:r>
      <w:r>
        <w:rPr>
          <w:rFonts w:ascii="Times New Roman"/>
          <w:b w:val="false"/>
          <w:i w:val="false"/>
          <w:color w:val="000000"/>
          <w:sz w:val="28"/>
        </w:rPr>
        <w:t>
      1) общее количество и объем выпусков облигаций, а также общий объем средств, привлеченных при размещении, сумма выплаченного вознаграждения, рыночная стоимость;</w:t>
      </w:r>
      <w:r>
        <w:br/>
      </w:r>
      <w:r>
        <w:rPr>
          <w:rFonts w:ascii="Times New Roman"/>
          <w:b w:val="false"/>
          <w:i w:val="false"/>
          <w:color w:val="000000"/>
          <w:sz w:val="28"/>
        </w:rPr>
        <w:t>
      2) даты выплат вознаграждения по каждому зарегистрированному выпуску облигаций, суммы, подлежащие выплате, даты погашения и суммы, подлежащие погашению по каждому выпуску;</w:t>
      </w:r>
      <w:r>
        <w:br/>
      </w:r>
      <w:r>
        <w:rPr>
          <w:rFonts w:ascii="Times New Roman"/>
          <w:b w:val="false"/>
          <w:i w:val="false"/>
          <w:color w:val="000000"/>
          <w:sz w:val="28"/>
        </w:rPr>
        <w:t>
      3) количество акций, находящихся в обращении, в том числе выкупленных, рыночная стоимость акций, максимальная и минимальная цена акций за два последних года;</w:t>
      </w:r>
      <w:r>
        <w:br/>
      </w:r>
      <w:r>
        <w:rPr>
          <w:rFonts w:ascii="Times New Roman"/>
          <w:b w:val="false"/>
          <w:i w:val="false"/>
          <w:color w:val="000000"/>
          <w:sz w:val="28"/>
        </w:rPr>
        <w:t>
      4) права, представляемые каждым видом ранее выпущенных ценных бумаг их держателям, в том числе права, реализованные при нарушении ограничений (ковенант) и предусмотренные договорами купли-продажи ценных бумаг, заключенными с держателями, с указанием порядка реализации данных прав держателей;</w:t>
      </w:r>
      <w:r>
        <w:br/>
      </w:r>
      <w:r>
        <w:rPr>
          <w:rFonts w:ascii="Times New Roman"/>
          <w:b w:val="false"/>
          <w:i w:val="false"/>
          <w:color w:val="000000"/>
          <w:sz w:val="28"/>
        </w:rPr>
        <w:t>
      5) основные рынки, на которых осуществляется торговля ценными бумагами эмитента, включая наименования организаторов торгов.</w:t>
      </w:r>
    </w:p>
    <w:bookmarkEnd w:id="238"/>
    <w:bookmarkStart w:name="z1541" w:id="239"/>
    <w:p>
      <w:pPr>
        <w:spacing w:after="0"/>
        <w:ind w:left="0"/>
        <w:jc w:val="left"/>
      </w:pPr>
      <w:r>
        <w:rPr>
          <w:rFonts w:ascii="Times New Roman"/>
          <w:b/>
          <w:i w:val="false"/>
          <w:color w:val="000000"/>
        </w:rPr>
        <w:t xml:space="preserve"> 
7. Сведения о выпуске облигаций</w:t>
      </w:r>
    </w:p>
    <w:bookmarkEnd w:id="239"/>
    <w:bookmarkStart w:name="z1542" w:id="240"/>
    <w:p>
      <w:pPr>
        <w:spacing w:after="0"/>
        <w:ind w:left="0"/>
        <w:jc w:val="both"/>
      </w:pPr>
      <w:r>
        <w:rPr>
          <w:rFonts w:ascii="Times New Roman"/>
          <w:b w:val="false"/>
          <w:i w:val="false"/>
          <w:color w:val="000000"/>
          <w:sz w:val="28"/>
        </w:rPr>
        <w:t>
      26. Сведения об облигациях:</w:t>
      </w:r>
      <w:r>
        <w:br/>
      </w:r>
      <w:r>
        <w:rPr>
          <w:rFonts w:ascii="Times New Roman"/>
          <w:b w:val="false"/>
          <w:i w:val="false"/>
          <w:color w:val="000000"/>
          <w:sz w:val="28"/>
        </w:rPr>
        <w:t>
      1) вид (купонные, дисконтные, с обеспечением или без обеспечения) и количество выпускаемых облигаций;</w:t>
      </w:r>
      <w:r>
        <w:br/>
      </w:r>
      <w:r>
        <w:rPr>
          <w:rFonts w:ascii="Times New Roman"/>
          <w:b w:val="false"/>
          <w:i w:val="false"/>
          <w:color w:val="000000"/>
          <w:sz w:val="28"/>
        </w:rPr>
        <w:t>
      2) номинальная стоимость одной облигации;</w:t>
      </w:r>
      <w:r>
        <w:br/>
      </w:r>
      <w:r>
        <w:rPr>
          <w:rFonts w:ascii="Times New Roman"/>
          <w:b w:val="false"/>
          <w:i w:val="false"/>
          <w:color w:val="000000"/>
          <w:sz w:val="28"/>
        </w:rPr>
        <w:t>
      3) срок обращения облигаций;</w:t>
      </w:r>
      <w:r>
        <w:br/>
      </w:r>
      <w:r>
        <w:rPr>
          <w:rFonts w:ascii="Times New Roman"/>
          <w:b w:val="false"/>
          <w:i w:val="false"/>
          <w:color w:val="000000"/>
          <w:sz w:val="28"/>
        </w:rPr>
        <w:t>
      4) вознаграждение по облигациям с указанием:</w:t>
      </w:r>
      <w:r>
        <w:br/>
      </w:r>
      <w:r>
        <w:rPr>
          <w:rFonts w:ascii="Times New Roman"/>
          <w:b w:val="false"/>
          <w:i w:val="false"/>
          <w:color w:val="000000"/>
          <w:sz w:val="28"/>
        </w:rPr>
        <w:t>
      ставки вознаграждения по облигациям, порядка определения ее размера;</w:t>
      </w:r>
      <w:r>
        <w:br/>
      </w:r>
      <w:r>
        <w:rPr>
          <w:rFonts w:ascii="Times New Roman"/>
          <w:b w:val="false"/>
          <w:i w:val="false"/>
          <w:color w:val="000000"/>
          <w:sz w:val="28"/>
        </w:rPr>
        <w:t>
      даты, с которой начинается начисление вознаграждения, периодичности и даты выплаты вознаграждения, порядка и условий его выплаты с указанием валюты выплаты и порядка установления даты, на которую будет определен курс конвертирования валют;</w:t>
      </w:r>
      <w:r>
        <w:br/>
      </w:r>
      <w:r>
        <w:rPr>
          <w:rFonts w:ascii="Times New Roman"/>
          <w:b w:val="false"/>
          <w:i w:val="false"/>
          <w:color w:val="000000"/>
          <w:sz w:val="28"/>
        </w:rPr>
        <w:t>
      периода времени, применяемого для расчета вознаграждения;</w:t>
      </w:r>
      <w:r>
        <w:br/>
      </w:r>
      <w:r>
        <w:rPr>
          <w:rFonts w:ascii="Times New Roman"/>
          <w:b w:val="false"/>
          <w:i w:val="false"/>
          <w:color w:val="000000"/>
          <w:sz w:val="28"/>
        </w:rPr>
        <w:t>
      5) сведения об обращении и погашении облигаций с указанием порядка определения начала обращения облигаций, условий их погашения, определения даты погашения облигаций;</w:t>
      </w:r>
      <w:r>
        <w:br/>
      </w:r>
      <w:r>
        <w:rPr>
          <w:rFonts w:ascii="Times New Roman"/>
          <w:b w:val="false"/>
          <w:i w:val="false"/>
          <w:color w:val="000000"/>
          <w:sz w:val="28"/>
        </w:rPr>
        <w:t>
      6) право эмитента досрочно погасить выпуск облигаций (в случае если данное право предусмотрено решением органа эмитента о выпуске облигаций).</w:t>
      </w:r>
      <w:r>
        <w:br/>
      </w:r>
      <w:r>
        <w:rPr>
          <w:rFonts w:ascii="Times New Roman"/>
          <w:b w:val="false"/>
          <w:i w:val="false"/>
          <w:color w:val="000000"/>
          <w:sz w:val="28"/>
        </w:rPr>
        <w:t>
      Указываются порядок, условия и сроки реализации эмитентом права досрочного погашения;</w:t>
      </w:r>
      <w:r>
        <w:br/>
      </w:r>
      <w:r>
        <w:rPr>
          <w:rFonts w:ascii="Times New Roman"/>
          <w:b w:val="false"/>
          <w:i w:val="false"/>
          <w:color w:val="000000"/>
          <w:sz w:val="28"/>
        </w:rPr>
        <w:t>
      7) права, предоставляемые облигацией ее держателю с указанием:</w:t>
      </w:r>
      <w:r>
        <w:br/>
      </w:r>
      <w:r>
        <w:rPr>
          <w:rFonts w:ascii="Times New Roman"/>
          <w:b w:val="false"/>
          <w:i w:val="false"/>
          <w:color w:val="000000"/>
          <w:sz w:val="28"/>
        </w:rPr>
        <w:t>
      права получения от эмитента в предусмотренный проспектом выпуска срок номинальной стоимости облигации либо получения иного имущественного эквивалента, а также права на получение фиксированного по ней процента от номинальной стоимости облигации либо иных имущественных прав;</w:t>
      </w:r>
      <w:r>
        <w:br/>
      </w:r>
      <w:r>
        <w:rPr>
          <w:rFonts w:ascii="Times New Roman"/>
          <w:b w:val="false"/>
          <w:i w:val="false"/>
          <w:color w:val="000000"/>
          <w:sz w:val="28"/>
        </w:rPr>
        <w:t>
      права требования досрочного погашения эмитентом облигаций - указываются условия, порядок и сроки реализации данного права, установленного настоящим проспектом, в том числе при нарушении ограничений (ковенант), предусмотренных проспектом выпуска облигаций;</w:t>
      </w:r>
      <w:r>
        <w:br/>
      </w:r>
      <w:r>
        <w:rPr>
          <w:rFonts w:ascii="Times New Roman"/>
          <w:b w:val="false"/>
          <w:i w:val="false"/>
          <w:color w:val="000000"/>
          <w:sz w:val="28"/>
        </w:rPr>
        <w:t>
      8) порядок информирования эмитентом держателей облигаций о своей деятельности с указанием содержания информации, порядка, сроков и способа раскрытия такой информации, в том числе информирования о нарушении ограничений (ковенант), предусмотренных проспектом выпуска облигаций;</w:t>
      </w:r>
      <w:r>
        <w:br/>
      </w:r>
      <w:r>
        <w:rPr>
          <w:rFonts w:ascii="Times New Roman"/>
          <w:b w:val="false"/>
          <w:i w:val="false"/>
          <w:color w:val="000000"/>
          <w:sz w:val="28"/>
        </w:rPr>
        <w:t>
      9) события, по наступлению которых может быть объявлен дефолт по облигациям эмитента, и условия, при которых держатели облигаций имеют право потребовать досрочного погашения облигаций, указываются меры, которые будут предприняты эмитентом в случае дефолта по облигациям, процедуры защиты прав держателей облигаций при неисполнении или ненадлежащем исполнении обязательств по выплате вознаграждения по облигациям или основного долга.</w:t>
      </w:r>
      <w:r>
        <w:br/>
      </w:r>
      <w:r>
        <w:rPr>
          <w:rFonts w:ascii="Times New Roman"/>
          <w:b w:val="false"/>
          <w:i w:val="false"/>
          <w:color w:val="000000"/>
          <w:sz w:val="28"/>
        </w:rPr>
        <w:t>
      Указывается подробное описание порядка, срока и способа доведения эмитентом до сведения держателей облигаций информации о фактах наступления дефолта, которая включает в себя объем неисполненных обязательств, причину неисполнения обязательств, а также перечисление возможных действий держателей облигаций по удовлетворению своих требований, включая порядок обращения с требованием к эмитенту, лицам, несущим солидарную или субсидиарную ответственность по обязательствам эмитента в случае неисполнения либо ненадлежащего исполнения эмитентом обязательств по облигациям. Если раскрытие указанной информации поручено эмитентом иному юридическому лицу, указываются полное и сокращенное наименование этого лица и место его нахождения.</w:t>
      </w:r>
      <w:r>
        <w:br/>
      </w:r>
      <w:r>
        <w:rPr>
          <w:rFonts w:ascii="Times New Roman"/>
          <w:b w:val="false"/>
          <w:i w:val="false"/>
          <w:color w:val="000000"/>
          <w:sz w:val="28"/>
        </w:rPr>
        <w:t>
</w:t>
      </w:r>
      <w:r>
        <w:rPr>
          <w:rFonts w:ascii="Times New Roman"/>
          <w:b w:val="false"/>
          <w:i w:val="false"/>
          <w:color w:val="000000"/>
          <w:sz w:val="28"/>
        </w:rPr>
        <w:t>
      27. Прогноз источников и потоков денежных средств эмитента, необходимых для выплаты вознаграждений и погашения суммы основного долга в разрезе каждого периода выплаты вознаграждений до момента погашения облигаций.</w:t>
      </w:r>
      <w:r>
        <w:br/>
      </w:r>
      <w:r>
        <w:rPr>
          <w:rFonts w:ascii="Times New Roman"/>
          <w:b w:val="false"/>
          <w:i w:val="false"/>
          <w:color w:val="000000"/>
          <w:sz w:val="28"/>
        </w:rPr>
        <w:t>
</w:t>
      </w:r>
      <w:r>
        <w:rPr>
          <w:rFonts w:ascii="Times New Roman"/>
          <w:b w:val="false"/>
          <w:i w:val="false"/>
          <w:color w:val="000000"/>
          <w:sz w:val="28"/>
        </w:rPr>
        <w:t>
      28. Способ размещения облигаций:</w:t>
      </w:r>
      <w:r>
        <w:br/>
      </w:r>
      <w:r>
        <w:rPr>
          <w:rFonts w:ascii="Times New Roman"/>
          <w:b w:val="false"/>
          <w:i w:val="false"/>
          <w:color w:val="000000"/>
          <w:sz w:val="28"/>
        </w:rPr>
        <w:t>
      1) условия и порядок оплаты облигаций инвесторами:</w:t>
      </w:r>
      <w:r>
        <w:br/>
      </w:r>
      <w:r>
        <w:rPr>
          <w:rFonts w:ascii="Times New Roman"/>
          <w:b w:val="false"/>
          <w:i w:val="false"/>
          <w:color w:val="000000"/>
          <w:sz w:val="28"/>
        </w:rPr>
        <w:t>
      указываются условия, порядок оплаты облигаций, способы расчетов;</w:t>
      </w:r>
      <w:r>
        <w:br/>
      </w:r>
      <w:r>
        <w:rPr>
          <w:rFonts w:ascii="Times New Roman"/>
          <w:b w:val="false"/>
          <w:i w:val="false"/>
          <w:color w:val="000000"/>
          <w:sz w:val="28"/>
        </w:rPr>
        <w:t>
      2) обеспечение по облигациям (при выпуске облигаций, обеспеченных гарантией банка):</w:t>
      </w:r>
      <w:r>
        <w:br/>
      </w:r>
      <w:r>
        <w:rPr>
          <w:rFonts w:ascii="Times New Roman"/>
          <w:b w:val="false"/>
          <w:i w:val="false"/>
          <w:color w:val="000000"/>
          <w:sz w:val="28"/>
        </w:rPr>
        <w:t>
      если облигации обеспечены гарантией банка данные в отношении лица, предоставившего гарантию с указанием наименования, места нахождения, контактных телефонов, срока и условий гарантии (поручительства);</w:t>
      </w:r>
      <w:r>
        <w:br/>
      </w:r>
      <w:r>
        <w:rPr>
          <w:rFonts w:ascii="Times New Roman"/>
          <w:b w:val="false"/>
          <w:i w:val="false"/>
          <w:color w:val="000000"/>
          <w:sz w:val="28"/>
        </w:rPr>
        <w:t>
      сведения о представителе держателей облигаций (наименование, место нахождения, контактные телефоны, фамилия, имя, при наличии – отчество первого руководителя, членов исполнительного органа);</w:t>
      </w:r>
      <w:r>
        <w:br/>
      </w:r>
      <w:r>
        <w:rPr>
          <w:rFonts w:ascii="Times New Roman"/>
          <w:b w:val="false"/>
          <w:i w:val="false"/>
          <w:color w:val="000000"/>
          <w:sz w:val="28"/>
        </w:rPr>
        <w:t>
      3) порядок учета прав по облигациям:</w:t>
      </w:r>
      <w:r>
        <w:br/>
      </w:r>
      <w:r>
        <w:rPr>
          <w:rFonts w:ascii="Times New Roman"/>
          <w:b w:val="false"/>
          <w:i w:val="false"/>
          <w:color w:val="000000"/>
          <w:sz w:val="28"/>
        </w:rPr>
        <w:t>
      указываются наименование регистратора, его место нахождение, номера телефонов, дата и номер заключенного договора;</w:t>
      </w:r>
      <w:r>
        <w:br/>
      </w:r>
      <w:r>
        <w:rPr>
          <w:rFonts w:ascii="Times New Roman"/>
          <w:b w:val="false"/>
          <w:i w:val="false"/>
          <w:color w:val="000000"/>
          <w:sz w:val="28"/>
        </w:rPr>
        <w:t>
      4) сведения об андеррайтерах, принимающих участие в размещении облигаций:</w:t>
      </w:r>
      <w:r>
        <w:br/>
      </w:r>
      <w:r>
        <w:rPr>
          <w:rFonts w:ascii="Times New Roman"/>
          <w:b w:val="false"/>
          <w:i w:val="false"/>
          <w:color w:val="000000"/>
          <w:sz w:val="28"/>
        </w:rPr>
        <w:t>
      указываются наименования, места нахождения организаций, принимающих участие в размещении облигаций;</w:t>
      </w:r>
      <w:r>
        <w:br/>
      </w:r>
      <w:r>
        <w:rPr>
          <w:rFonts w:ascii="Times New Roman"/>
          <w:b w:val="false"/>
          <w:i w:val="false"/>
          <w:color w:val="000000"/>
          <w:sz w:val="28"/>
        </w:rPr>
        <w:t>
      5) сведения о платежном агенте:</w:t>
      </w:r>
      <w:r>
        <w:br/>
      </w:r>
      <w:r>
        <w:rPr>
          <w:rFonts w:ascii="Times New Roman"/>
          <w:b w:val="false"/>
          <w:i w:val="false"/>
          <w:color w:val="000000"/>
          <w:sz w:val="28"/>
        </w:rPr>
        <w:t>
      указываются его наименование, место нахождения, номера телефонов, номер и дата соответствующего договора.</w:t>
      </w:r>
      <w:r>
        <w:br/>
      </w:r>
      <w:r>
        <w:rPr>
          <w:rFonts w:ascii="Times New Roman"/>
          <w:b w:val="false"/>
          <w:i w:val="false"/>
          <w:color w:val="000000"/>
          <w:sz w:val="28"/>
        </w:rPr>
        <w:t>
</w:t>
      </w:r>
      <w:r>
        <w:rPr>
          <w:rFonts w:ascii="Times New Roman"/>
          <w:b w:val="false"/>
          <w:i w:val="false"/>
          <w:color w:val="000000"/>
          <w:sz w:val="28"/>
        </w:rPr>
        <w:t>
      29. Использование денег от размещения облигаций.</w:t>
      </w:r>
      <w:r>
        <w:br/>
      </w:r>
      <w:r>
        <w:rPr>
          <w:rFonts w:ascii="Times New Roman"/>
          <w:b w:val="false"/>
          <w:i w:val="false"/>
          <w:color w:val="000000"/>
          <w:sz w:val="28"/>
        </w:rPr>
        <w:t>
      Указываются цели и порядок использования эмитентом денег, полученных от размещения облигаций, а также условия, при наступлении которых возможны изменения в планируемом распределении полученных денег, с указанием таких изменений.</w:t>
      </w:r>
      <w:r>
        <w:br/>
      </w:r>
      <w:r>
        <w:rPr>
          <w:rFonts w:ascii="Times New Roman"/>
          <w:b w:val="false"/>
          <w:i w:val="false"/>
          <w:color w:val="000000"/>
          <w:sz w:val="28"/>
        </w:rPr>
        <w:t>
</w:t>
      </w:r>
      <w:r>
        <w:rPr>
          <w:rFonts w:ascii="Times New Roman"/>
          <w:b w:val="false"/>
          <w:i w:val="false"/>
          <w:color w:val="000000"/>
          <w:sz w:val="28"/>
        </w:rPr>
        <w:t>
      30. Ограничения (ковенанты), принимаемые эмитентом 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(если это предусмотрено решением органа эмитента о выпуске облигаций). </w:t>
      </w:r>
      <w:r>
        <w:br/>
      </w:r>
      <w:r>
        <w:rPr>
          <w:rFonts w:ascii="Times New Roman"/>
          <w:b w:val="false"/>
          <w:i w:val="false"/>
          <w:color w:val="000000"/>
          <w:sz w:val="28"/>
        </w:rPr>
        <w:t>
      Подробно расписывается порядок действий эмитента и держателя облигаций при нарушении ограничений (ковенант), в том числе действия эмитента по досрочному погашению облигаций.</w:t>
      </w:r>
    </w:p>
    <w:bookmarkEnd w:id="240"/>
    <w:bookmarkStart w:name="z1547" w:id="241"/>
    <w:p>
      <w:pPr>
        <w:spacing w:after="0"/>
        <w:ind w:left="0"/>
        <w:jc w:val="left"/>
      </w:pPr>
      <w:r>
        <w:rPr>
          <w:rFonts w:ascii="Times New Roman"/>
          <w:b/>
          <w:i w:val="false"/>
          <w:color w:val="000000"/>
        </w:rPr>
        <w:t xml:space="preserve"> 
8. Дополнительная информация</w:t>
      </w:r>
    </w:p>
    <w:bookmarkEnd w:id="241"/>
    <w:bookmarkStart w:name="z1548" w:id="242"/>
    <w:p>
      <w:pPr>
        <w:spacing w:after="0"/>
        <w:ind w:left="0"/>
        <w:jc w:val="both"/>
      </w:pPr>
      <w:r>
        <w:rPr>
          <w:rFonts w:ascii="Times New Roman"/>
          <w:b w:val="false"/>
          <w:i w:val="false"/>
          <w:color w:val="000000"/>
          <w:sz w:val="28"/>
        </w:rPr>
        <w:t>
      31. Ограничения в обращении облигаций.</w:t>
      </w:r>
      <w:r>
        <w:br/>
      </w:r>
      <w:r>
        <w:rPr>
          <w:rFonts w:ascii="Times New Roman"/>
          <w:b w:val="false"/>
          <w:i w:val="false"/>
          <w:color w:val="000000"/>
          <w:sz w:val="28"/>
        </w:rPr>
        <w:t>
      Указываются любые ограничения в обращении облигаций, ограничения в отношении возможных приобретателей размещаемых облигаций, в том числе круг лиц, среди которых предполагается разместить облигаций.</w:t>
      </w:r>
      <w:r>
        <w:br/>
      </w:r>
      <w:r>
        <w:rPr>
          <w:rFonts w:ascii="Times New Roman"/>
          <w:b w:val="false"/>
          <w:i w:val="false"/>
          <w:color w:val="000000"/>
          <w:sz w:val="28"/>
        </w:rPr>
        <w:t>
</w:t>
      </w:r>
      <w:r>
        <w:rPr>
          <w:rFonts w:ascii="Times New Roman"/>
          <w:b w:val="false"/>
          <w:i w:val="false"/>
          <w:color w:val="000000"/>
          <w:sz w:val="28"/>
        </w:rPr>
        <w:t>
      32. Сумма затрат эмитента на выпуск облигаций и сведения о том, каким образом эти затраты будут оплачиваться.</w:t>
      </w:r>
      <w:r>
        <w:br/>
      </w:r>
      <w:r>
        <w:rPr>
          <w:rFonts w:ascii="Times New Roman"/>
          <w:b w:val="false"/>
          <w:i w:val="false"/>
          <w:color w:val="000000"/>
          <w:sz w:val="28"/>
        </w:rPr>
        <w:t>
      Полное официальное наименование аудиторских организаций (фамилия, имя, при наличии – отчество аудитора), осуществлявших (осуществляющих) аудит финансовой отчетности эмитента с указанием их принадлежности к соответствующим коллегиям (ассоциациям, палатам).</w:t>
      </w:r>
      <w:r>
        <w:br/>
      </w:r>
      <w:r>
        <w:rPr>
          <w:rFonts w:ascii="Times New Roman"/>
          <w:b w:val="false"/>
          <w:i w:val="false"/>
          <w:color w:val="000000"/>
          <w:sz w:val="28"/>
        </w:rPr>
        <w:t>
      Полное официальное наименование консультантов по юридическим и финансовым вопросам, с которыми заключались договоры на оказание соответствующих услуг с указанием их принадлежности к соответствующим коллегиям (ассоциациям, палатам).</w:t>
      </w:r>
      <w:r>
        <w:br/>
      </w:r>
      <w:r>
        <w:rPr>
          <w:rFonts w:ascii="Times New Roman"/>
          <w:b w:val="false"/>
          <w:i w:val="false"/>
          <w:color w:val="000000"/>
          <w:sz w:val="28"/>
        </w:rPr>
        <w:t>
      В случае, если имело место расторжение договора с вышеуказанными лицами, необходимо представить информацию о причине расторжения договора с указанием информации кем из сторон оно было инициировано.</w:t>
      </w:r>
      <w:r>
        <w:br/>
      </w:r>
      <w:r>
        <w:rPr>
          <w:rFonts w:ascii="Times New Roman"/>
          <w:b w:val="false"/>
          <w:i w:val="false"/>
          <w:color w:val="000000"/>
          <w:sz w:val="28"/>
        </w:rPr>
        <w:t>
</w:t>
      </w:r>
      <w:r>
        <w:rPr>
          <w:rFonts w:ascii="Times New Roman"/>
          <w:b w:val="false"/>
          <w:i w:val="false"/>
          <w:color w:val="000000"/>
          <w:sz w:val="28"/>
        </w:rPr>
        <w:t>
      33. Информация о местах, где инвесторы могут ознакомиться с копией устава эмитента, проспекта выпуска облигаций, отчетов об итогах размещения облигаций, а также о средствах массовой информации, используемых для публикации информации о деятельности эмитента.</w:t>
      </w:r>
      <w:r>
        <w:br/>
      </w:r>
      <w:r>
        <w:rPr>
          <w:rFonts w:ascii="Times New Roman"/>
          <w:b w:val="false"/>
          <w:i w:val="false"/>
          <w:color w:val="000000"/>
          <w:sz w:val="28"/>
        </w:rPr>
        <w:t>
      Проспект выпуска облигаций подписывается первым руководителем либо иным уполномоченным лицом, главным бухгалтером и заверяется оттиском печати эмитента.</w:t>
      </w:r>
      <w:r>
        <w:br/>
      </w:r>
      <w:r>
        <w:rPr>
          <w:rFonts w:ascii="Times New Roman"/>
          <w:b w:val="false"/>
          <w:i w:val="false"/>
          <w:color w:val="000000"/>
          <w:sz w:val="28"/>
        </w:rPr>
        <w:t>
      Каждый экземпляр проспекта прошивается с годовыми финансовыми отчетностями эмитента за два последних финансовых года, подтвержденные аудиторскими отчетами, и финансовой отчетностью за последний квартал, предшествующий подаче документов на государственную регистрацию выпуска облигаций, и скрепляется бумажной пломбой, наклеенной на узел прошивки и частично на лист, с указанием количества прошитых и пронумерованных листов. Оттиск печати должен быть нанесен частично на бумажную пломбу, частично на лист документа и удостоверен подписью первого руководителя.</w:t>
      </w:r>
    </w:p>
    <w:bookmarkEnd w:id="242"/>
    <w:bookmarkStart w:name="z430" w:id="2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43"/>
    <w:p>
      <w:pPr>
        <w:spacing w:after="0"/>
        <w:ind w:left="0"/>
        <w:jc w:val="both"/>
      </w:pPr>
      <w:r>
        <w:rPr>
          <w:rFonts w:ascii="Times New Roman"/>
          <w:b w:val="false"/>
          <w:i w:val="false"/>
          <w:color w:val="000000"/>
          <w:sz w:val="28"/>
        </w:rPr>
        <w:t>      Перечень международных финансовых организаций:</w:t>
      </w:r>
      <w:r>
        <w:br/>
      </w:r>
      <w:r>
        <w:rPr>
          <w:rFonts w:ascii="Times New Roman"/>
          <w:b w:val="false"/>
          <w:i w:val="false"/>
          <w:color w:val="000000"/>
          <w:sz w:val="28"/>
        </w:rPr>
        <w:t>
      1) Международный банк реконструкции и развития;</w:t>
      </w:r>
      <w:r>
        <w:br/>
      </w:r>
      <w:r>
        <w:rPr>
          <w:rFonts w:ascii="Times New Roman"/>
          <w:b w:val="false"/>
          <w:i w:val="false"/>
          <w:color w:val="000000"/>
          <w:sz w:val="28"/>
        </w:rPr>
        <w:t>
      2) Международная финансовая корпорация;</w:t>
      </w:r>
      <w:r>
        <w:br/>
      </w:r>
      <w:r>
        <w:rPr>
          <w:rFonts w:ascii="Times New Roman"/>
          <w:b w:val="false"/>
          <w:i w:val="false"/>
          <w:color w:val="000000"/>
          <w:sz w:val="28"/>
        </w:rPr>
        <w:t>
      3) Азиатский банк развития;</w:t>
      </w:r>
      <w:r>
        <w:br/>
      </w:r>
      <w:r>
        <w:rPr>
          <w:rFonts w:ascii="Times New Roman"/>
          <w:b w:val="false"/>
          <w:i w:val="false"/>
          <w:color w:val="000000"/>
          <w:sz w:val="28"/>
        </w:rPr>
        <w:t>
      4) Африканский банк развития;</w:t>
      </w:r>
      <w:r>
        <w:br/>
      </w:r>
      <w:r>
        <w:rPr>
          <w:rFonts w:ascii="Times New Roman"/>
          <w:b w:val="false"/>
          <w:i w:val="false"/>
          <w:color w:val="000000"/>
          <w:sz w:val="28"/>
        </w:rPr>
        <w:t>
      5) Европейский банк реконструкции и развития;</w:t>
      </w:r>
      <w:r>
        <w:br/>
      </w:r>
      <w:r>
        <w:rPr>
          <w:rFonts w:ascii="Times New Roman"/>
          <w:b w:val="false"/>
          <w:i w:val="false"/>
          <w:color w:val="000000"/>
          <w:sz w:val="28"/>
        </w:rPr>
        <w:t>
      6) Межамериканский банк развития;</w:t>
      </w:r>
      <w:r>
        <w:br/>
      </w:r>
      <w:r>
        <w:rPr>
          <w:rFonts w:ascii="Times New Roman"/>
          <w:b w:val="false"/>
          <w:i w:val="false"/>
          <w:color w:val="000000"/>
          <w:sz w:val="28"/>
        </w:rPr>
        <w:t>
      7) Европейский инвестиционный банк;</w:t>
      </w:r>
      <w:r>
        <w:br/>
      </w:r>
      <w:r>
        <w:rPr>
          <w:rFonts w:ascii="Times New Roman"/>
          <w:b w:val="false"/>
          <w:i w:val="false"/>
          <w:color w:val="000000"/>
          <w:sz w:val="28"/>
        </w:rPr>
        <w:t>
      8) Исламский банк развития;</w:t>
      </w:r>
      <w:r>
        <w:br/>
      </w:r>
      <w:r>
        <w:rPr>
          <w:rFonts w:ascii="Times New Roman"/>
          <w:b w:val="false"/>
          <w:i w:val="false"/>
          <w:color w:val="000000"/>
          <w:sz w:val="28"/>
        </w:rPr>
        <w:t>
      9) Скандинавский инвестиционный банк;</w:t>
      </w:r>
      <w:r>
        <w:br/>
      </w:r>
      <w:r>
        <w:rPr>
          <w:rFonts w:ascii="Times New Roman"/>
          <w:b w:val="false"/>
          <w:i w:val="false"/>
          <w:color w:val="000000"/>
          <w:sz w:val="28"/>
        </w:rPr>
        <w:t>
      10) Банк Развития Европейского Совета;</w:t>
      </w:r>
      <w:r>
        <w:br/>
      </w:r>
      <w:r>
        <w:rPr>
          <w:rFonts w:ascii="Times New Roman"/>
          <w:b w:val="false"/>
          <w:i w:val="false"/>
          <w:color w:val="000000"/>
          <w:sz w:val="28"/>
        </w:rPr>
        <w:t>
      11) Банк международных расчетов;</w:t>
      </w:r>
      <w:r>
        <w:br/>
      </w:r>
      <w:r>
        <w:rPr>
          <w:rFonts w:ascii="Times New Roman"/>
          <w:b w:val="false"/>
          <w:i w:val="false"/>
          <w:color w:val="000000"/>
          <w:sz w:val="28"/>
        </w:rPr>
        <w:t>
      12) Евразийский банк развития.</w:t>
      </w:r>
    </w:p>
    <w:bookmarkStart w:name="z431" w:id="2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44"/>
    <w:p>
      <w:pPr>
        <w:spacing w:after="0"/>
        <w:ind w:left="0"/>
        <w:jc w:val="both"/>
      </w:pPr>
      <w:r>
        <w:rPr>
          <w:rFonts w:ascii="Times New Roman"/>
          <w:b/>
          <w:i w:val="false"/>
          <w:color w:val="000000"/>
          <w:sz w:val="28"/>
        </w:rPr>
        <w:t>                              Запрос</w:t>
      </w:r>
      <w:r>
        <w:br/>
      </w:r>
      <w:r>
        <w:rPr>
          <w:rFonts w:ascii="Times New Roman"/>
          <w:b w:val="false"/>
          <w:i w:val="false"/>
          <w:color w:val="000000"/>
          <w:sz w:val="28"/>
        </w:rPr>
        <w:t>
</w:t>
      </w:r>
      <w:r>
        <w:rPr>
          <w:rFonts w:ascii="Times New Roman"/>
          <w:b/>
          <w:i w:val="false"/>
          <w:color w:val="000000"/>
          <w:sz w:val="28"/>
        </w:rPr>
        <w:t xml:space="preserve">           на государственную регистрацию и присвоение </w:t>
      </w:r>
      <w:r>
        <w:br/>
      </w:r>
      <w:r>
        <w:rPr>
          <w:rFonts w:ascii="Times New Roman"/>
          <w:b w:val="false"/>
          <w:i w:val="false"/>
          <w:color w:val="000000"/>
          <w:sz w:val="28"/>
        </w:rPr>
        <w:t>
</w:t>
      </w:r>
      <w:r>
        <w:rPr>
          <w:rFonts w:ascii="Times New Roman"/>
          <w:b/>
          <w:i w:val="false"/>
          <w:color w:val="000000"/>
          <w:sz w:val="28"/>
        </w:rPr>
        <w:t xml:space="preserve">          национального идентификационного номера выпуску </w:t>
      </w:r>
      <w:r>
        <w:br/>
      </w:r>
      <w:r>
        <w:rPr>
          <w:rFonts w:ascii="Times New Roman"/>
          <w:b w:val="false"/>
          <w:i w:val="false"/>
          <w:color w:val="000000"/>
          <w:sz w:val="28"/>
        </w:rPr>
        <w:t>
</w:t>
      </w:r>
      <w:r>
        <w:rPr>
          <w:rFonts w:ascii="Times New Roman"/>
          <w:b/>
          <w:i w:val="false"/>
          <w:color w:val="000000"/>
          <w:sz w:val="28"/>
        </w:rPr>
        <w:t>                    облигаций со сроком обращения</w:t>
      </w:r>
      <w:r>
        <w:br/>
      </w:r>
      <w:r>
        <w:rPr>
          <w:rFonts w:ascii="Times New Roman"/>
          <w:b w:val="false"/>
          <w:i w:val="false"/>
          <w:color w:val="000000"/>
          <w:sz w:val="28"/>
        </w:rPr>
        <w:t>
</w:t>
      </w:r>
      <w:r>
        <w:rPr>
          <w:rFonts w:ascii="Times New Roman"/>
          <w:b/>
          <w:i w:val="false"/>
          <w:color w:val="000000"/>
          <w:sz w:val="28"/>
        </w:rPr>
        <w:t>                     не более двенадцати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3"/>
        <w:gridCol w:w="4667"/>
      </w:tblGrid>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эмитента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оплаченного уставного капитала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акциях эмитента, включенных в первую категорию сектора «акции» официального списка фондовой биржи, с указанием национального идентификационного номера и даты включения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 одной облигации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обращения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облигаций</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3818"/>
        <w:gridCol w:w="5374"/>
      </w:tblGrid>
      <w:tr>
        <w:trPr>
          <w:trHeight w:val="22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облигаций</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облигаций</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вознаграждения по облигациям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выплаты</w:t>
            </w:r>
          </w:p>
        </w:tc>
      </w:tr>
      <w:tr>
        <w:trPr>
          <w:trHeight w:val="45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Купонные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Дисконтные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Индексированные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Запрос подписывается первым руководителем, главным бухгалтером,</w:t>
      </w:r>
      <w:r>
        <w:br/>
      </w:r>
      <w:r>
        <w:rPr>
          <w:rFonts w:ascii="Times New Roman"/>
          <w:b w:val="false"/>
          <w:i w:val="false"/>
          <w:color w:val="000000"/>
          <w:sz w:val="28"/>
        </w:rPr>
        <w:t>
либо лицами их замещающими, и заверяется оттиском печати эмитента.</w:t>
      </w:r>
    </w:p>
    <w:bookmarkStart w:name="z432" w:id="24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45"/>
    <w:bookmarkStart w:name="z433" w:id="24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выпуска паев</w:t>
      </w:r>
      <w:r>
        <w:br/>
      </w:r>
      <w:r>
        <w:rPr>
          <w:rFonts w:ascii="Times New Roman"/>
          <w:b/>
          <w:i w:val="false"/>
          <w:color w:val="000000"/>
        </w:rPr>
        <w:t>
паевых инвестиционных фондов»</w:t>
      </w:r>
    </w:p>
    <w:bookmarkEnd w:id="246"/>
    <w:bookmarkStart w:name="z434" w:id="247"/>
    <w:p>
      <w:pPr>
        <w:spacing w:after="0"/>
        <w:ind w:left="0"/>
        <w:jc w:val="left"/>
      </w:pPr>
      <w:r>
        <w:rPr>
          <w:rFonts w:ascii="Times New Roman"/>
          <w:b/>
          <w:i w:val="false"/>
          <w:color w:val="000000"/>
        </w:rPr>
        <w:t xml:space="preserve"> 
1. Общие положения</w:t>
      </w:r>
    </w:p>
    <w:bookmarkEnd w:id="247"/>
    <w:bookmarkStart w:name="z435" w:id="248"/>
    <w:p>
      <w:pPr>
        <w:spacing w:after="0"/>
        <w:ind w:left="0"/>
        <w:jc w:val="both"/>
      </w:pPr>
      <w:r>
        <w:rPr>
          <w:rFonts w:ascii="Times New Roman"/>
          <w:b w:val="false"/>
          <w:i w:val="false"/>
          <w:color w:val="000000"/>
          <w:sz w:val="28"/>
        </w:rPr>
        <w:t>
      1. Государственная услуга: «Государственная регистрация выпуска паев паевых инвестиционных фондов»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248"/>
    <w:bookmarkStart w:name="z438" w:id="249"/>
    <w:p>
      <w:pPr>
        <w:spacing w:after="0"/>
        <w:ind w:left="0"/>
        <w:jc w:val="left"/>
      </w:pPr>
      <w:r>
        <w:rPr>
          <w:rFonts w:ascii="Times New Roman"/>
          <w:b/>
          <w:i w:val="false"/>
          <w:color w:val="000000"/>
        </w:rPr>
        <w:t xml:space="preserve"> 
2. Порядок оказания государственной услуги</w:t>
      </w:r>
    </w:p>
    <w:bookmarkEnd w:id="249"/>
    <w:bookmarkStart w:name="z439" w:id="250"/>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свидетельство о государственной регистрации выпуска паев (далее – свидетельство) на бумажном носителе,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произвольной формы;</w:t>
      </w:r>
      <w:r>
        <w:br/>
      </w:r>
      <w:r>
        <w:rPr>
          <w:rFonts w:ascii="Times New Roman"/>
          <w:b w:val="false"/>
          <w:i w:val="false"/>
          <w:color w:val="000000"/>
          <w:sz w:val="28"/>
        </w:rPr>
        <w:t>
      2) копию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r>
        <w:br/>
      </w: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r>
        <w:br/>
      </w:r>
      <w:r>
        <w:rPr>
          <w:rFonts w:ascii="Times New Roman"/>
          <w:b w:val="false"/>
          <w:i w:val="false"/>
          <w:color w:val="000000"/>
          <w:sz w:val="28"/>
        </w:rPr>
        <w:t>
      4) проекты договоров с кастодианом и регистратором;</w:t>
      </w:r>
      <w:r>
        <w:br/>
      </w:r>
      <w:r>
        <w:rPr>
          <w:rFonts w:ascii="Times New Roman"/>
          <w:b w:val="false"/>
          <w:i w:val="false"/>
          <w:color w:val="000000"/>
          <w:sz w:val="28"/>
        </w:rPr>
        <w:t>
      5)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Национальным Банком Республики Казахстан (в двух экземплярах).</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и 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8"/>
        </w:rPr>
        <w:t>
      2) наличие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r>
        <w:br/>
      </w:r>
      <w:r>
        <w:rPr>
          <w:rFonts w:ascii="Times New Roman"/>
          <w:b w:val="false"/>
          <w:i w:val="false"/>
          <w:color w:val="000000"/>
          <w:sz w:val="28"/>
        </w:rPr>
        <w:t>
      3) несоответствие деятельности управляющей компании требованиям, установленным законодательством Республики Казахстан.</w:t>
      </w:r>
    </w:p>
    <w:bookmarkEnd w:id="250"/>
    <w:bookmarkStart w:name="z446" w:id="25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51"/>
    <w:bookmarkStart w:name="z447" w:id="25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52"/>
    <w:bookmarkStart w:name="z449" w:id="25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253"/>
    <w:bookmarkStart w:name="z450" w:id="25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254"/>
    <w:bookmarkStart w:name="z454" w:id="25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55"/>
    <w:bookmarkStart w:name="z455" w:id="25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w:t>
      </w:r>
      <w:r>
        <w:br/>
      </w:r>
      <w:r>
        <w:rPr>
          <w:rFonts w:ascii="Times New Roman"/>
          <w:b/>
          <w:i w:val="false"/>
          <w:color w:val="000000"/>
        </w:rPr>
        <w:t>
об итогах размещения акций»</w:t>
      </w:r>
    </w:p>
    <w:bookmarkEnd w:id="256"/>
    <w:bookmarkStart w:name="z456" w:id="257"/>
    <w:p>
      <w:pPr>
        <w:spacing w:after="0"/>
        <w:ind w:left="0"/>
        <w:jc w:val="left"/>
      </w:pPr>
      <w:r>
        <w:rPr>
          <w:rFonts w:ascii="Times New Roman"/>
          <w:b/>
          <w:i w:val="false"/>
          <w:color w:val="000000"/>
        </w:rPr>
        <w:t xml:space="preserve"> 
1. Общие положения</w:t>
      </w:r>
    </w:p>
    <w:bookmarkEnd w:id="257"/>
    <w:bookmarkStart w:name="z457" w:id="258"/>
    <w:p>
      <w:pPr>
        <w:spacing w:after="0"/>
        <w:ind w:left="0"/>
        <w:jc w:val="both"/>
      </w:pPr>
      <w:r>
        <w:rPr>
          <w:rFonts w:ascii="Times New Roman"/>
          <w:b w:val="false"/>
          <w:i w:val="false"/>
          <w:color w:val="000000"/>
          <w:sz w:val="28"/>
        </w:rPr>
        <w:t>
      1. Государственная услуга: «Выдача уведомления об утверждении отчета об итогах размещения акций»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258"/>
    <w:bookmarkStart w:name="z460" w:id="259"/>
    <w:p>
      <w:pPr>
        <w:spacing w:after="0"/>
        <w:ind w:left="0"/>
        <w:jc w:val="left"/>
      </w:pPr>
      <w:r>
        <w:rPr>
          <w:rFonts w:ascii="Times New Roman"/>
          <w:b/>
          <w:i w:val="false"/>
          <w:color w:val="000000"/>
        </w:rPr>
        <w:t xml:space="preserve"> 
2. Порядок оказания государственной услуги</w:t>
      </w:r>
    </w:p>
    <w:bookmarkEnd w:id="259"/>
    <w:bookmarkStart w:name="z461" w:id="260"/>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четырнадцати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утверждении отчета об итогах размещения акций на бумажном носителе,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(заявление на утверждение отчета об итогах размещения акций и документы, представляемые услугополучателем (за исключением стабилизационного банка) услугодателю, принимаются на рассмотрение при наличии на заявлении (сопроводительном письме) оттиска штампа держателя Реестра государственных предприятий и учреждений о наличии (отсутствии) у государства акций данного общества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отчет об итогах размещения акций в двух экземплярах (на государственном и русском языках) на бумажном носителе, составленный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прошитый с финансовой отчетностью по состоянию на конец месяца, завершающего отчетный период, либо на дату окончания размещения акций, копией (копиями) документа (документов), подтверждающего (подтверждающих) оплату акций в отчетном периоде, и копией справки регистратора на дату окончания размещения акций. При этом каждый из двух экземпляров содержит отчет об итогах размещения акций на государственном и русском языках;</w:t>
      </w:r>
      <w:r>
        <w:br/>
      </w:r>
      <w:r>
        <w:rPr>
          <w:rFonts w:ascii="Times New Roman"/>
          <w:b w:val="false"/>
          <w:i w:val="false"/>
          <w:color w:val="000000"/>
          <w:sz w:val="28"/>
        </w:rPr>
        <w:t>
      3) отчет об итогах размещения акций на электронном носителе в формате Acrobat Reader без финансовой отчетности общества (за исключением случаев ликвидации и преобразования общества).</w:t>
      </w:r>
      <w:r>
        <w:br/>
      </w:r>
      <w:r>
        <w:rPr>
          <w:rFonts w:ascii="Times New Roman"/>
          <w:b w:val="false"/>
          <w:i w:val="false"/>
          <w:color w:val="000000"/>
          <w:sz w:val="28"/>
        </w:rPr>
        <w:t>
      Копии документов, представленные услугополучателем, заверяются подписью первого руководителя (либо лицом его замещающим) и оттиском печати услугополучателя.</w:t>
      </w:r>
      <w:r>
        <w:br/>
      </w:r>
      <w:r>
        <w:rPr>
          <w:rFonts w:ascii="Times New Roman"/>
          <w:b w:val="false"/>
          <w:i w:val="false"/>
          <w:color w:val="000000"/>
          <w:sz w:val="28"/>
        </w:rPr>
        <w:t>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должны быть нанесены частично на бумажную пломбу, частично на лист документа.</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r>
        <w:br/>
      </w:r>
      <w:r>
        <w:rPr>
          <w:rFonts w:ascii="Times New Roman"/>
          <w:b w:val="false"/>
          <w:i w:val="false"/>
          <w:color w:val="000000"/>
          <w:sz w:val="28"/>
        </w:rPr>
        <w:t>
      В случае отказа в утверждении отчета об итогах размещения акций усллугополучатель обязан повторно представить услугодателю доработанный отчет в течение тридцати календарных дней со дня получения отказа.</w:t>
      </w:r>
    </w:p>
    <w:bookmarkEnd w:id="260"/>
    <w:bookmarkStart w:name="z468" w:id="26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61"/>
    <w:bookmarkStart w:name="z469" w:id="26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62"/>
    <w:bookmarkStart w:name="z471" w:id="26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263"/>
    <w:bookmarkStart w:name="z472" w:id="26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w:t>
      </w:r>
      <w:r>
        <w:br/>
      </w:r>
      <w:r>
        <w:rPr>
          <w:rFonts w:ascii="Times New Roman"/>
          <w:b w:val="false"/>
          <w:i w:val="false"/>
          <w:color w:val="000000"/>
          <w:sz w:val="28"/>
        </w:rPr>
        <w:t>
      Единый контакт-центр по вопросам оказания государственных услуг: 8-800-080-7777, 1414.</w:t>
      </w:r>
    </w:p>
    <w:bookmarkEnd w:id="264"/>
    <w:bookmarkStart w:name="z476" w:id="26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отчета об итогах размещения акций»</w:t>
      </w:r>
    </w:p>
    <w:bookmarkEnd w:id="265"/>
    <w:p>
      <w:pPr>
        <w:spacing w:after="0"/>
        <w:ind w:left="0"/>
        <w:jc w:val="both"/>
      </w:pPr>
      <w:r>
        <w:rPr>
          <w:rFonts w:ascii="Times New Roman"/>
          <w:b/>
          <w:i w:val="false"/>
          <w:color w:val="000000"/>
          <w:sz w:val="28"/>
        </w:rPr>
        <w:t>                                  Образцы</w:t>
      </w:r>
      <w:r>
        <w:br/>
      </w:r>
      <w:r>
        <w:rPr>
          <w:rFonts w:ascii="Times New Roman"/>
          <w:b w:val="false"/>
          <w:i w:val="false"/>
          <w:color w:val="000000"/>
          <w:sz w:val="28"/>
        </w:rPr>
        <w:t>
</w:t>
      </w:r>
      <w:r>
        <w:rPr>
          <w:rFonts w:ascii="Times New Roman"/>
          <w:b/>
          <w:i w:val="false"/>
          <w:color w:val="000000"/>
          <w:sz w:val="28"/>
        </w:rPr>
        <w:t>            оттисков штампов держателя Реестра государственных</w:t>
      </w:r>
      <w:r>
        <w:br/>
      </w:r>
      <w:r>
        <w:rPr>
          <w:rFonts w:ascii="Times New Roman"/>
          <w:b w:val="false"/>
          <w:i w:val="false"/>
          <w:color w:val="000000"/>
          <w:sz w:val="28"/>
        </w:rPr>
        <w:t>
</w:t>
      </w:r>
      <w:r>
        <w:rPr>
          <w:rFonts w:ascii="Times New Roman"/>
          <w:b/>
          <w:i w:val="false"/>
          <w:color w:val="000000"/>
          <w:sz w:val="28"/>
        </w:rPr>
        <w:t>                предприятий и учреждений, юридических лиц с</w:t>
      </w:r>
      <w:r>
        <w:br/>
      </w:r>
      <w:r>
        <w:rPr>
          <w:rFonts w:ascii="Times New Roman"/>
          <w:b w:val="false"/>
          <w:i w:val="false"/>
          <w:color w:val="000000"/>
          <w:sz w:val="28"/>
        </w:rPr>
        <w:t>
</w:t>
      </w:r>
      <w:r>
        <w:rPr>
          <w:rFonts w:ascii="Times New Roman"/>
          <w:b/>
          <w:i w:val="false"/>
          <w:color w:val="000000"/>
          <w:sz w:val="28"/>
        </w:rPr>
        <w:t>                  участием государства в уставном капитале</w:t>
      </w:r>
    </w:p>
    <w:tbl>
      <w:tblPr>
        <w:tblW w:w="0" w:type="auto"/>
        <w:tblCellSpacing w:w="0" w:type="auto"/>
        <w:tblBorders>
          <w:top w:val="none"/>
          <w:left w:val="none"/>
          <w:bottom w:val="none"/>
          <w:right w:val="none"/>
          <w:insideH w:val="none"/>
          <w:insideV w:val="none"/>
        </w:tblBorders>
      </w:tblPr>
      <w:tblGrid>
        <w:gridCol w:w="259"/>
        <w:gridCol w:w="6049"/>
        <w:gridCol w:w="1641"/>
        <w:gridCol w:w="6051"/>
      </w:tblGrid>
      <w:tr>
        <w:trPr>
          <w:trHeight w:val="75"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tblGrid>
            <w:tr>
              <w:trPr>
                <w:trHeight w:val="30" w:hRule="atLeast"/>
              </w:trPr>
              <w:tc>
                <w:tcPr>
                  <w:tcW w:w="5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ГОСУДАРСТВА</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7"/>
            </w:tblGrid>
            <w:tr>
              <w:trPr>
                <w:trHeight w:val="30" w:hRule="atLeast"/>
              </w:trPr>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УЧАСТИЕМ ГОСУДАРСТВА</w:t>
                  </w:r>
                </w:p>
                <w:p>
                  <w:pPr>
                    <w:spacing w:after="20"/>
                    <w:ind w:left="20"/>
                    <w:jc w:val="both"/>
                  </w:pPr>
                  <w:r>
                    <w:rPr>
                      <w:rFonts w:ascii="Times New Roman"/>
                      <w:b w:val="false"/>
                      <w:i w:val="false"/>
                      <w:color w:val="000000"/>
                      <w:sz w:val="20"/>
                    </w:rPr>
                    <w:t>Филиал XX</w:t>
                  </w:r>
                </w:p>
                <w:p>
                  <w:pPr>
                    <w:spacing w:after="20"/>
                    <w:ind w:left="20"/>
                    <w:jc w:val="both"/>
                  </w:pPr>
                  <w:r>
                    <w:rPr>
                      <w:rFonts w:ascii="Times New Roman"/>
                      <w:b w:val="false"/>
                      <w:i w:val="false"/>
                      <w:color w:val="000000"/>
                      <w:sz w:val="20"/>
                    </w:rPr>
                    <w:t>«____» _____________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9"/>
        <w:gridCol w:w="6049"/>
        <w:gridCol w:w="1641"/>
        <w:gridCol w:w="6051"/>
      </w:tblGrid>
      <w:tr>
        <w:trPr>
          <w:trHeight w:val="3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tblGrid>
            <w:tr>
              <w:trPr>
                <w:trHeight w:val="30" w:hRule="atLeast"/>
              </w:trPr>
              <w:tc>
                <w:tcPr>
                  <w:tcW w:w="5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УЧАСТИЯ ГОСУДАРСТВА</w:t>
                  </w:r>
                </w:p>
                <w:p>
                  <w:pPr>
                    <w:spacing w:after="20"/>
                    <w:ind w:left="20"/>
                    <w:jc w:val="both"/>
                  </w:pPr>
                  <w:r>
                    <w:rPr>
                      <w:rFonts w:ascii="Times New Roman"/>
                      <w:b w:val="false"/>
                      <w:i w:val="false"/>
                      <w:color w:val="000000"/>
                      <w:sz w:val="20"/>
                    </w:rPr>
                    <w:t>Республиканское отделение</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7"/>
            </w:tblGrid>
            <w:tr>
              <w:trPr>
                <w:trHeight w:val="30" w:hRule="atLeast"/>
              </w:trPr>
              <w:tc>
                <w:tcPr>
                  <w:tcW w:w="5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УЧАСТИЯ ГОСУДАРСТВА</w:t>
                  </w:r>
                </w:p>
                <w:p>
                  <w:pPr>
                    <w:spacing w:after="20"/>
                    <w:ind w:left="20"/>
                    <w:jc w:val="both"/>
                  </w:pPr>
                  <w:r>
                    <w:rPr>
                      <w:rFonts w:ascii="Times New Roman"/>
                      <w:b w:val="false"/>
                      <w:i w:val="false"/>
                      <w:color w:val="000000"/>
                      <w:sz w:val="20"/>
                    </w:rPr>
                    <w:t>Филиал XX</w:t>
                  </w:r>
                </w:p>
                <w:p>
                  <w:pPr>
                    <w:spacing w:after="20"/>
                    <w:ind w:left="20"/>
                    <w:jc w:val="both"/>
                  </w:pPr>
                  <w:r>
                    <w:rPr>
                      <w:rFonts w:ascii="Times New Roman"/>
                      <w:b w:val="false"/>
                      <w:i w:val="false"/>
                      <w:color w:val="000000"/>
                      <w:sz w:val="20"/>
                    </w:rPr>
                    <w:t>«____» __________ 20 ___ г.</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Оператор: 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77" w:id="2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отчета об итогах размещения акций»</w:t>
      </w:r>
    </w:p>
    <w:bookmarkEnd w:id="266"/>
    <w:bookmarkStart w:name="z1551" w:id="267"/>
    <w:p>
      <w:pPr>
        <w:spacing w:after="0"/>
        <w:ind w:left="0"/>
        <w:jc w:val="left"/>
      </w:pPr>
      <w:r>
        <w:rPr>
          <w:rFonts w:ascii="Times New Roman"/>
          <w:b/>
          <w:i w:val="false"/>
          <w:color w:val="000000"/>
        </w:rPr>
        <w:t xml:space="preserve"> 
Отчет</w:t>
      </w:r>
      <w:r>
        <w:br/>
      </w:r>
      <w:r>
        <w:rPr>
          <w:rFonts w:ascii="Times New Roman"/>
          <w:b/>
          <w:i w:val="false"/>
          <w:color w:val="000000"/>
        </w:rPr>
        <w:t>
об итогах размещения акций</w:t>
      </w:r>
    </w:p>
    <w:bookmarkEnd w:id="267"/>
    <w:bookmarkStart w:name="z1552" w:id="268"/>
    <w:p>
      <w:pPr>
        <w:spacing w:after="0"/>
        <w:ind w:left="0"/>
        <w:jc w:val="both"/>
      </w:pPr>
      <w:r>
        <w:rPr>
          <w:rFonts w:ascii="Times New Roman"/>
          <w:b w:val="false"/>
          <w:i w:val="false"/>
          <w:color w:val="000000"/>
          <w:sz w:val="28"/>
        </w:rPr>
        <w:t>
      1. Наименование общества и его место нахождения.</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общества.</w:t>
      </w:r>
      <w:r>
        <w:br/>
      </w:r>
      <w:r>
        <w:rPr>
          <w:rFonts w:ascii="Times New Roman"/>
          <w:b w:val="false"/>
          <w:i w:val="false"/>
          <w:color w:val="000000"/>
          <w:sz w:val="28"/>
        </w:rPr>
        <w:t>
      В данном пункте необходимо указать дату и номер свидетельства о государственной регистрации (перерегистрации) общества,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000000"/>
          <w:sz w:val="28"/>
        </w:rPr>
        <w:t>
      3. Дата государственной регистрации выпуска объявленных акций (замены свидетельства о государственной регистрации выпуска объявленных акций) и номер государственной регистрации выпуска.</w:t>
      </w:r>
      <w:r>
        <w:br/>
      </w:r>
      <w:r>
        <w:rPr>
          <w:rFonts w:ascii="Times New Roman"/>
          <w:b w:val="false"/>
          <w:i w:val="false"/>
          <w:color w:val="000000"/>
          <w:sz w:val="28"/>
        </w:rPr>
        <w:t>
</w:t>
      </w:r>
      <w:r>
        <w:rPr>
          <w:rFonts w:ascii="Times New Roman"/>
          <w:b w:val="false"/>
          <w:i w:val="false"/>
          <w:color w:val="000000"/>
          <w:sz w:val="28"/>
        </w:rPr>
        <w:t>
      4. Сведения об уставном и собственном капитале общества согласно данным финансовой отчетности.</w:t>
      </w:r>
      <w:r>
        <w:br/>
      </w:r>
      <w:r>
        <w:rPr>
          <w:rFonts w:ascii="Times New Roman"/>
          <w:b w:val="false"/>
          <w:i w:val="false"/>
          <w:color w:val="000000"/>
          <w:sz w:val="28"/>
        </w:rPr>
        <w:t>
</w:t>
      </w:r>
      <w:r>
        <w:rPr>
          <w:rFonts w:ascii="Times New Roman"/>
          <w:b w:val="false"/>
          <w:i w:val="false"/>
          <w:color w:val="000000"/>
          <w:sz w:val="28"/>
        </w:rPr>
        <w:t>
      5. Наименования средств массовой информации, посредством которых обществом размещалось сообщение о размещении акций среди неограниченного круга инвесторов с указанием даты данного сообщения.</w:t>
      </w:r>
      <w:r>
        <w:br/>
      </w:r>
      <w:r>
        <w:rPr>
          <w:rFonts w:ascii="Times New Roman"/>
          <w:b w:val="false"/>
          <w:i w:val="false"/>
          <w:color w:val="000000"/>
          <w:sz w:val="28"/>
        </w:rPr>
        <w:t>
</w:t>
      </w:r>
      <w:r>
        <w:rPr>
          <w:rFonts w:ascii="Times New Roman"/>
          <w:b w:val="false"/>
          <w:i w:val="false"/>
          <w:color w:val="000000"/>
          <w:sz w:val="28"/>
        </w:rPr>
        <w:t>
      6. Информация о доведении обществом до сведения своих акционеров предложения приобрести размещаемые акции в соответствии с их правом преимущественной покупки акций общества одним из следующих способов, предусмотренных уставом общества:</w:t>
      </w:r>
      <w:r>
        <w:br/>
      </w:r>
      <w:r>
        <w:rPr>
          <w:rFonts w:ascii="Times New Roman"/>
          <w:b w:val="false"/>
          <w:i w:val="false"/>
          <w:color w:val="000000"/>
          <w:sz w:val="28"/>
        </w:rPr>
        <w:t>
      1) посредством направления индивидуального письменного уведомления с указанием даты направления уведомления и даты получения данного уведомления акционером;</w:t>
      </w:r>
      <w:r>
        <w:br/>
      </w:r>
      <w:r>
        <w:rPr>
          <w:rFonts w:ascii="Times New Roman"/>
          <w:b w:val="false"/>
          <w:i w:val="false"/>
          <w:color w:val="000000"/>
          <w:sz w:val="28"/>
        </w:rPr>
        <w:t>
      2) посредством публикации указанного предложения в средствах массовой информации с указанием наименования средств массовой информации и даты опубликования.</w:t>
      </w:r>
      <w:r>
        <w:br/>
      </w:r>
      <w:r>
        <w:rPr>
          <w:rFonts w:ascii="Times New Roman"/>
          <w:b w:val="false"/>
          <w:i w:val="false"/>
          <w:color w:val="000000"/>
          <w:sz w:val="28"/>
        </w:rPr>
        <w:t>
</w:t>
      </w:r>
      <w:r>
        <w:rPr>
          <w:rFonts w:ascii="Times New Roman"/>
          <w:b w:val="false"/>
          <w:i w:val="false"/>
          <w:color w:val="000000"/>
          <w:sz w:val="28"/>
        </w:rPr>
        <w:t>
      7. Сведения об акциях:</w:t>
      </w:r>
      <w:r>
        <w:br/>
      </w:r>
      <w:r>
        <w:rPr>
          <w:rFonts w:ascii="Times New Roman"/>
          <w:b w:val="false"/>
          <w:i w:val="false"/>
          <w:color w:val="000000"/>
          <w:sz w:val="28"/>
        </w:rPr>
        <w:t>
      1) общее количество объявленных акций в том, числе:</w:t>
      </w:r>
      <w:r>
        <w:br/>
      </w:r>
      <w:r>
        <w:rPr>
          <w:rFonts w:ascii="Times New Roman"/>
          <w:b w:val="false"/>
          <w:i w:val="false"/>
          <w:color w:val="000000"/>
          <w:sz w:val="28"/>
        </w:rPr>
        <w:t>
      простых акций __________;</w:t>
      </w:r>
      <w:r>
        <w:br/>
      </w:r>
      <w:r>
        <w:rPr>
          <w:rFonts w:ascii="Times New Roman"/>
          <w:b w:val="false"/>
          <w:i w:val="false"/>
          <w:color w:val="000000"/>
          <w:sz w:val="28"/>
        </w:rPr>
        <w:t>
      привилегированных ______;</w:t>
      </w:r>
      <w:r>
        <w:br/>
      </w:r>
      <w:r>
        <w:rPr>
          <w:rFonts w:ascii="Times New Roman"/>
          <w:b w:val="false"/>
          <w:i w:val="false"/>
          <w:color w:val="000000"/>
          <w:sz w:val="28"/>
        </w:rPr>
        <w:t xml:space="preserve">
      2) гарантированный размер дивиденда по привилегированным акциям; </w:t>
      </w:r>
      <w:r>
        <w:br/>
      </w:r>
      <w:r>
        <w:rPr>
          <w:rFonts w:ascii="Times New Roman"/>
          <w:b w:val="false"/>
          <w:i w:val="false"/>
          <w:color w:val="000000"/>
          <w:sz w:val="28"/>
        </w:rPr>
        <w:t>
      3) в случае, если осуществлялось конвертирование акций, то необходимо указать порядок конвертирования и количество конвертируемых акций.</w:t>
      </w:r>
      <w:r>
        <w:br/>
      </w:r>
      <w:r>
        <w:rPr>
          <w:rFonts w:ascii="Times New Roman"/>
          <w:b w:val="false"/>
          <w:i w:val="false"/>
          <w:color w:val="000000"/>
          <w:sz w:val="28"/>
        </w:rPr>
        <w:t>
</w:t>
      </w:r>
      <w:r>
        <w:rPr>
          <w:rFonts w:ascii="Times New Roman"/>
          <w:b w:val="false"/>
          <w:i w:val="false"/>
          <w:color w:val="000000"/>
          <w:sz w:val="28"/>
        </w:rPr>
        <w:t>
      8. Сведения о дате принятия и утверждения внутреннего документа общества об условиях и порядке проведения аукционов или подписки.</w:t>
      </w:r>
      <w:r>
        <w:br/>
      </w:r>
      <w:r>
        <w:rPr>
          <w:rFonts w:ascii="Times New Roman"/>
          <w:b w:val="false"/>
          <w:i w:val="false"/>
          <w:color w:val="000000"/>
          <w:sz w:val="28"/>
        </w:rPr>
        <w:t>
</w:t>
      </w:r>
      <w:r>
        <w:rPr>
          <w:rFonts w:ascii="Times New Roman"/>
          <w:b w:val="false"/>
          <w:i w:val="false"/>
          <w:color w:val="000000"/>
          <w:sz w:val="28"/>
        </w:rPr>
        <w:t>
      9. В случае если акции общества были включены в официальный список фондовой биржи, то необходимо указать дату их включения.</w:t>
      </w:r>
      <w:r>
        <w:br/>
      </w:r>
      <w:r>
        <w:rPr>
          <w:rFonts w:ascii="Times New Roman"/>
          <w:b w:val="false"/>
          <w:i w:val="false"/>
          <w:color w:val="000000"/>
          <w:sz w:val="28"/>
        </w:rPr>
        <w:t>
</w:t>
      </w:r>
      <w:r>
        <w:rPr>
          <w:rFonts w:ascii="Times New Roman"/>
          <w:b w:val="false"/>
          <w:i w:val="false"/>
          <w:color w:val="000000"/>
          <w:sz w:val="28"/>
        </w:rPr>
        <w:t>
      10. Сведения о размещении акций:</w:t>
      </w:r>
      <w:r>
        <w:br/>
      </w:r>
      <w:r>
        <w:rPr>
          <w:rFonts w:ascii="Times New Roman"/>
          <w:b w:val="false"/>
          <w:i w:val="false"/>
          <w:color w:val="000000"/>
          <w:sz w:val="28"/>
        </w:rPr>
        <w:t>
      1) дата начала отчетного периода размещения и дата окончания отчетного периода размещения акций;</w:t>
      </w:r>
      <w:r>
        <w:br/>
      </w:r>
      <w:r>
        <w:rPr>
          <w:rFonts w:ascii="Times New Roman"/>
          <w:b w:val="false"/>
          <w:i w:val="false"/>
          <w:color w:val="000000"/>
          <w:sz w:val="28"/>
        </w:rPr>
        <w:t>
      2) дата утверждения предыдущего (предыдущих) отчета (отчетов) с указанием периода размещения, количества размещенных акций и суммы их оплаты отдельно за каждый предыдущий отчетный период размещения акций, а также даты принятия к сведению информации о не размещении акций;</w:t>
      </w:r>
      <w:r>
        <w:br/>
      </w:r>
      <w:r>
        <w:rPr>
          <w:rFonts w:ascii="Times New Roman"/>
          <w:b w:val="false"/>
          <w:i w:val="false"/>
          <w:color w:val="000000"/>
          <w:sz w:val="28"/>
        </w:rPr>
        <w:t>
      3) дата принятия решения советом директоров общества (за исключением случая увеличения количества объявленных акций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об установлении количества размещаемых в отчетном периоде акций и цены их размещения;</w:t>
      </w:r>
      <w:r>
        <w:br/>
      </w:r>
      <w:r>
        <w:rPr>
          <w:rFonts w:ascii="Times New Roman"/>
          <w:b w:val="false"/>
          <w:i w:val="false"/>
          <w:color w:val="000000"/>
          <w:sz w:val="28"/>
        </w:rPr>
        <w:t>
      4) дата принятия решения Правительства Республики Казахстан о приобретении объявленных акций банка на основании </w:t>
      </w:r>
      <w:r>
        <w:rPr>
          <w:rFonts w:ascii="Times New Roman"/>
          <w:b w:val="false"/>
          <w:i w:val="false"/>
          <w:color w:val="000000"/>
          <w:sz w:val="28"/>
        </w:rPr>
        <w:t>статьи 17-2</w:t>
      </w:r>
      <w:r>
        <w:rPr>
          <w:rFonts w:ascii="Times New Roman"/>
          <w:b w:val="false"/>
          <w:i w:val="false"/>
          <w:color w:val="000000"/>
          <w:sz w:val="28"/>
        </w:rPr>
        <w:t xml:space="preserve"> Закона о банках;</w:t>
      </w:r>
      <w:r>
        <w:br/>
      </w:r>
      <w:r>
        <w:rPr>
          <w:rFonts w:ascii="Times New Roman"/>
          <w:b w:val="false"/>
          <w:i w:val="false"/>
          <w:color w:val="000000"/>
          <w:sz w:val="28"/>
        </w:rPr>
        <w:t>
      5) количество размещенных за отчетный период акций и не размещенных акций в разрезе по видам;</w:t>
      </w:r>
      <w:r>
        <w:br/>
      </w:r>
      <w:r>
        <w:rPr>
          <w:rFonts w:ascii="Times New Roman"/>
          <w:b w:val="false"/>
          <w:i w:val="false"/>
          <w:color w:val="000000"/>
          <w:sz w:val="28"/>
        </w:rPr>
        <w:t>
      6) количество выкупленных акций на дату окончания отчетного периода по инициативе общества и/или по требованию акционеров с указанием цены выкупа одной простой и привилегированной акции, даты принятия решения о выкупе акций, а также расходов, понесенных обществом на выкуп размещенных акций (по каждому виду выкупа отдельно).</w:t>
      </w:r>
      <w:r>
        <w:br/>
      </w:r>
      <w:r>
        <w:rPr>
          <w:rFonts w:ascii="Times New Roman"/>
          <w:b w:val="false"/>
          <w:i w:val="false"/>
          <w:color w:val="000000"/>
          <w:sz w:val="28"/>
        </w:rPr>
        <w:t>
      Дата утверждения общим собранием акционеров или учредительным собранием методики определения стоимости акций при их выкупе обществом.</w:t>
      </w:r>
      <w:r>
        <w:br/>
      </w:r>
      <w:r>
        <w:rPr>
          <w:rFonts w:ascii="Times New Roman"/>
          <w:b w:val="false"/>
          <w:i w:val="false"/>
          <w:color w:val="000000"/>
          <w:sz w:val="28"/>
        </w:rPr>
        <w:t>
</w:t>
      </w:r>
      <w:r>
        <w:rPr>
          <w:rFonts w:ascii="Times New Roman"/>
          <w:b w:val="false"/>
          <w:i w:val="false"/>
          <w:color w:val="000000"/>
          <w:sz w:val="28"/>
        </w:rPr>
        <w:t>
      11. Способы размещения (реализации) акций в отчетном периоде размещения акций:</w:t>
      </w:r>
      <w:r>
        <w:br/>
      </w:r>
      <w:r>
        <w:rPr>
          <w:rFonts w:ascii="Times New Roman"/>
          <w:b w:val="false"/>
          <w:i w:val="false"/>
          <w:color w:val="000000"/>
          <w:sz w:val="28"/>
        </w:rPr>
        <w:t>
      1) по праву преимущественной покупки с указанием вида, количества акций или других ценных бумаг, конвертируемых в простые акции общества, цены размещения и суммы оплаты;</w:t>
      </w:r>
      <w:r>
        <w:br/>
      </w:r>
      <w:r>
        <w:rPr>
          <w:rFonts w:ascii="Times New Roman"/>
          <w:b w:val="false"/>
          <w:i w:val="false"/>
          <w:color w:val="000000"/>
          <w:sz w:val="28"/>
        </w:rPr>
        <w:t>
      2) посредством подписки (на организованном или неорганизованном рынках):</w:t>
      </w:r>
      <w:r>
        <w:br/>
      </w:r>
      <w:r>
        <w:rPr>
          <w:rFonts w:ascii="Times New Roman"/>
          <w:b w:val="false"/>
          <w:i w:val="false"/>
          <w:color w:val="000000"/>
          <w:sz w:val="28"/>
        </w:rPr>
        <w:t>
      среди учредителей (для вновь созданных обществ) с указанием вида, количества акций, номинальной стоимости акций, суммы оплаты;</w:t>
      </w:r>
      <w:r>
        <w:br/>
      </w:r>
      <w:r>
        <w:rPr>
          <w:rFonts w:ascii="Times New Roman"/>
          <w:b w:val="false"/>
          <w:i w:val="false"/>
          <w:color w:val="000000"/>
          <w:sz w:val="28"/>
        </w:rPr>
        <w:t>
      посредством размещения среди иных инвесторов с указанием вида, количества акций, цены размещения и суммы оплаты;</w:t>
      </w:r>
      <w:r>
        <w:br/>
      </w:r>
      <w:r>
        <w:rPr>
          <w:rFonts w:ascii="Times New Roman"/>
          <w:b w:val="false"/>
          <w:i w:val="false"/>
          <w:color w:val="000000"/>
          <w:sz w:val="28"/>
        </w:rPr>
        <w:t>
      3) посредством аукциона:</w:t>
      </w:r>
      <w:r>
        <w:br/>
      </w:r>
      <w:r>
        <w:rPr>
          <w:rFonts w:ascii="Times New Roman"/>
          <w:b w:val="false"/>
          <w:i w:val="false"/>
          <w:color w:val="000000"/>
          <w:sz w:val="28"/>
        </w:rPr>
        <w:t>
      на организованном рынке ценных бумаг с указанием вида, количества акций, общей суммы оплаты, даты проведения первых и последних торгов, наименьшей и наивысшей цены размещения одной акции на торгах за отчетный период, рыночной стоимости одной простой и привилегированной акции за отчетный период (в случае, если рассчитывалась);</w:t>
      </w:r>
      <w:r>
        <w:br/>
      </w:r>
      <w:r>
        <w:rPr>
          <w:rFonts w:ascii="Times New Roman"/>
          <w:b w:val="false"/>
          <w:i w:val="false"/>
          <w:color w:val="000000"/>
          <w:sz w:val="28"/>
        </w:rPr>
        <w:t>
      на неорганизованном рынке ценных бумаг с указанием даты проведения аукциона, вида, количества акций и общей суммы оплаты;</w:t>
      </w:r>
      <w:r>
        <w:br/>
      </w:r>
      <w:r>
        <w:rPr>
          <w:rFonts w:ascii="Times New Roman"/>
          <w:b w:val="false"/>
          <w:i w:val="false"/>
          <w:color w:val="000000"/>
          <w:sz w:val="28"/>
        </w:rPr>
        <w:t>
      4) посредством конвертирования ценных бумаг и (или) денежных обязательств общества в акции общества с указанием количества конвертируемых ценных бумаг, даты проведения конвертации ценных бумаг либо посредством размещения производных ценных бумаг на территории иностранного государства (с указанием наименования производных ценных бумаг, количества акций, размещенных посредством размещения производных ценных бумаг, количества акций, предложенных к приобретению на рынке ценных бумаг Республики Казахстан, а также государства, в соответствии с законодательством которого осуществлено размещение производных ценных бумаг).</w:t>
      </w:r>
      <w:r>
        <w:br/>
      </w:r>
      <w:r>
        <w:rPr>
          <w:rFonts w:ascii="Times New Roman"/>
          <w:b w:val="false"/>
          <w:i w:val="false"/>
          <w:color w:val="000000"/>
          <w:sz w:val="28"/>
        </w:rPr>
        <w:t>
</w:t>
      </w:r>
      <w:r>
        <w:rPr>
          <w:rFonts w:ascii="Times New Roman"/>
          <w:b w:val="false"/>
          <w:i w:val="false"/>
          <w:color w:val="000000"/>
          <w:sz w:val="28"/>
        </w:rPr>
        <w:t>
      12. Способ оплаты акций с указанием их количества и суммы оплаты:</w:t>
      </w:r>
      <w:r>
        <w:br/>
      </w:r>
      <w:r>
        <w:rPr>
          <w:rFonts w:ascii="Times New Roman"/>
          <w:b w:val="false"/>
          <w:i w:val="false"/>
          <w:color w:val="000000"/>
          <w:sz w:val="28"/>
        </w:rPr>
        <w:t>
      1) деньгами (указать реквизиты платежного документа (платежных документов), подтверждающего (подтверждающих) оплату акций учредителями (инвесторами), сумму платежа и наименование плательщика);</w:t>
      </w:r>
      <w:r>
        <w:br/>
      </w:r>
      <w:r>
        <w:rPr>
          <w:rFonts w:ascii="Times New Roman"/>
          <w:b w:val="false"/>
          <w:i w:val="false"/>
          <w:color w:val="000000"/>
          <w:sz w:val="28"/>
        </w:rPr>
        <w:t>
      2) ценными бумагами (указать наименование эмитента ценных бумаг, его адрес, национальный идентификационный номер ценных бумаг и их количество, кем подготовлен акт оценки, дату его составления, сумму оценки, дату регистрации сделки);</w:t>
      </w:r>
      <w:r>
        <w:br/>
      </w:r>
      <w:r>
        <w:rPr>
          <w:rFonts w:ascii="Times New Roman"/>
          <w:b w:val="false"/>
          <w:i w:val="false"/>
          <w:color w:val="000000"/>
          <w:sz w:val="28"/>
        </w:rPr>
        <w:t>
      3) правом на результаты интеллектуальной собственности (указать кем подготовлен акт оценки интеллектуальной собственности, дату его составления, сумму оценки, сведения об акте приема-передачи интеллектуальной собственности);</w:t>
      </w:r>
      <w:r>
        <w:br/>
      </w:r>
      <w:r>
        <w:rPr>
          <w:rFonts w:ascii="Times New Roman"/>
          <w:b w:val="false"/>
          <w:i w:val="false"/>
          <w:color w:val="000000"/>
          <w:sz w:val="28"/>
        </w:rPr>
        <w:t>
      4) по договору погашения задолженности перед кредитором (указать каким органом кредитора принято решение о погашении задолженности в счет оплаты акций и дату принятия такого решения, реквизиты акта сверки задолженности, кем подготовлен акт оценки прав требования, дату его составления, сумму оценки);</w:t>
      </w:r>
      <w:r>
        <w:br/>
      </w:r>
      <w:r>
        <w:rPr>
          <w:rFonts w:ascii="Times New Roman"/>
          <w:b w:val="false"/>
          <w:i w:val="false"/>
          <w:color w:val="000000"/>
          <w:sz w:val="28"/>
        </w:rPr>
        <w:t>
      5) другими имущественными правами (указать кем подготовлен акт оценки, дату его составления, сумму оценки, акт приема-передачи имущества);</w:t>
      </w:r>
      <w:r>
        <w:br/>
      </w:r>
      <w:r>
        <w:rPr>
          <w:rFonts w:ascii="Times New Roman"/>
          <w:b w:val="false"/>
          <w:i w:val="false"/>
          <w:color w:val="000000"/>
          <w:sz w:val="28"/>
        </w:rPr>
        <w:t>
      6) иным способом.</w:t>
      </w:r>
      <w:r>
        <w:br/>
      </w:r>
      <w:r>
        <w:rPr>
          <w:rFonts w:ascii="Times New Roman"/>
          <w:b w:val="false"/>
          <w:i w:val="false"/>
          <w:color w:val="000000"/>
          <w:sz w:val="28"/>
        </w:rPr>
        <w:t>
      При осуществлении реорганизации общества указываются реквизиты документов, указанных в пункте 2 Правил государственной регистрации выпуска объявленных акций, утверждения отчета об итогах размещения акций и аннулирования выпуска акций,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w:t>
      </w:r>
      <w:r>
        <w:br/>
      </w:r>
      <w:r>
        <w:rPr>
          <w:rFonts w:ascii="Times New Roman"/>
          <w:b w:val="false"/>
          <w:i w:val="false"/>
          <w:color w:val="000000"/>
          <w:sz w:val="28"/>
        </w:rPr>
        <w:t>
      В случае внесения в оплату акций имущественных прав и иного имущества, отчет оценщика, обладающего соответствующей лицензией, об оценке данного имущества датируется не позднее шести месяцев до даты внесения данного имущества в оплату акций.</w:t>
      </w:r>
      <w:r>
        <w:br/>
      </w:r>
      <w:r>
        <w:rPr>
          <w:rFonts w:ascii="Times New Roman"/>
          <w:b w:val="false"/>
          <w:i w:val="false"/>
          <w:color w:val="000000"/>
          <w:sz w:val="28"/>
        </w:rPr>
        <w:t>
</w:t>
      </w:r>
      <w:r>
        <w:rPr>
          <w:rFonts w:ascii="Times New Roman"/>
          <w:b w:val="false"/>
          <w:i w:val="false"/>
          <w:color w:val="000000"/>
          <w:sz w:val="28"/>
        </w:rPr>
        <w:t>
      13. Информация об андеррайтерах (эмиссионных консорциумах) выпуска акций общества. В данном пункте следует указать информацию:</w:t>
      </w:r>
      <w:r>
        <w:br/>
      </w:r>
      <w:r>
        <w:rPr>
          <w:rFonts w:ascii="Times New Roman"/>
          <w:b w:val="false"/>
          <w:i w:val="false"/>
          <w:color w:val="000000"/>
          <w:sz w:val="28"/>
        </w:rPr>
        <w:t>
      1) о наименовании профессионального участника рынка ценных бумаг, дате и номере договора на оказание услуг андеррайтера, заключенных обществом, а также об участниках эмиссионного консорциума;</w:t>
      </w:r>
      <w:r>
        <w:br/>
      </w:r>
      <w:r>
        <w:rPr>
          <w:rFonts w:ascii="Times New Roman"/>
          <w:b w:val="false"/>
          <w:i w:val="false"/>
          <w:color w:val="000000"/>
          <w:sz w:val="28"/>
        </w:rPr>
        <w:t>
      2) о способе размещения акций андеррайтером;</w:t>
      </w:r>
      <w:r>
        <w:br/>
      </w:r>
      <w:r>
        <w:rPr>
          <w:rFonts w:ascii="Times New Roman"/>
          <w:b w:val="false"/>
          <w:i w:val="false"/>
          <w:color w:val="000000"/>
          <w:sz w:val="28"/>
        </w:rPr>
        <w:t>
      3) о комиссионных вознаграждениях,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и на каждую размещаемую акцию, а также другие сведения о расходах;</w:t>
      </w:r>
      <w:r>
        <w:br/>
      </w:r>
      <w:r>
        <w:rPr>
          <w:rFonts w:ascii="Times New Roman"/>
          <w:b w:val="false"/>
          <w:i w:val="false"/>
          <w:color w:val="000000"/>
          <w:sz w:val="28"/>
        </w:rPr>
        <w:t>
      4) об основных категориях издержек выпуска, размещения и включения в листинг. В случае, когда указанные издержки оплачивает не сам эмитент, необходимо указать лицо, их оплачивающее;</w:t>
      </w:r>
      <w:r>
        <w:br/>
      </w:r>
      <w:r>
        <w:rPr>
          <w:rFonts w:ascii="Times New Roman"/>
          <w:b w:val="false"/>
          <w:i w:val="false"/>
          <w:color w:val="000000"/>
          <w:sz w:val="28"/>
        </w:rPr>
        <w:t>
      5) о количестве размещенных акций в отчетном периоде без привлечения андеррайтеров и дальнейших планах размещения.</w:t>
      </w:r>
      <w:r>
        <w:br/>
      </w:r>
      <w:r>
        <w:rPr>
          <w:rFonts w:ascii="Times New Roman"/>
          <w:b w:val="false"/>
          <w:i w:val="false"/>
          <w:color w:val="000000"/>
          <w:sz w:val="28"/>
        </w:rPr>
        <w:t>
</w:t>
      </w:r>
      <w:r>
        <w:rPr>
          <w:rFonts w:ascii="Times New Roman"/>
          <w:b w:val="false"/>
          <w:i w:val="false"/>
          <w:color w:val="000000"/>
          <w:sz w:val="28"/>
        </w:rPr>
        <w:t>
      14. Сведения о цене исполнения опционов.</w:t>
      </w:r>
      <w:r>
        <w:br/>
      </w:r>
      <w:r>
        <w:rPr>
          <w:rFonts w:ascii="Times New Roman"/>
          <w:b w:val="false"/>
          <w:i w:val="false"/>
          <w:color w:val="000000"/>
          <w:sz w:val="28"/>
        </w:rPr>
        <w:t>
</w:t>
      </w:r>
      <w:r>
        <w:rPr>
          <w:rFonts w:ascii="Times New Roman"/>
          <w:b w:val="false"/>
          <w:i w:val="false"/>
          <w:color w:val="000000"/>
          <w:sz w:val="28"/>
        </w:rPr>
        <w:t>
      15. Информация об истории рыночной и балансовой стоимости акций.</w:t>
      </w:r>
      <w:r>
        <w:br/>
      </w:r>
      <w:r>
        <w:rPr>
          <w:rFonts w:ascii="Times New Roman"/>
          <w:b w:val="false"/>
          <w:i w:val="false"/>
          <w:color w:val="000000"/>
          <w:sz w:val="28"/>
        </w:rPr>
        <w:t>
      В случае, если акции общества обращаются на организованном рынке ценных бумаг, то необходимо указать сведения о наивысшей и наименьшей рыночной цене акций за последние три завершенных года с разбивкой по годам, за последние два завершенных года с разбивкой по кварталам, за последние шесть месяцев с даты проспекта выпуска акций.</w:t>
      </w:r>
      <w:r>
        <w:br/>
      </w:r>
      <w:r>
        <w:rPr>
          <w:rFonts w:ascii="Times New Roman"/>
          <w:b w:val="false"/>
          <w:i w:val="false"/>
          <w:color w:val="000000"/>
          <w:sz w:val="28"/>
        </w:rPr>
        <w:t>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 за последние два завершенных года с разбивкой по кварталам, за последние шесть месяцев до даты окончания размещения акций (на 1 число месяца).</w:t>
      </w:r>
      <w:r>
        <w:br/>
      </w:r>
      <w:r>
        <w:rPr>
          <w:rFonts w:ascii="Times New Roman"/>
          <w:b w:val="false"/>
          <w:i w:val="false"/>
          <w:color w:val="000000"/>
          <w:sz w:val="28"/>
        </w:rPr>
        <w:t>
      Балансовая стоимость акций рассчитывается по формуле:</w:t>
      </w:r>
      <w:r>
        <w:br/>
      </w:r>
      <w:r>
        <w:rPr>
          <w:rFonts w:ascii="Times New Roman"/>
          <w:b w:val="false"/>
          <w:i w:val="false"/>
          <w:color w:val="000000"/>
          <w:sz w:val="28"/>
        </w:rPr>
        <w:t>
      СК</w:t>
      </w:r>
      <w:r>
        <w:br/>
      </w:r>
      <w:r>
        <w:rPr>
          <w:rFonts w:ascii="Times New Roman"/>
          <w:b w:val="false"/>
          <w:i w:val="false"/>
          <w:color w:val="000000"/>
          <w:sz w:val="28"/>
        </w:rPr>
        <w:t>
      БСА = ----, где</w:t>
      </w:r>
      <w:r>
        <w:br/>
      </w:r>
      <w:r>
        <w:rPr>
          <w:rFonts w:ascii="Times New Roman"/>
          <w:b w:val="false"/>
          <w:i w:val="false"/>
          <w:color w:val="000000"/>
          <w:sz w:val="28"/>
        </w:rPr>
        <w:t>
      А</w:t>
      </w:r>
      <w:r>
        <w:br/>
      </w:r>
      <w:r>
        <w:rPr>
          <w:rFonts w:ascii="Times New Roman"/>
          <w:b w:val="false"/>
          <w:i w:val="false"/>
          <w:color w:val="000000"/>
          <w:sz w:val="28"/>
        </w:rPr>
        <w:t>
      БСА - балансовая стоимость акций;</w:t>
      </w:r>
      <w:r>
        <w:br/>
      </w:r>
      <w:r>
        <w:rPr>
          <w:rFonts w:ascii="Times New Roman"/>
          <w:b w:val="false"/>
          <w:i w:val="false"/>
          <w:color w:val="000000"/>
          <w:sz w:val="28"/>
        </w:rPr>
        <w:t>
      СК - размер собственного капитала общества;</w:t>
      </w:r>
      <w:r>
        <w:br/>
      </w:r>
      <w:r>
        <w:rPr>
          <w:rFonts w:ascii="Times New Roman"/>
          <w:b w:val="false"/>
          <w:i w:val="false"/>
          <w:color w:val="000000"/>
          <w:sz w:val="28"/>
        </w:rPr>
        <w:t>
      А - количество размещенных акций общества (за вычетом выкупленных акций обществом).</w:t>
      </w:r>
      <w:r>
        <w:br/>
      </w:r>
      <w:r>
        <w:rPr>
          <w:rFonts w:ascii="Times New Roman"/>
          <w:b w:val="false"/>
          <w:i w:val="false"/>
          <w:color w:val="000000"/>
          <w:sz w:val="28"/>
        </w:rPr>
        <w:t>
</w:t>
      </w:r>
      <w:r>
        <w:rPr>
          <w:rFonts w:ascii="Times New Roman"/>
          <w:b w:val="false"/>
          <w:i w:val="false"/>
          <w:color w:val="000000"/>
          <w:sz w:val="28"/>
        </w:rPr>
        <w:t>
      16. Сведения о выплате дивидендов:</w:t>
      </w:r>
      <w:r>
        <w:br/>
      </w:r>
      <w:r>
        <w:rPr>
          <w:rFonts w:ascii="Times New Roman"/>
          <w:b w:val="false"/>
          <w:i w:val="false"/>
          <w:color w:val="000000"/>
          <w:sz w:val="28"/>
        </w:rPr>
        <w:t>
      1) дата последней выплаты дивидендов с указанием численности акционеров, которым была осуществлена выплата дивидендов, с указанием общей суммы начисленных и выплаченных дивидендов по простым и привилегированным акциям, (суммы налога начисленного и выплаченного в бюджет) по итогам завершенного финансового года, со ссылкой на реквизиты протокола общего собрания акционеров, на котором было принято соответствующее решение;</w:t>
      </w:r>
      <w:r>
        <w:br/>
      </w:r>
      <w:r>
        <w:rPr>
          <w:rFonts w:ascii="Times New Roman"/>
          <w:b w:val="false"/>
          <w:i w:val="false"/>
          <w:color w:val="000000"/>
          <w:sz w:val="28"/>
        </w:rPr>
        <w:t>
      2) наименование средств массовой информации, посредством которых обществом размещалось сообщение о выплате дивидендов с указанием даты опубликования данного сообщения;</w:t>
      </w:r>
      <w:r>
        <w:br/>
      </w:r>
      <w:r>
        <w:rPr>
          <w:rFonts w:ascii="Times New Roman"/>
          <w:b w:val="false"/>
          <w:i w:val="false"/>
          <w:color w:val="000000"/>
          <w:sz w:val="28"/>
        </w:rPr>
        <w:t>
      3) размер начисленных и выплаченных дивидендов на одну простую и привилегированную акцию, а также размер чистого дохода на одну простую и привилегированную акцию по итогам завершенного финансового года;</w:t>
      </w:r>
      <w:r>
        <w:br/>
      </w:r>
      <w:r>
        <w:rPr>
          <w:rFonts w:ascii="Times New Roman"/>
          <w:b w:val="false"/>
          <w:i w:val="false"/>
          <w:color w:val="000000"/>
          <w:sz w:val="28"/>
        </w:rPr>
        <w:t>
      4) если имеются случаи задолженности по несвоевременной выплате дивидендов, указать причины ее образования и сумму задолженности на дату окончания периода размещения акций, при этом указать какие меры предпринимались обществом по погашению задолженности перед акционерами.</w:t>
      </w:r>
      <w:r>
        <w:br/>
      </w:r>
      <w:r>
        <w:rPr>
          <w:rFonts w:ascii="Times New Roman"/>
          <w:b w:val="false"/>
          <w:i w:val="false"/>
          <w:color w:val="000000"/>
          <w:sz w:val="28"/>
        </w:rPr>
        <w:t>
</w:t>
      </w:r>
      <w:r>
        <w:rPr>
          <w:rFonts w:ascii="Times New Roman"/>
          <w:b w:val="false"/>
          <w:i w:val="false"/>
          <w:color w:val="000000"/>
          <w:sz w:val="28"/>
        </w:rPr>
        <w:t>
      17. Сведения о регистраторе общества:</w:t>
      </w:r>
      <w:r>
        <w:br/>
      </w:r>
      <w:r>
        <w:rPr>
          <w:rFonts w:ascii="Times New Roman"/>
          <w:b w:val="false"/>
          <w:i w:val="false"/>
          <w:color w:val="000000"/>
          <w:sz w:val="28"/>
        </w:rPr>
        <w:t>
      1) наименование и место нахождения регистратора, осуществляющего ведение системы реестра держателей акций;</w:t>
      </w:r>
      <w:r>
        <w:br/>
      </w:r>
      <w:r>
        <w:rPr>
          <w:rFonts w:ascii="Times New Roman"/>
          <w:b w:val="false"/>
          <w:i w:val="false"/>
          <w:color w:val="000000"/>
          <w:sz w:val="28"/>
        </w:rPr>
        <w:t>
      2) дата и номер договора о ведении реестра держателей акций общества.</w:t>
      </w:r>
      <w:r>
        <w:br/>
      </w:r>
      <w:r>
        <w:rPr>
          <w:rFonts w:ascii="Times New Roman"/>
          <w:b w:val="false"/>
          <w:i w:val="false"/>
          <w:color w:val="000000"/>
          <w:sz w:val="28"/>
        </w:rPr>
        <w:t>
</w:t>
      </w:r>
      <w:r>
        <w:rPr>
          <w:rFonts w:ascii="Times New Roman"/>
          <w:b w:val="false"/>
          <w:i w:val="false"/>
          <w:color w:val="000000"/>
          <w:sz w:val="28"/>
        </w:rPr>
        <w:t>
      18. Сведения о крупных акционерах на дату окончания периода размещения акций. Данные сведения заполняются на основании справки, выданной регистратором на аналогичную дату, которая является неотъемлемой частью отчета: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979"/>
        <w:gridCol w:w="2813"/>
        <w:gridCol w:w="2813"/>
        <w:gridCol w:w="2813"/>
      </w:tblGrid>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акционеров - юридических лиц или фамилия, имя, при наличии отчество акционеров физических лиц</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реквизиты документа, удостоверяющего личность акционера -физического лица, или номер и дата государственной регистрации (перерегистрации) акционера -юридического лица и его место нахождения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акций, принадлежащих акционеру, с указанием вида акций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акций, принадлежащих акционеру, к общему количеству размещенных акций с указанием вида акций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акций, принадлежащих акционеру, к общему количеству голосующих акций</w:t>
            </w:r>
          </w:p>
        </w:tc>
      </w:tr>
    </w:tbl>
    <w:bookmarkStart w:name="z1570" w:id="269"/>
    <w:p>
      <w:pPr>
        <w:spacing w:after="0"/>
        <w:ind w:left="0"/>
        <w:jc w:val="both"/>
      </w:pPr>
      <w:r>
        <w:rPr>
          <w:rFonts w:ascii="Times New Roman"/>
          <w:b w:val="false"/>
          <w:i w:val="false"/>
          <w:color w:val="000000"/>
          <w:sz w:val="28"/>
        </w:rPr>
        <w:t>
      19. Сведения о наименовании номинальных держателей и количестве акций общества, находящихся в их номинальном держании, в случае, если в системе учета центрального депозитария отсутствуют сведения об акционерах, акции которых находятся в номинальном держании, владеющих десятью и более процентами размещенных акций общества (за вычетом акций, выкупленных обществом) на дату окончания периода размещения акций.</w:t>
      </w:r>
      <w:r>
        <w:br/>
      </w:r>
      <w:r>
        <w:rPr>
          <w:rFonts w:ascii="Times New Roman"/>
          <w:b w:val="false"/>
          <w:i w:val="false"/>
          <w:color w:val="000000"/>
          <w:sz w:val="28"/>
        </w:rPr>
        <w:t>
</w:t>
      </w:r>
      <w:r>
        <w:rPr>
          <w:rFonts w:ascii="Times New Roman"/>
          <w:b w:val="false"/>
          <w:i w:val="false"/>
          <w:color w:val="000000"/>
          <w:sz w:val="28"/>
        </w:rPr>
        <w:t>
      20. Отчет подписывается первым руководителем, главным бухгалтером либо лицами, их замещающими и заверяется оттиском печати акционерного общества. Каждый экземпляр отчета прошивается с финансовой отчетностью, копиями документов, подтверждающих оплату акций в отчетном периоде размещения акций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настоящего приложения, и копией справки, выданной регистратором, и скрепляется бумажной пломбой, наклеенной на узел прошивки и частично на лист. Оттиск печати должен быть нанесен частично на бумажную пломбу, частично на лист документа и удостоверен подписью первого руководителя.</w:t>
      </w:r>
    </w:p>
    <w:bookmarkEnd w:id="269"/>
    <w:bookmarkStart w:name="z478" w:id="27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70"/>
    <w:bookmarkStart w:name="z479" w:id="27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w:t>
      </w:r>
      <w:r>
        <w:br/>
      </w:r>
      <w:r>
        <w:rPr>
          <w:rFonts w:ascii="Times New Roman"/>
          <w:b/>
          <w:i w:val="false"/>
          <w:color w:val="000000"/>
        </w:rPr>
        <w:t>
отчета об итогах размещения облигаций»</w:t>
      </w:r>
    </w:p>
    <w:bookmarkEnd w:id="271"/>
    <w:bookmarkStart w:name="z480" w:id="272"/>
    <w:p>
      <w:pPr>
        <w:spacing w:after="0"/>
        <w:ind w:left="0"/>
        <w:jc w:val="left"/>
      </w:pPr>
      <w:r>
        <w:rPr>
          <w:rFonts w:ascii="Times New Roman"/>
          <w:b/>
          <w:i w:val="false"/>
          <w:color w:val="000000"/>
        </w:rPr>
        <w:t xml:space="preserve"> 
1. Общие положения</w:t>
      </w:r>
    </w:p>
    <w:bookmarkEnd w:id="272"/>
    <w:bookmarkStart w:name="z481" w:id="273"/>
    <w:p>
      <w:pPr>
        <w:spacing w:after="0"/>
        <w:ind w:left="0"/>
        <w:jc w:val="both"/>
      </w:pPr>
      <w:r>
        <w:rPr>
          <w:rFonts w:ascii="Times New Roman"/>
          <w:b w:val="false"/>
          <w:i w:val="false"/>
          <w:color w:val="000000"/>
          <w:sz w:val="28"/>
        </w:rPr>
        <w:t>
      1. Государственная услуга: «Выдача уведомления об утверждении отчета об итогах размещения облигаций»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273"/>
    <w:bookmarkStart w:name="z484" w:id="274"/>
    <w:p>
      <w:pPr>
        <w:spacing w:after="0"/>
        <w:ind w:left="0"/>
        <w:jc w:val="left"/>
      </w:pPr>
      <w:r>
        <w:rPr>
          <w:rFonts w:ascii="Times New Roman"/>
          <w:b/>
          <w:i w:val="false"/>
          <w:color w:val="000000"/>
        </w:rPr>
        <w:t xml:space="preserve"> 
2. Порядок оказания государственной услуги</w:t>
      </w:r>
    </w:p>
    <w:bookmarkEnd w:id="274"/>
    <w:bookmarkStart w:name="z485" w:id="275"/>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четырнадцати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итогах размещения облигаций и один экземпляр отчета об итогах размещения облигаций (с отметкой услугодателя о его утверждении) с сопроводительным письмом (далее – экземпляр отчета) на бумажном носителе,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о рассмотрении отчета об итогах размещения облигаций произвольной формы;</w:t>
      </w:r>
      <w:r>
        <w:br/>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облигаций;</w:t>
      </w:r>
      <w:r>
        <w:br/>
      </w:r>
      <w:r>
        <w:rPr>
          <w:rFonts w:ascii="Times New Roman"/>
          <w:b w:val="false"/>
          <w:i w:val="false"/>
          <w:color w:val="000000"/>
          <w:sz w:val="28"/>
        </w:rPr>
        <w:t>
      3) отчет об итогах размещения облигаций, составленный и оформленный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Отчет об итогах размещения облигаций представляется в двух экземплярах на бумажном носителе и на электронном носителе в формате Acrobat Reader (на государственном и русском языках). При этом каждый из двух экземпляров содержит отчет об итогах размещения облигаций на государственном и русском языках.</w:t>
      </w:r>
      <w:r>
        <w:br/>
      </w:r>
      <w:r>
        <w:rPr>
          <w:rFonts w:ascii="Times New Roman"/>
          <w:b w:val="false"/>
          <w:i w:val="false"/>
          <w:color w:val="000000"/>
          <w:sz w:val="28"/>
        </w:rPr>
        <w:t>
      В случае выпуска ипотечных и других облигаций, обеспеченных залогом имущества эмитента, эмитентом представляются документы, подтверждающие наличие договора залога, зарегистрированного в соответствии с требованиями законодательства Республики Казахстан.</w:t>
      </w:r>
      <w:r>
        <w:br/>
      </w:r>
      <w:r>
        <w:rPr>
          <w:rFonts w:ascii="Times New Roman"/>
          <w:b w:val="false"/>
          <w:i w:val="false"/>
          <w:color w:val="000000"/>
          <w:sz w:val="28"/>
        </w:rPr>
        <w:t>
      Копии документов, представленные услугополучателем, заверяются подписью первого руководителя (либо лицом его замещающим) и оттиском печати услугополучателя.</w:t>
      </w:r>
      <w:r>
        <w:br/>
      </w:r>
      <w:r>
        <w:rPr>
          <w:rFonts w:ascii="Times New Roman"/>
          <w:b w:val="false"/>
          <w:i w:val="false"/>
          <w:color w:val="000000"/>
          <w:sz w:val="28"/>
        </w:rPr>
        <w:t>
      При множественности листов в документе заверяется каждый лист либо документ прошивается и скрепляется бумажной пломбой, наклеенной на узел прошивки и частично на лист. Подпись первого руководителя (либо лица его замещающего) и оттиск печати должны быть нанесены частично на бумажную пломбу, частично на лист документа.</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275"/>
    <w:bookmarkStart w:name="z492" w:id="27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76"/>
    <w:bookmarkStart w:name="z493" w:id="27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77"/>
    <w:bookmarkStart w:name="z495" w:id="27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278"/>
    <w:bookmarkStart w:name="z496" w:id="27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279"/>
    <w:bookmarkStart w:name="z500" w:id="28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уведомления об утверждении  </w:t>
      </w:r>
      <w:r>
        <w:br/>
      </w:r>
      <w:r>
        <w:rPr>
          <w:rFonts w:ascii="Times New Roman"/>
          <w:b w:val="false"/>
          <w:i w:val="false"/>
          <w:color w:val="000000"/>
          <w:sz w:val="28"/>
        </w:rPr>
        <w:t>
отчета об итогах размещения облигаций»</w:t>
      </w:r>
    </w:p>
    <w:bookmarkEnd w:id="280"/>
    <w:bookmarkStart w:name="z1572" w:id="281"/>
    <w:p>
      <w:pPr>
        <w:spacing w:after="0"/>
        <w:ind w:left="0"/>
        <w:jc w:val="left"/>
      </w:pPr>
      <w:r>
        <w:rPr>
          <w:rFonts w:ascii="Times New Roman"/>
          <w:b/>
          <w:i w:val="false"/>
          <w:color w:val="000000"/>
        </w:rPr>
        <w:t xml:space="preserve"> 
Отчет</w:t>
      </w:r>
      <w:r>
        <w:br/>
      </w:r>
      <w:r>
        <w:rPr>
          <w:rFonts w:ascii="Times New Roman"/>
          <w:b/>
          <w:i w:val="false"/>
          <w:color w:val="000000"/>
        </w:rPr>
        <w:t>
об итогах размещении облигаций</w:t>
      </w:r>
    </w:p>
    <w:bookmarkEnd w:id="281"/>
    <w:bookmarkStart w:name="z1573" w:id="282"/>
    <w:p>
      <w:pPr>
        <w:spacing w:after="0"/>
        <w:ind w:left="0"/>
        <w:jc w:val="both"/>
      </w:pPr>
      <w:r>
        <w:rPr>
          <w:rFonts w:ascii="Times New Roman"/>
          <w:b w:val="false"/>
          <w:i w:val="false"/>
          <w:color w:val="000000"/>
          <w:sz w:val="28"/>
        </w:rPr>
        <w:t>
      1. Наименование эмитента.</w:t>
      </w:r>
      <w:r>
        <w:br/>
      </w:r>
      <w:r>
        <w:rPr>
          <w:rFonts w:ascii="Times New Roman"/>
          <w:b w:val="false"/>
          <w:i w:val="false"/>
          <w:color w:val="000000"/>
          <w:sz w:val="28"/>
        </w:rPr>
        <w:t>
</w:t>
      </w:r>
      <w:r>
        <w:rPr>
          <w:rFonts w:ascii="Times New Roman"/>
          <w:b w:val="false"/>
          <w:i w:val="false"/>
          <w:color w:val="000000"/>
          <w:sz w:val="28"/>
        </w:rPr>
        <w:t>
      2. Сведения о государственной регистрации (перерегистрации) эмитента.</w:t>
      </w:r>
      <w:r>
        <w:br/>
      </w:r>
      <w:r>
        <w:rPr>
          <w:rFonts w:ascii="Times New Roman"/>
          <w:b w:val="false"/>
          <w:i w:val="false"/>
          <w:color w:val="000000"/>
          <w:sz w:val="28"/>
        </w:rPr>
        <w:t>
      В данном пункте необходимо указать дату и номер свидетельства о государственной регистрации (перерегистрации) эмитента, а также наименование органа, осуществившего его государственную регистрацию (перерегистрацию).</w:t>
      </w:r>
      <w:r>
        <w:br/>
      </w:r>
      <w:r>
        <w:rPr>
          <w:rFonts w:ascii="Times New Roman"/>
          <w:b w:val="false"/>
          <w:i w:val="false"/>
          <w:color w:val="000000"/>
          <w:sz w:val="28"/>
        </w:rPr>
        <w:t>
</w:t>
      </w:r>
      <w:r>
        <w:rPr>
          <w:rFonts w:ascii="Times New Roman"/>
          <w:b w:val="false"/>
          <w:i w:val="false"/>
          <w:color w:val="000000"/>
          <w:sz w:val="28"/>
        </w:rPr>
        <w:t>
      3. Место нахождения эмитента.</w:t>
      </w:r>
      <w:r>
        <w:br/>
      </w:r>
      <w:r>
        <w:rPr>
          <w:rFonts w:ascii="Times New Roman"/>
          <w:b w:val="false"/>
          <w:i w:val="false"/>
          <w:color w:val="000000"/>
          <w:sz w:val="28"/>
        </w:rPr>
        <w:t>
</w:t>
      </w:r>
      <w:r>
        <w:rPr>
          <w:rFonts w:ascii="Times New Roman"/>
          <w:b w:val="false"/>
          <w:i w:val="false"/>
          <w:color w:val="000000"/>
          <w:sz w:val="28"/>
        </w:rPr>
        <w:t>
      4. Дата и номер государственной регистрации выпуска облигаций.</w:t>
      </w:r>
      <w:r>
        <w:br/>
      </w:r>
      <w:r>
        <w:rPr>
          <w:rFonts w:ascii="Times New Roman"/>
          <w:b w:val="false"/>
          <w:i w:val="false"/>
          <w:color w:val="000000"/>
          <w:sz w:val="28"/>
        </w:rPr>
        <w:t>
</w:t>
      </w:r>
      <w:r>
        <w:rPr>
          <w:rFonts w:ascii="Times New Roman"/>
          <w:b w:val="false"/>
          <w:i w:val="false"/>
          <w:color w:val="000000"/>
          <w:sz w:val="28"/>
        </w:rPr>
        <w:t>
      5. Сведения об облигациях:</w:t>
      </w:r>
      <w:r>
        <w:br/>
      </w:r>
      <w:r>
        <w:rPr>
          <w:rFonts w:ascii="Times New Roman"/>
          <w:b w:val="false"/>
          <w:i w:val="false"/>
          <w:color w:val="000000"/>
          <w:sz w:val="28"/>
        </w:rPr>
        <w:t>
      общее количество и вид объявленных к выпуску облигаций, номинальная стоимость, размер купона и (или) дисконта.</w:t>
      </w:r>
      <w:r>
        <w:br/>
      </w:r>
      <w:r>
        <w:rPr>
          <w:rFonts w:ascii="Times New Roman"/>
          <w:b w:val="false"/>
          <w:i w:val="false"/>
          <w:color w:val="000000"/>
          <w:sz w:val="28"/>
        </w:rPr>
        <w:t>
</w:t>
      </w:r>
      <w:r>
        <w:rPr>
          <w:rFonts w:ascii="Times New Roman"/>
          <w:b w:val="false"/>
          <w:i w:val="false"/>
          <w:color w:val="000000"/>
          <w:sz w:val="28"/>
        </w:rPr>
        <w:t>
      6. Сведения о размещении облигаций:</w:t>
      </w:r>
      <w:r>
        <w:br/>
      </w:r>
      <w:r>
        <w:rPr>
          <w:rFonts w:ascii="Times New Roman"/>
          <w:b w:val="false"/>
          <w:i w:val="false"/>
          <w:color w:val="000000"/>
          <w:sz w:val="28"/>
        </w:rPr>
        <w:t>
      1) дата утверждения предыдущего (предыдущих) отчета (отчетов) с указанием даты начала и даты окончания периода размещения, количества размещенных облигаций и суммы, привлеченных денег отдельно за каждый предыдущий отчетный период размещения облигаций, а также даты принятия к сведению информации о неразмещении облигаций;</w:t>
      </w:r>
      <w:r>
        <w:br/>
      </w:r>
      <w:r>
        <w:rPr>
          <w:rFonts w:ascii="Times New Roman"/>
          <w:b w:val="false"/>
          <w:i w:val="false"/>
          <w:color w:val="000000"/>
          <w:sz w:val="28"/>
        </w:rPr>
        <w:t>
      2) дата начала и дата окончания периода размещения, за который представляется отчет;</w:t>
      </w:r>
      <w:r>
        <w:br/>
      </w:r>
      <w:r>
        <w:rPr>
          <w:rFonts w:ascii="Times New Roman"/>
          <w:b w:val="false"/>
          <w:i w:val="false"/>
          <w:color w:val="000000"/>
          <w:sz w:val="28"/>
        </w:rPr>
        <w:t>
      3) количество облигаций, размещенных на неорганизованном рынке ценных бумаг путем подписки и аукциона и сумма привлеченных денег. В случае размещения облигаций путем проведения аукциона, указываются даты их проведения и наивысшая цена продажи на аукционе;</w:t>
      </w:r>
      <w:r>
        <w:br/>
      </w:r>
      <w:r>
        <w:rPr>
          <w:rFonts w:ascii="Times New Roman"/>
          <w:b w:val="false"/>
          <w:i w:val="false"/>
          <w:color w:val="000000"/>
          <w:sz w:val="28"/>
        </w:rPr>
        <w:t>
      4) информация о размещении облигаций на организованном рынке ценных бумаг (категория списка организатора торгов, рыночная стоимость облигаций на дату окончания размещения облигаций, наивысшая цена на торгах и дата первых и последних торгов, количество размещенных облигаций и сумма привлеченных денег);</w:t>
      </w:r>
      <w:r>
        <w:br/>
      </w:r>
      <w:r>
        <w:rPr>
          <w:rFonts w:ascii="Times New Roman"/>
          <w:b w:val="false"/>
          <w:i w:val="false"/>
          <w:color w:val="000000"/>
          <w:sz w:val="28"/>
        </w:rPr>
        <w:t>
      5) количество размещенных облигаций за отчетный период и всего, с учетом ранее размещенных облигаций, с даты начала их обращения;</w:t>
      </w:r>
      <w:r>
        <w:br/>
      </w:r>
      <w:r>
        <w:rPr>
          <w:rFonts w:ascii="Times New Roman"/>
          <w:b w:val="false"/>
          <w:i w:val="false"/>
          <w:color w:val="000000"/>
          <w:sz w:val="28"/>
        </w:rPr>
        <w:t>
      6) информация о размещенных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вида, количества данных облигаций;</w:t>
      </w:r>
      <w:r>
        <w:br/>
      </w:r>
      <w:r>
        <w:rPr>
          <w:rFonts w:ascii="Times New Roman"/>
          <w:b w:val="false"/>
          <w:i w:val="false"/>
          <w:color w:val="000000"/>
          <w:sz w:val="28"/>
        </w:rPr>
        <w:t>
      7) количество выкупленных облигаций на дату окончания отчетного периода, дата принятия решения о выкупе, а также сумма расходов, понесенных эмитентом при их выкупе;</w:t>
      </w:r>
      <w:r>
        <w:br/>
      </w:r>
      <w:r>
        <w:rPr>
          <w:rFonts w:ascii="Times New Roman"/>
          <w:b w:val="false"/>
          <w:i w:val="false"/>
          <w:color w:val="000000"/>
          <w:sz w:val="28"/>
        </w:rPr>
        <w:t>
      8) количество облигаций, размещенных на территории иностранного государства, с указанием даты получения разрешения Комитета на размещение облигаций на территории иностранного государства;</w:t>
      </w:r>
      <w:r>
        <w:br/>
      </w:r>
      <w:r>
        <w:rPr>
          <w:rFonts w:ascii="Times New Roman"/>
          <w:b w:val="false"/>
          <w:i w:val="false"/>
          <w:color w:val="000000"/>
          <w:sz w:val="28"/>
        </w:rPr>
        <w:t>
      9) информация об андеррайтерах (эмиссионных консорциумах) выпуска облигаций. В данном подпункте указывается информация:</w:t>
      </w:r>
      <w:r>
        <w:br/>
      </w:r>
      <w:r>
        <w:rPr>
          <w:rFonts w:ascii="Times New Roman"/>
          <w:b w:val="false"/>
          <w:i w:val="false"/>
          <w:color w:val="000000"/>
          <w:sz w:val="28"/>
        </w:rPr>
        <w:t>
      о наименовании профессионального участника рынка ценных бумаг, дате и номере договора на оказание услуг андеррайтера, заключенных эмитентом, а также об участниках эмиссионного консорциума;</w:t>
      </w:r>
      <w:r>
        <w:br/>
      </w:r>
      <w:r>
        <w:rPr>
          <w:rFonts w:ascii="Times New Roman"/>
          <w:b w:val="false"/>
          <w:i w:val="false"/>
          <w:color w:val="000000"/>
          <w:sz w:val="28"/>
        </w:rPr>
        <w:t>
      о дисконте и комиссионных, которые выплачены (подлежат выплате) андеррайтерам или другим участникам размещения, представителям в процентном выражении от общего объема размещения, объеме дисконта и комиссионных на каждую размещаемую облигацию и другие сведения о расходах;</w:t>
      </w:r>
      <w:r>
        <w:br/>
      </w:r>
      <w:r>
        <w:rPr>
          <w:rFonts w:ascii="Times New Roman"/>
          <w:b w:val="false"/>
          <w:i w:val="false"/>
          <w:color w:val="000000"/>
          <w:sz w:val="28"/>
        </w:rPr>
        <w:t>
      о количестве размещенных облигаций без привлечения андеррайтеров и дальнейших планах размещения;</w:t>
      </w:r>
      <w:r>
        <w:br/>
      </w:r>
      <w:r>
        <w:rPr>
          <w:rFonts w:ascii="Times New Roman"/>
          <w:b w:val="false"/>
          <w:i w:val="false"/>
          <w:color w:val="000000"/>
          <w:sz w:val="28"/>
        </w:rPr>
        <w:t>
      10) сведения о количестве собственников облигаций по категориям собственников: резиденты и нерезиденты; физические и юридические лица;</w:t>
      </w:r>
      <w:r>
        <w:br/>
      </w:r>
      <w:r>
        <w:rPr>
          <w:rFonts w:ascii="Times New Roman"/>
          <w:b w:val="false"/>
          <w:i w:val="false"/>
          <w:color w:val="000000"/>
          <w:sz w:val="28"/>
        </w:rPr>
        <w:t>
      пенсионные фонды, страховые компании, банки второго уровня, небанковские организации, брокеры - дилеры и прочие с указанием количества облигаций, принадлежащих собственникам каждой из вышеуказанных категорий лиц;</w:t>
      </w:r>
      <w:r>
        <w:br/>
      </w:r>
      <w:r>
        <w:rPr>
          <w:rFonts w:ascii="Times New Roman"/>
          <w:b w:val="false"/>
          <w:i w:val="false"/>
          <w:color w:val="000000"/>
          <w:sz w:val="28"/>
        </w:rPr>
        <w:t>
      количество облигаций, размещенных аффиллированным лицам с указанием данных аффилиированных лиц;</w:t>
      </w:r>
      <w:r>
        <w:br/>
      </w:r>
      <w:r>
        <w:rPr>
          <w:rFonts w:ascii="Times New Roman"/>
          <w:b w:val="false"/>
          <w:i w:val="false"/>
          <w:color w:val="000000"/>
          <w:sz w:val="28"/>
        </w:rPr>
        <w:t>
      11) количество неразмещенных облигаций.</w:t>
      </w:r>
      <w:r>
        <w:br/>
      </w:r>
      <w:r>
        <w:rPr>
          <w:rFonts w:ascii="Times New Roman"/>
          <w:b w:val="false"/>
          <w:i w:val="false"/>
          <w:color w:val="000000"/>
          <w:sz w:val="28"/>
        </w:rPr>
        <w:t>
</w:t>
      </w:r>
      <w:r>
        <w:rPr>
          <w:rFonts w:ascii="Times New Roman"/>
          <w:b w:val="false"/>
          <w:i w:val="false"/>
          <w:color w:val="000000"/>
          <w:sz w:val="28"/>
        </w:rPr>
        <w:t>
      7. При выпуске облигаций специальной финансовой компании дополнительно представляется следующая информация:</w:t>
      </w:r>
      <w:r>
        <w:br/>
      </w:r>
      <w:r>
        <w:rPr>
          <w:rFonts w:ascii="Times New Roman"/>
          <w:b w:val="false"/>
          <w:i w:val="false"/>
          <w:color w:val="000000"/>
          <w:sz w:val="28"/>
        </w:rPr>
        <w:t>
      1) наименование и место нахождения оригинатора, банка-кастодиана, управляющего агента, и лица, осуществляющего сбор платежей по уступленным правам требования, с указанием номера и даты заключения соответствующих договоров;</w:t>
      </w:r>
      <w:r>
        <w:br/>
      </w:r>
      <w:r>
        <w:rPr>
          <w:rFonts w:ascii="Times New Roman"/>
          <w:b w:val="false"/>
          <w:i w:val="false"/>
          <w:color w:val="000000"/>
          <w:sz w:val="28"/>
        </w:rPr>
        <w:t>
      2) характеристика прав требования, условия, порядок и сроки поступления денег по правам требования, входящим в состав выделенных активов, и порядок осуществления контроля за их исполнением;</w:t>
      </w:r>
      <w:r>
        <w:br/>
      </w:r>
      <w:r>
        <w:rPr>
          <w:rFonts w:ascii="Times New Roman"/>
          <w:b w:val="false"/>
          <w:i w:val="false"/>
          <w:color w:val="000000"/>
          <w:sz w:val="28"/>
        </w:rPr>
        <w:t>
      3) сумма выделенных активов, являющихся обеспечением облигаций специальной финансовой компании в соответствии с проспектом выпуска облигаций специальной финансовой компании;</w:t>
      </w:r>
      <w:r>
        <w:br/>
      </w:r>
      <w:r>
        <w:rPr>
          <w:rFonts w:ascii="Times New Roman"/>
          <w:b w:val="false"/>
          <w:i w:val="false"/>
          <w:color w:val="000000"/>
          <w:sz w:val="28"/>
        </w:rPr>
        <w:t>
      4) сумма выделенных активов, являющихся обеспечением облигаций специальной финансовой компании на дату окончания отчетного периода;</w:t>
      </w:r>
      <w:r>
        <w:br/>
      </w:r>
      <w:r>
        <w:rPr>
          <w:rFonts w:ascii="Times New Roman"/>
          <w:b w:val="false"/>
          <w:i w:val="false"/>
          <w:color w:val="000000"/>
          <w:sz w:val="28"/>
        </w:rPr>
        <w:t>
      5) сумма денег, полученных специальной финансовой компанией по правам требования, входящим в состав выделенных активов на дату окончания отчетного периода;</w:t>
      </w:r>
      <w:r>
        <w:br/>
      </w:r>
      <w:r>
        <w:rPr>
          <w:rFonts w:ascii="Times New Roman"/>
          <w:b w:val="false"/>
          <w:i w:val="false"/>
          <w:color w:val="000000"/>
          <w:sz w:val="28"/>
        </w:rPr>
        <w:t>
      6) сумма расходов, связанных с оплатой услуг по сделке секьюритизации, за отчетный период;</w:t>
      </w:r>
      <w:r>
        <w:br/>
      </w:r>
      <w:r>
        <w:rPr>
          <w:rFonts w:ascii="Times New Roman"/>
          <w:b w:val="false"/>
          <w:i w:val="false"/>
          <w:color w:val="000000"/>
          <w:sz w:val="28"/>
        </w:rPr>
        <w:t>
      7) сведения о наличии фактов несвоевременного исполнения или неисполнения обязательств по правам требования, входящим в состав выделенных активов.</w:t>
      </w:r>
      <w:r>
        <w:br/>
      </w:r>
      <w:r>
        <w:rPr>
          <w:rFonts w:ascii="Times New Roman"/>
          <w:b w:val="false"/>
          <w:i w:val="false"/>
          <w:color w:val="000000"/>
          <w:sz w:val="28"/>
        </w:rPr>
        <w:t>
</w:t>
      </w:r>
      <w:r>
        <w:rPr>
          <w:rFonts w:ascii="Times New Roman"/>
          <w:b w:val="false"/>
          <w:i w:val="false"/>
          <w:color w:val="000000"/>
          <w:sz w:val="28"/>
        </w:rPr>
        <w:t>
      8. Сведения о регистраторе.</w:t>
      </w:r>
      <w:r>
        <w:br/>
      </w:r>
      <w:r>
        <w:rPr>
          <w:rFonts w:ascii="Times New Roman"/>
          <w:b w:val="false"/>
          <w:i w:val="false"/>
          <w:color w:val="000000"/>
          <w:sz w:val="28"/>
        </w:rPr>
        <w:t>
      Наименование и место нахождения регистратора, дата и номер договора.</w:t>
      </w:r>
      <w:r>
        <w:br/>
      </w:r>
      <w:r>
        <w:rPr>
          <w:rFonts w:ascii="Times New Roman"/>
          <w:b w:val="false"/>
          <w:i w:val="false"/>
          <w:color w:val="000000"/>
          <w:sz w:val="28"/>
        </w:rPr>
        <w:t>
</w:t>
      </w:r>
      <w:r>
        <w:rPr>
          <w:rFonts w:ascii="Times New Roman"/>
          <w:b w:val="false"/>
          <w:i w:val="false"/>
          <w:color w:val="000000"/>
          <w:sz w:val="28"/>
        </w:rPr>
        <w:t>
      9. Наименование средств массовой информации и дата публикации информационного сообщения о выпуске облигаций.</w:t>
      </w:r>
      <w:r>
        <w:br/>
      </w:r>
      <w:r>
        <w:rPr>
          <w:rFonts w:ascii="Times New Roman"/>
          <w:b w:val="false"/>
          <w:i w:val="false"/>
          <w:color w:val="000000"/>
          <w:sz w:val="28"/>
        </w:rPr>
        <w:t>
</w:t>
      </w:r>
      <w:r>
        <w:rPr>
          <w:rFonts w:ascii="Times New Roman"/>
          <w:b w:val="false"/>
          <w:i w:val="false"/>
          <w:color w:val="000000"/>
          <w:sz w:val="28"/>
        </w:rPr>
        <w:t>
      10. Описание возможных проблем, связанных с выплатой очередного вознаграждения и (или) погашением облигаций данного выпуска, и мероприятий, предпринимаемых эмитентом для выхода из данной ситуации.</w:t>
      </w:r>
      <w:r>
        <w:br/>
      </w:r>
      <w:r>
        <w:rPr>
          <w:rFonts w:ascii="Times New Roman"/>
          <w:b w:val="false"/>
          <w:i w:val="false"/>
          <w:color w:val="000000"/>
          <w:sz w:val="28"/>
        </w:rPr>
        <w:t>
</w:t>
      </w:r>
      <w:r>
        <w:rPr>
          <w:rFonts w:ascii="Times New Roman"/>
          <w:b w:val="false"/>
          <w:i w:val="false"/>
          <w:color w:val="000000"/>
          <w:sz w:val="28"/>
        </w:rPr>
        <w:t>
      11. Информация о случаях нарушения ограничений (ковенант), предусмотренных в проспекте выпуска.</w:t>
      </w:r>
      <w:r>
        <w:br/>
      </w:r>
      <w:r>
        <w:rPr>
          <w:rFonts w:ascii="Times New Roman"/>
          <w:b w:val="false"/>
          <w:i w:val="false"/>
          <w:color w:val="000000"/>
          <w:sz w:val="28"/>
        </w:rPr>
        <w:t>
</w:t>
      </w:r>
      <w:r>
        <w:rPr>
          <w:rFonts w:ascii="Times New Roman"/>
          <w:b w:val="false"/>
          <w:i w:val="false"/>
          <w:color w:val="000000"/>
          <w:sz w:val="28"/>
        </w:rPr>
        <w:t>
      12. Размер левереджа на дату окончания размещения облигаций (размер левереджа не указывается финансовыми организациями), наличие случаев дефолта по ранее выпущенным облигациям, имеющиеся проблемы с дальнейшим размещением облигаций.</w:t>
      </w:r>
      <w:r>
        <w:br/>
      </w:r>
      <w:r>
        <w:rPr>
          <w:rFonts w:ascii="Times New Roman"/>
          <w:b w:val="false"/>
          <w:i w:val="false"/>
          <w:color w:val="000000"/>
          <w:sz w:val="28"/>
        </w:rPr>
        <w:t>
</w:t>
      </w:r>
      <w:r>
        <w:rPr>
          <w:rFonts w:ascii="Times New Roman"/>
          <w:b w:val="false"/>
          <w:i w:val="false"/>
          <w:color w:val="000000"/>
          <w:sz w:val="28"/>
        </w:rPr>
        <w:t>
      13. Сведения о выплате вознаграждения по облигациям:</w:t>
      </w:r>
      <w:r>
        <w:br/>
      </w:r>
      <w:r>
        <w:rPr>
          <w:rFonts w:ascii="Times New Roman"/>
          <w:b w:val="false"/>
          <w:i w:val="false"/>
          <w:color w:val="000000"/>
          <w:sz w:val="28"/>
        </w:rPr>
        <w:t>
      1) периодичность и сроки выплаты вознаграждения по облигациям;</w:t>
      </w:r>
      <w:r>
        <w:br/>
      </w:r>
      <w:r>
        <w:rPr>
          <w:rFonts w:ascii="Times New Roman"/>
          <w:b w:val="false"/>
          <w:i w:val="false"/>
          <w:color w:val="000000"/>
          <w:sz w:val="28"/>
        </w:rPr>
        <w:t>
      2) размер или порядок определения размера вознаграждения по облигациям. Общая сумма выплаченного вознаграждения по облигациям данного выпуска в отчетном периоде;</w:t>
      </w:r>
      <w:r>
        <w:br/>
      </w:r>
      <w:r>
        <w:rPr>
          <w:rFonts w:ascii="Times New Roman"/>
          <w:b w:val="false"/>
          <w:i w:val="false"/>
          <w:color w:val="000000"/>
          <w:sz w:val="28"/>
        </w:rPr>
        <w:t>
      3) порядок расчетов при выплате вознаграждения по облигациям (форма расчетов: наличная, безналичная);</w:t>
      </w:r>
      <w:r>
        <w:br/>
      </w:r>
      <w:r>
        <w:rPr>
          <w:rFonts w:ascii="Times New Roman"/>
          <w:b w:val="false"/>
          <w:i w:val="false"/>
          <w:color w:val="000000"/>
          <w:sz w:val="28"/>
        </w:rPr>
        <w:t>
      4) если имелись случаи несвоевременной выплаты вознаграждения по облигациям, указать причины и какие меры предпринимались эмитентом.</w:t>
      </w:r>
      <w:r>
        <w:br/>
      </w:r>
      <w:r>
        <w:rPr>
          <w:rFonts w:ascii="Times New Roman"/>
          <w:b w:val="false"/>
          <w:i w:val="false"/>
          <w:color w:val="000000"/>
          <w:sz w:val="28"/>
        </w:rPr>
        <w:t xml:space="preserve">
      Отчет подписывается первым руководителем, главным бухгалтером, или лицами их замещающими и заверяется оттиском печати эмитента. Каждый экземпляр отчета прошивается с копией реестра держателей облигаций, выданного регистратором на дату окончания периода размещения облигаций, финансовой отчетностью по состоянию на конец отчетного месяца или на дату окончания размещения облигаций и скрепляется бумажной пломбой, наклеенной на узел прошивки и частично на лист. Оттиск печати должен быть нанесен частично на бумажную пломбу, частично на лист документа и удостоверен подписью первого руководителя или лица, его замещающего. </w:t>
      </w:r>
    </w:p>
    <w:bookmarkEnd w:id="282"/>
    <w:bookmarkStart w:name="z501" w:id="2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83"/>
    <w:bookmarkStart w:name="z502" w:id="28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«Прием квалификационного экзамена актуариев»</w:t>
      </w:r>
    </w:p>
    <w:bookmarkEnd w:id="284"/>
    <w:bookmarkStart w:name="z503" w:id="285"/>
    <w:p>
      <w:pPr>
        <w:spacing w:after="0"/>
        <w:ind w:left="0"/>
        <w:jc w:val="left"/>
      </w:pPr>
      <w:r>
        <w:rPr>
          <w:rFonts w:ascii="Times New Roman"/>
          <w:b/>
          <w:i w:val="false"/>
          <w:color w:val="000000"/>
        </w:rPr>
        <w:t xml:space="preserve"> 
1. Общие положения</w:t>
      </w:r>
    </w:p>
    <w:bookmarkEnd w:id="285"/>
    <w:bookmarkStart w:name="z504" w:id="286"/>
    <w:p>
      <w:pPr>
        <w:spacing w:after="0"/>
        <w:ind w:left="0"/>
        <w:jc w:val="both"/>
      </w:pPr>
      <w:r>
        <w:rPr>
          <w:rFonts w:ascii="Times New Roman"/>
          <w:b w:val="false"/>
          <w:i w:val="false"/>
          <w:color w:val="000000"/>
          <w:sz w:val="28"/>
        </w:rPr>
        <w:t>
      1. Государственная услуга: «Прием квалификационного экзамена актуариев»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286"/>
    <w:bookmarkStart w:name="z507" w:id="287"/>
    <w:p>
      <w:pPr>
        <w:spacing w:after="0"/>
        <w:ind w:left="0"/>
        <w:jc w:val="left"/>
      </w:pPr>
      <w:r>
        <w:rPr>
          <w:rFonts w:ascii="Times New Roman"/>
          <w:b/>
          <w:i w:val="false"/>
          <w:color w:val="000000"/>
        </w:rPr>
        <w:t xml:space="preserve"> 
2. Порядок оказания государственной услуги</w:t>
      </w:r>
    </w:p>
    <w:bookmarkEnd w:id="287"/>
    <w:bookmarkStart w:name="z508" w:id="288"/>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услугодатель в течение тридцати календарных дней уведомляет в письменном виде о дате проведения квалификационного экзамена;</w:t>
      </w:r>
      <w:r>
        <w:br/>
      </w:r>
      <w:r>
        <w:rPr>
          <w:rFonts w:ascii="Times New Roman"/>
          <w:b w:val="false"/>
          <w:i w:val="false"/>
          <w:color w:val="000000"/>
          <w:sz w:val="28"/>
        </w:rPr>
        <w:t>
      2) квалификационный экзамен осуществляется в виде тестирования в течение 60 (шестидесяти)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 услугодателя на бумажном носителе с указанием результата квалификационного экзамена.</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на прохождение квалификационного экзамена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лицензии на право осуществления актуарной деятельности на страховом рынке;</w:t>
      </w:r>
      <w:r>
        <w:br/>
      </w:r>
      <w:r>
        <w:rPr>
          <w:rFonts w:ascii="Times New Roman"/>
          <w:b w:val="false"/>
          <w:i w:val="false"/>
          <w:color w:val="000000"/>
          <w:sz w:val="28"/>
        </w:rPr>
        <w:t>
      3) сведения о сдаче предыдущего квалификационного экзамена;</w:t>
      </w:r>
      <w:r>
        <w:br/>
      </w:r>
      <w:r>
        <w:rPr>
          <w:rFonts w:ascii="Times New Roman"/>
          <w:b w:val="false"/>
          <w:i w:val="false"/>
          <w:color w:val="000000"/>
          <w:sz w:val="28"/>
        </w:rPr>
        <w:t>
      4) информацию об осуществлении актуарной деятельности на страховом рынке с приложением всех подтверждающих документов (копии договоров об оказании услуг, копии актуарных заключений);</w:t>
      </w:r>
      <w:r>
        <w:br/>
      </w:r>
      <w:r>
        <w:rPr>
          <w:rFonts w:ascii="Times New Roman"/>
          <w:b w:val="false"/>
          <w:i w:val="false"/>
          <w:color w:val="000000"/>
          <w:sz w:val="28"/>
        </w:rPr>
        <w:t>
      5) документы, подтверждающие его членство (полное членство) в соответствующей ассоциации (обществе или ином объединении) актуариев на момент подачи заявления о сдаче квалификационного экзамена;</w:t>
      </w:r>
      <w:r>
        <w:br/>
      </w:r>
      <w:r>
        <w:rPr>
          <w:rFonts w:ascii="Times New Roman"/>
          <w:b w:val="false"/>
          <w:i w:val="false"/>
          <w:color w:val="000000"/>
          <w:sz w:val="28"/>
        </w:rPr>
        <w:t>
      6) письмо соответствующей ассоциации (общества или иного объединения) актуариев, в которой услугополучатель-нерезидент является членом (полным членом), либо государственного надзорного органа, страны, в которой услугополучатель-нерезидент осуществляет свою деятельность, об отсутствии у актуария в течение последних двух лет нарушений законодательства и санкций (страны, в которой услугополучатель-нерезидент осуществляет свою деятельность).</w:t>
      </w:r>
      <w:r>
        <w:br/>
      </w:r>
      <w:r>
        <w:rPr>
          <w:rFonts w:ascii="Times New Roman"/>
          <w:b w:val="false"/>
          <w:i w:val="false"/>
          <w:color w:val="000000"/>
          <w:sz w:val="28"/>
        </w:rPr>
        <w:t>
      Требования подпунктов 5) и 6) части первой настоящего пункта распространяются только на актуариев, имеющих статус актуария и являющихся членами (полными членами) ассоциации (общества или иного объединения) актуариев, которая имеет статус полного члена Международной ассоциации актуариев.</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и 7)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288"/>
    <w:bookmarkStart w:name="z514" w:id="28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89"/>
    <w:bookmarkStart w:name="z515" w:id="290"/>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90"/>
    <w:bookmarkStart w:name="z517" w:id="29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291"/>
    <w:bookmarkStart w:name="z518" w:id="292"/>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292"/>
    <w:bookmarkStart w:name="z522" w:id="29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квалификационного      </w:t>
      </w:r>
      <w:r>
        <w:br/>
      </w:r>
      <w:r>
        <w:rPr>
          <w:rFonts w:ascii="Times New Roman"/>
          <w:b w:val="false"/>
          <w:i w:val="false"/>
          <w:color w:val="000000"/>
          <w:sz w:val="28"/>
        </w:rPr>
        <w:t xml:space="preserve">
экзамена актуариев»        </w:t>
      </w:r>
    </w:p>
    <w:bookmarkEnd w:id="293"/>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прохождение квалификационного экзамена</w:t>
      </w:r>
    </w:p>
    <w:p>
      <w:pPr>
        <w:spacing w:after="0"/>
        <w:ind w:left="0"/>
        <w:jc w:val="both"/>
      </w:pPr>
      <w:r>
        <w:rPr>
          <w:rFonts w:ascii="Times New Roman"/>
          <w:b w:val="false"/>
          <w:i w:val="false"/>
          <w:color w:val="000000"/>
          <w:sz w:val="28"/>
        </w:rPr>
        <w:t>      Я, ______________________________________________________</w:t>
      </w:r>
      <w:r>
        <w:br/>
      </w:r>
      <w:r>
        <w:rPr>
          <w:rFonts w:ascii="Times New Roman"/>
          <w:b w:val="false"/>
          <w:i w:val="false"/>
          <w:color w:val="000000"/>
          <w:sz w:val="28"/>
        </w:rPr>
        <w:t>
                 (фамилия, имя, отчество (при наличии) актуария)</w:t>
      </w:r>
    </w:p>
    <w:p>
      <w:pPr>
        <w:spacing w:after="0"/>
        <w:ind w:left="0"/>
        <w:jc w:val="both"/>
      </w:pPr>
      <w:r>
        <w:rPr>
          <w:rFonts w:ascii="Times New Roman"/>
          <w:b w:val="false"/>
          <w:i w:val="false"/>
          <w:color w:val="000000"/>
          <w:sz w:val="28"/>
        </w:rPr>
        <w:t>      прошу допустить меня к прохождению квалификационного экзамена,</w:t>
      </w:r>
      <w:r>
        <w:br/>
      </w:r>
      <w:r>
        <w:rPr>
          <w:rFonts w:ascii="Times New Roman"/>
          <w:b w:val="false"/>
          <w:i w:val="false"/>
          <w:color w:val="000000"/>
          <w:sz w:val="28"/>
        </w:rPr>
        <w:t>
в соответствии законодательством Республики Казахстан о страховой</w:t>
      </w:r>
      <w:r>
        <w:br/>
      </w:r>
      <w:r>
        <w:rPr>
          <w:rFonts w:ascii="Times New Roman"/>
          <w:b w:val="false"/>
          <w:i w:val="false"/>
          <w:color w:val="000000"/>
          <w:sz w:val="28"/>
        </w:rPr>
        <w:t>
деятельности.</w:t>
      </w:r>
      <w:r>
        <w:br/>
      </w:r>
      <w:r>
        <w:rPr>
          <w:rFonts w:ascii="Times New Roman"/>
          <w:b w:val="false"/>
          <w:i w:val="false"/>
          <w:color w:val="000000"/>
          <w:sz w:val="28"/>
        </w:rPr>
        <w:t>
      Я полностью отвечаю за достоверность прилагаемых к заявлению</w:t>
      </w:r>
      <w:r>
        <w:br/>
      </w:r>
      <w:r>
        <w:rPr>
          <w:rFonts w:ascii="Times New Roman"/>
          <w:b w:val="false"/>
          <w:i w:val="false"/>
          <w:color w:val="000000"/>
          <w:sz w:val="28"/>
        </w:rPr>
        <w:t>
документов и сведений, а также обязуюсь своевременно представлять</w:t>
      </w:r>
      <w:r>
        <w:br/>
      </w:r>
      <w:r>
        <w:rPr>
          <w:rFonts w:ascii="Times New Roman"/>
          <w:b w:val="false"/>
          <w:i w:val="false"/>
          <w:color w:val="000000"/>
          <w:sz w:val="28"/>
        </w:rPr>
        <w:t>
уполномоченному органу дополнительную информацию и документы,</w:t>
      </w:r>
      <w:r>
        <w:br/>
      </w:r>
      <w:r>
        <w:rPr>
          <w:rFonts w:ascii="Times New Roman"/>
          <w:b w:val="false"/>
          <w:i w:val="false"/>
          <w:color w:val="000000"/>
          <w:sz w:val="28"/>
        </w:rPr>
        <w:t>
запрашиваемые в связи с рассмотрением заявления.</w:t>
      </w:r>
      <w:r>
        <w:br/>
      </w: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Актуарий                          _____________________________</w:t>
      </w:r>
      <w:r>
        <w:br/>
      </w:r>
      <w:r>
        <w:rPr>
          <w:rFonts w:ascii="Times New Roman"/>
          <w:b w:val="false"/>
          <w:i w:val="false"/>
          <w:color w:val="000000"/>
          <w:sz w:val="28"/>
        </w:rPr>
        <w:t>
                                                  (дата, подпись)</w:t>
      </w:r>
    </w:p>
    <w:bookmarkStart w:name="z523" w:id="29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294"/>
    <w:bookmarkStart w:name="z524" w:id="295"/>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акта ввода системы управления базы данных</w:t>
      </w:r>
      <w:r>
        <w:br/>
      </w:r>
      <w:r>
        <w:rPr>
          <w:rFonts w:ascii="Times New Roman"/>
          <w:b/>
          <w:i w:val="false"/>
          <w:color w:val="000000"/>
        </w:rPr>
        <w:t>
кредитных историй в эксплуатацию кредитного бюро»</w:t>
      </w:r>
    </w:p>
    <w:bookmarkEnd w:id="295"/>
    <w:bookmarkStart w:name="z525" w:id="296"/>
    <w:p>
      <w:pPr>
        <w:spacing w:after="0"/>
        <w:ind w:left="0"/>
        <w:jc w:val="left"/>
      </w:pPr>
      <w:r>
        <w:rPr>
          <w:rFonts w:ascii="Times New Roman"/>
          <w:b/>
          <w:i w:val="false"/>
          <w:color w:val="000000"/>
        </w:rPr>
        <w:t xml:space="preserve"> 
1. Общие положения</w:t>
      </w:r>
    </w:p>
    <w:bookmarkEnd w:id="296"/>
    <w:bookmarkStart w:name="z526" w:id="297"/>
    <w:p>
      <w:pPr>
        <w:spacing w:after="0"/>
        <w:ind w:left="0"/>
        <w:jc w:val="both"/>
      </w:pPr>
      <w:r>
        <w:rPr>
          <w:rFonts w:ascii="Times New Roman"/>
          <w:b w:val="false"/>
          <w:i w:val="false"/>
          <w:color w:val="000000"/>
          <w:sz w:val="28"/>
        </w:rPr>
        <w:t>
      1. Государственная услуга: «Выдача акта ввода системы управления базы данных кредитных историй в эксплуатацию кредитного бюро»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297"/>
    <w:bookmarkStart w:name="z529" w:id="298"/>
    <w:p>
      <w:pPr>
        <w:spacing w:after="0"/>
        <w:ind w:left="0"/>
        <w:jc w:val="left"/>
      </w:pPr>
      <w:r>
        <w:rPr>
          <w:rFonts w:ascii="Times New Roman"/>
          <w:b/>
          <w:i w:val="false"/>
          <w:color w:val="000000"/>
        </w:rPr>
        <w:t xml:space="preserve"> 
2. Порядок оказания государственной услуги</w:t>
      </w:r>
    </w:p>
    <w:bookmarkEnd w:id="298"/>
    <w:bookmarkStart w:name="z530" w:id="299"/>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акт ввода системы управления базы данных кредитных историй в эксплуатацию кредитного бюро (далее – акт ввода).</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xml:space="preserve">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9. Документ, необходимый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заявление, составленное в произвольной форме.</w:t>
      </w:r>
      <w:r>
        <w:br/>
      </w:r>
      <w:r>
        <w:rPr>
          <w:rFonts w:ascii="Times New Roman"/>
          <w:b w:val="false"/>
          <w:i w:val="false"/>
          <w:color w:val="000000"/>
          <w:sz w:val="28"/>
        </w:rPr>
        <w:t xml:space="preserve">
      На портал: </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299"/>
    <w:bookmarkStart w:name="z535" w:id="30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00"/>
    <w:bookmarkStart w:name="z536" w:id="301"/>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01"/>
    <w:bookmarkStart w:name="z538" w:id="30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302"/>
    <w:bookmarkStart w:name="z539" w:id="30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03"/>
    <w:bookmarkStart w:name="z543" w:id="30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04"/>
    <w:bookmarkStart w:name="z544" w:id="305"/>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 об итогах</w:t>
      </w:r>
      <w:r>
        <w:br/>
      </w:r>
      <w:r>
        <w:rPr>
          <w:rFonts w:ascii="Times New Roman"/>
          <w:b/>
          <w:i w:val="false"/>
          <w:color w:val="000000"/>
        </w:rPr>
        <w:t>
размещения паев паевого инвестиционного фонда»</w:t>
      </w:r>
    </w:p>
    <w:bookmarkEnd w:id="305"/>
    <w:bookmarkStart w:name="z545" w:id="306"/>
    <w:p>
      <w:pPr>
        <w:spacing w:after="0"/>
        <w:ind w:left="0"/>
        <w:jc w:val="left"/>
      </w:pPr>
      <w:r>
        <w:rPr>
          <w:rFonts w:ascii="Times New Roman"/>
          <w:b/>
          <w:i w:val="false"/>
          <w:color w:val="000000"/>
        </w:rPr>
        <w:t xml:space="preserve"> 
1. Общие положения</w:t>
      </w:r>
    </w:p>
    <w:bookmarkEnd w:id="306"/>
    <w:bookmarkStart w:name="z546" w:id="307"/>
    <w:p>
      <w:pPr>
        <w:spacing w:after="0"/>
        <w:ind w:left="0"/>
        <w:jc w:val="both"/>
      </w:pPr>
      <w:r>
        <w:rPr>
          <w:rFonts w:ascii="Times New Roman"/>
          <w:b w:val="false"/>
          <w:i w:val="false"/>
          <w:color w:val="000000"/>
          <w:sz w:val="28"/>
        </w:rPr>
        <w:t xml:space="preserve">
      1. Государственная услуга: «Выдача уведомления об утверждении отчета об итогах размещения паев паевого инвестиционного фонда» </w:t>
      </w:r>
      <w:r>
        <w:br/>
      </w:r>
      <w:r>
        <w:rPr>
          <w:rFonts w:ascii="Times New Roman"/>
          <w:b w:val="false"/>
          <w:i w:val="false"/>
          <w:color w:val="000000"/>
          <w:sz w:val="28"/>
        </w:rPr>
        <w:t>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307"/>
    <w:bookmarkStart w:name="z549" w:id="308"/>
    <w:p>
      <w:pPr>
        <w:spacing w:after="0"/>
        <w:ind w:left="0"/>
        <w:jc w:val="left"/>
      </w:pPr>
      <w:r>
        <w:rPr>
          <w:rFonts w:ascii="Times New Roman"/>
          <w:b/>
          <w:i w:val="false"/>
          <w:color w:val="000000"/>
        </w:rPr>
        <w:t xml:space="preserve"> 
2. Порядок оказания государственной услуги</w:t>
      </w:r>
    </w:p>
    <w:bookmarkEnd w:id="308"/>
    <w:bookmarkStart w:name="z550" w:id="309"/>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четырнадцати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утверждении отчета об итогах размещения паев паевого инвестиционного фонда (далее – уведомление),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о рассмотрении отчета об итогах размещения паев паевого инвестиционного фонда составленное в произвольной форме;</w:t>
      </w:r>
      <w:r>
        <w:br/>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эмиссионных ценных бумаг;</w:t>
      </w:r>
      <w:r>
        <w:br/>
      </w:r>
      <w:r>
        <w:rPr>
          <w:rFonts w:ascii="Times New Roman"/>
          <w:b w:val="false"/>
          <w:i w:val="false"/>
          <w:color w:val="000000"/>
          <w:sz w:val="28"/>
        </w:rPr>
        <w:t>
      3) отчет об итогах размещения паев паевого инвестиционного фонда на бумажном носителе в двух экземплярах (на государственном и русском языках) и на электронном носителе в формате Acrobat Reader (без сведений о собственниках паев паевого инвестиционного фонда)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r>
        <w:br/>
      </w:r>
      <w:r>
        <w:rPr>
          <w:rFonts w:ascii="Times New Roman"/>
          <w:b w:val="false"/>
          <w:i w:val="false"/>
          <w:color w:val="000000"/>
          <w:sz w:val="28"/>
        </w:rPr>
        <w:t>
      В случае отказа в утверждении отчета об итогах размещения паев паевого инвестиционного фонда усллугополучатель обязан повторно представить услугодателю доработанный отчет в течение тридцати календарных дней со дня получения отказа.</w:t>
      </w:r>
    </w:p>
    <w:bookmarkEnd w:id="309"/>
    <w:bookmarkStart w:name="z557" w:id="31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10"/>
    <w:bookmarkStart w:name="z558" w:id="31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11"/>
    <w:bookmarkStart w:name="z560" w:id="31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12"/>
    <w:bookmarkStart w:name="z561" w:id="31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13"/>
    <w:bookmarkStart w:name="z565" w:id="3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xml:space="preserve">
отчета об итогах размещения паев </w:t>
      </w:r>
      <w:r>
        <w:br/>
      </w:r>
      <w:r>
        <w:rPr>
          <w:rFonts w:ascii="Times New Roman"/>
          <w:b w:val="false"/>
          <w:i w:val="false"/>
          <w:color w:val="000000"/>
          <w:sz w:val="28"/>
        </w:rPr>
        <w:t xml:space="preserve">
паевого инвестиционного фонда»  </w:t>
      </w:r>
    </w:p>
    <w:bookmarkEnd w:id="314"/>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итогах размещения паев</w:t>
      </w:r>
      <w:r>
        <w:br/>
      </w:r>
      <w:r>
        <w:rPr>
          <w:rFonts w:ascii="Times New Roman"/>
          <w:b w:val="false"/>
          <w:i w:val="false"/>
          <w:color w:val="000000"/>
          <w:sz w:val="28"/>
        </w:rPr>
        <w:t>
</w:t>
      </w:r>
      <w:r>
        <w:rPr>
          <w:rFonts w:ascii="Times New Roman"/>
          <w:b/>
          <w:i w:val="false"/>
          <w:color w:val="000000"/>
          <w:sz w:val="28"/>
        </w:rPr>
        <w:t>                  паевого инвестиционного фонда</w:t>
      </w:r>
    </w:p>
    <w:p>
      <w:pPr>
        <w:spacing w:after="0"/>
        <w:ind w:left="0"/>
        <w:jc w:val="both"/>
      </w:pPr>
      <w:r>
        <w:rPr>
          <w:rFonts w:ascii="Times New Roman"/>
          <w:b w:val="false"/>
          <w:i w:val="false"/>
          <w:color w:val="000000"/>
          <w:sz w:val="28"/>
        </w:rPr>
        <w:t>      1. Наименование паевого инвестиционного фонда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и номер государственной регистрации выпуска паев</w:t>
      </w:r>
      <w:r>
        <w:br/>
      </w:r>
      <w:r>
        <w:rPr>
          <w:rFonts w:ascii="Times New Roman"/>
          <w:b w:val="false"/>
          <w:i w:val="false"/>
          <w:color w:val="000000"/>
          <w:sz w:val="28"/>
        </w:rPr>
        <w:t>
паевого инвестиционного фонда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3. Наименование управляющей компании и ее место нахождение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Номер и дата получения лицензии на управление</w:t>
      </w:r>
      <w:r>
        <w:br/>
      </w:r>
      <w:r>
        <w:rPr>
          <w:rFonts w:ascii="Times New Roman"/>
          <w:b w:val="false"/>
          <w:i w:val="false"/>
          <w:color w:val="000000"/>
          <w:sz w:val="28"/>
        </w:rPr>
        <w:t>
инвестиционным портфелем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Наименование кастодиана и его место нахождение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Номер и дата получения лицензии на осуществление</w:t>
      </w:r>
      <w:r>
        <w:br/>
      </w:r>
      <w:r>
        <w:rPr>
          <w:rFonts w:ascii="Times New Roman"/>
          <w:b w:val="false"/>
          <w:i w:val="false"/>
          <w:color w:val="000000"/>
          <w:sz w:val="28"/>
        </w:rPr>
        <w:t>
кастодиальной деятельности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Наименование регистратора и его место нахождение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Номер и дата получения лицензии на осуществление</w:t>
      </w:r>
      <w:r>
        <w:br/>
      </w:r>
      <w:r>
        <w:rPr>
          <w:rFonts w:ascii="Times New Roman"/>
          <w:b w:val="false"/>
          <w:i w:val="false"/>
          <w:color w:val="000000"/>
          <w:sz w:val="28"/>
        </w:rPr>
        <w:t>
деятельности по ведению системы реестров держателей ценных бумаг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Сведения о первоначальном размещении паев:</w:t>
      </w:r>
      <w:r>
        <w:br/>
      </w:r>
      <w:r>
        <w:rPr>
          <w:rFonts w:ascii="Times New Roman"/>
          <w:b w:val="false"/>
          <w:i w:val="false"/>
          <w:color w:val="000000"/>
          <w:sz w:val="28"/>
        </w:rPr>
        <w:t>
      1) даты начала и окончания периода первоначального размещения</w:t>
      </w:r>
      <w:r>
        <w:br/>
      </w:r>
      <w:r>
        <w:rPr>
          <w:rFonts w:ascii="Times New Roman"/>
          <w:b w:val="false"/>
          <w:i w:val="false"/>
          <w:color w:val="000000"/>
          <w:sz w:val="28"/>
        </w:rPr>
        <w:t>
паев паевого инвестиционного фонда*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 случае, если было принято решение о продлении срока</w:t>
      </w:r>
      <w:r>
        <w:br/>
      </w:r>
      <w:r>
        <w:rPr>
          <w:rFonts w:ascii="Times New Roman"/>
          <w:b w:val="false"/>
          <w:i w:val="false"/>
          <w:color w:val="000000"/>
          <w:sz w:val="28"/>
        </w:rPr>
        <w:t>
первоначального размещения паев паевого инвестиционного фонда, то в</w:t>
      </w:r>
      <w:r>
        <w:br/>
      </w:r>
      <w:r>
        <w:rPr>
          <w:rFonts w:ascii="Times New Roman"/>
          <w:b w:val="false"/>
          <w:i w:val="false"/>
          <w:color w:val="000000"/>
          <w:sz w:val="28"/>
        </w:rPr>
        <w:t>
данном пункте указывается дата и номер письма уполномоченного органа</w:t>
      </w:r>
      <w:r>
        <w:br/>
      </w:r>
      <w:r>
        <w:rPr>
          <w:rFonts w:ascii="Times New Roman"/>
          <w:b w:val="false"/>
          <w:i w:val="false"/>
          <w:color w:val="000000"/>
          <w:sz w:val="28"/>
        </w:rPr>
        <w:t>
о продлении срока первоначального размещения паев паевого</w:t>
      </w:r>
      <w:r>
        <w:br/>
      </w:r>
      <w:r>
        <w:rPr>
          <w:rFonts w:ascii="Times New Roman"/>
          <w:b w:val="false"/>
          <w:i w:val="false"/>
          <w:color w:val="000000"/>
          <w:sz w:val="28"/>
        </w:rPr>
        <w:t>
инвестиционного фонда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номинальная стоимость пая паевого инвестиционного фонда при</w:t>
      </w:r>
      <w:r>
        <w:br/>
      </w:r>
      <w:r>
        <w:rPr>
          <w:rFonts w:ascii="Times New Roman"/>
          <w:b w:val="false"/>
          <w:i w:val="false"/>
          <w:color w:val="000000"/>
          <w:sz w:val="28"/>
        </w:rPr>
        <w:t>
первоначальном размещении паев паевого инвестиционного фонда 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количество паев паевого инвестиционного фонда, размещенных</w:t>
      </w:r>
      <w:r>
        <w:br/>
      </w:r>
      <w:r>
        <w:rPr>
          <w:rFonts w:ascii="Times New Roman"/>
          <w:b w:val="false"/>
          <w:i w:val="false"/>
          <w:color w:val="000000"/>
          <w:sz w:val="28"/>
        </w:rPr>
        <w:t>
по состоянию на дату окончания первоначального размещения паев</w:t>
      </w:r>
      <w:r>
        <w:br/>
      </w:r>
      <w:r>
        <w:rPr>
          <w:rFonts w:ascii="Times New Roman"/>
          <w:b w:val="false"/>
          <w:i w:val="false"/>
          <w:color w:val="000000"/>
          <w:sz w:val="28"/>
        </w:rPr>
        <w:t>
паевого инвестиционного фонда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9-1. Дата утверждения предыдущего (предыдущих) отчета</w:t>
      </w:r>
      <w:r>
        <w:br/>
      </w:r>
      <w:r>
        <w:rPr>
          <w:rFonts w:ascii="Times New Roman"/>
          <w:b w:val="false"/>
          <w:i w:val="false"/>
          <w:color w:val="000000"/>
          <w:sz w:val="28"/>
        </w:rPr>
        <w:t>
(отчетов) с указанием периода размещения, количества размещенных</w:t>
      </w:r>
      <w:r>
        <w:br/>
      </w:r>
      <w:r>
        <w:rPr>
          <w:rFonts w:ascii="Times New Roman"/>
          <w:b w:val="false"/>
          <w:i w:val="false"/>
          <w:color w:val="000000"/>
          <w:sz w:val="28"/>
        </w:rPr>
        <w:t>
паев паевого инвестиционного фонда и суммы их оплаты отдельно за</w:t>
      </w:r>
      <w:r>
        <w:br/>
      </w:r>
      <w:r>
        <w:rPr>
          <w:rFonts w:ascii="Times New Roman"/>
          <w:b w:val="false"/>
          <w:i w:val="false"/>
          <w:color w:val="000000"/>
          <w:sz w:val="28"/>
        </w:rPr>
        <w:t>
каждый предыдущий отчетный период размещения, а также даты принятия</w:t>
      </w:r>
      <w:r>
        <w:br/>
      </w:r>
      <w:r>
        <w:rPr>
          <w:rFonts w:ascii="Times New Roman"/>
          <w:b w:val="false"/>
          <w:i w:val="false"/>
          <w:color w:val="000000"/>
          <w:sz w:val="28"/>
        </w:rPr>
        <w:t>
к сведению информации о не размещении паев паевого инвестиционного</w:t>
      </w:r>
      <w:r>
        <w:br/>
      </w:r>
      <w:r>
        <w:rPr>
          <w:rFonts w:ascii="Times New Roman"/>
          <w:b w:val="false"/>
          <w:i w:val="false"/>
          <w:color w:val="000000"/>
          <w:sz w:val="28"/>
        </w:rPr>
        <w:t>
фонда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Сведения о размещении паев паевого инвестиционного фонда</w:t>
      </w:r>
      <w:r>
        <w:br/>
      </w:r>
      <w:r>
        <w:rPr>
          <w:rFonts w:ascii="Times New Roman"/>
          <w:b w:val="false"/>
          <w:i w:val="false"/>
          <w:color w:val="000000"/>
          <w:sz w:val="28"/>
        </w:rPr>
        <w:t>
на дату окончания отчетного периода:</w:t>
      </w:r>
      <w:r>
        <w:br/>
      </w:r>
      <w:r>
        <w:rPr>
          <w:rFonts w:ascii="Times New Roman"/>
          <w:b w:val="false"/>
          <w:i w:val="false"/>
          <w:color w:val="000000"/>
          <w:sz w:val="28"/>
        </w:rPr>
        <w:t>
      1) даты начала и окончания периода размещения паев паевого</w:t>
      </w:r>
      <w:r>
        <w:br/>
      </w:r>
      <w:r>
        <w:rPr>
          <w:rFonts w:ascii="Times New Roman"/>
          <w:b w:val="false"/>
          <w:i w:val="false"/>
          <w:color w:val="000000"/>
          <w:sz w:val="28"/>
        </w:rPr>
        <w:t>
инвестиционного фонда _____________________________________________;</w:t>
      </w:r>
      <w:r>
        <w:br/>
      </w:r>
      <w:r>
        <w:rPr>
          <w:rFonts w:ascii="Times New Roman"/>
          <w:b w:val="false"/>
          <w:i w:val="false"/>
          <w:color w:val="000000"/>
          <w:sz w:val="28"/>
        </w:rPr>
        <w:t>
      2) количество паев паевого инвестиционного фонда,</w:t>
      </w:r>
      <w:r>
        <w:br/>
      </w:r>
      <w:r>
        <w:rPr>
          <w:rFonts w:ascii="Times New Roman"/>
          <w:b w:val="false"/>
          <w:i w:val="false"/>
          <w:color w:val="000000"/>
          <w:sz w:val="28"/>
        </w:rPr>
        <w:t>
размещенных в отчетном периоде ____________________________________;</w:t>
      </w:r>
      <w:r>
        <w:br/>
      </w:r>
      <w:r>
        <w:rPr>
          <w:rFonts w:ascii="Times New Roman"/>
          <w:b w:val="false"/>
          <w:i w:val="false"/>
          <w:color w:val="000000"/>
          <w:sz w:val="28"/>
        </w:rPr>
        <w:t>
      3) количество паев паевого инвестиционного фонда, выкупленных</w:t>
      </w:r>
      <w:r>
        <w:br/>
      </w:r>
      <w:r>
        <w:rPr>
          <w:rFonts w:ascii="Times New Roman"/>
          <w:b w:val="false"/>
          <w:i w:val="false"/>
          <w:color w:val="000000"/>
          <w:sz w:val="28"/>
        </w:rPr>
        <w:t>
в отчетном периоде ________________________________________________;</w:t>
      </w:r>
      <w:r>
        <w:br/>
      </w:r>
      <w:r>
        <w:rPr>
          <w:rFonts w:ascii="Times New Roman"/>
          <w:b w:val="false"/>
          <w:i w:val="false"/>
          <w:color w:val="000000"/>
          <w:sz w:val="28"/>
        </w:rPr>
        <w:t>
      4) сумма денег, оплаченная за выкуп паев паевого</w:t>
      </w:r>
      <w:r>
        <w:br/>
      </w:r>
      <w:r>
        <w:rPr>
          <w:rFonts w:ascii="Times New Roman"/>
          <w:b w:val="false"/>
          <w:i w:val="false"/>
          <w:color w:val="000000"/>
          <w:sz w:val="28"/>
        </w:rPr>
        <w:t>
инвестиционного фонда в отчетном периоде __________________________;</w:t>
      </w:r>
      <w:r>
        <w:br/>
      </w:r>
      <w:r>
        <w:rPr>
          <w:rFonts w:ascii="Times New Roman"/>
          <w:b w:val="false"/>
          <w:i w:val="false"/>
          <w:color w:val="000000"/>
          <w:sz w:val="28"/>
        </w:rPr>
        <w:t>
      5) суммарное количество паев паевого инвестиционного фонда,</w:t>
      </w:r>
      <w:r>
        <w:br/>
      </w:r>
      <w:r>
        <w:rPr>
          <w:rFonts w:ascii="Times New Roman"/>
          <w:b w:val="false"/>
          <w:i w:val="false"/>
          <w:color w:val="000000"/>
          <w:sz w:val="28"/>
        </w:rPr>
        <w:t>
размещенных на отчетную дату, с учетом ранее размещенных паев (за</w:t>
      </w:r>
      <w:r>
        <w:br/>
      </w:r>
      <w:r>
        <w:rPr>
          <w:rFonts w:ascii="Times New Roman"/>
          <w:b w:val="false"/>
          <w:i w:val="false"/>
          <w:color w:val="000000"/>
          <w:sz w:val="28"/>
        </w:rPr>
        <w:t>
вычетом выкупленных паев) _________________________________________;</w:t>
      </w:r>
      <w:r>
        <w:br/>
      </w:r>
      <w:r>
        <w:rPr>
          <w:rFonts w:ascii="Times New Roman"/>
          <w:b w:val="false"/>
          <w:i w:val="false"/>
          <w:color w:val="000000"/>
          <w:sz w:val="28"/>
        </w:rPr>
        <w:t>
      6) сумма денег, поступившая в оплату паев паевого</w:t>
      </w:r>
      <w:r>
        <w:br/>
      </w:r>
      <w:r>
        <w:rPr>
          <w:rFonts w:ascii="Times New Roman"/>
          <w:b w:val="false"/>
          <w:i w:val="false"/>
          <w:color w:val="000000"/>
          <w:sz w:val="28"/>
        </w:rPr>
        <w:t>
инвестиционного фонда в отчетном периоде, подтвержденная справкой</w:t>
      </w:r>
      <w:r>
        <w:br/>
      </w:r>
      <w:r>
        <w:rPr>
          <w:rFonts w:ascii="Times New Roman"/>
          <w:b w:val="false"/>
          <w:i w:val="false"/>
          <w:color w:val="000000"/>
          <w:sz w:val="28"/>
        </w:rPr>
        <w:t>
кастодиана о поступлении денег в оплату паев, размещенных в отчетном</w:t>
      </w:r>
      <w:r>
        <w:br/>
      </w:r>
      <w:r>
        <w:rPr>
          <w:rFonts w:ascii="Times New Roman"/>
          <w:b w:val="false"/>
          <w:i w:val="false"/>
          <w:color w:val="000000"/>
          <w:sz w:val="28"/>
        </w:rPr>
        <w:t>
периоде ___________________________________________________________.</w:t>
      </w:r>
    </w:p>
    <w:p>
      <w:pPr>
        <w:spacing w:after="0"/>
        <w:ind w:left="0"/>
        <w:jc w:val="both"/>
      </w:pPr>
      <w:r>
        <w:rPr>
          <w:rFonts w:ascii="Times New Roman"/>
          <w:b w:val="false"/>
          <w:i w:val="false"/>
          <w:color w:val="000000"/>
          <w:sz w:val="28"/>
        </w:rPr>
        <w:t>      11. Сведения о собственниках паев паевого инвестиционного</w:t>
      </w:r>
      <w:r>
        <w:br/>
      </w:r>
      <w:r>
        <w:rPr>
          <w:rFonts w:ascii="Times New Roman"/>
          <w:b w:val="false"/>
          <w:i w:val="false"/>
          <w:color w:val="000000"/>
          <w:sz w:val="28"/>
        </w:rPr>
        <w:t>
фонда в разрезе каждого собственника, приобретших паи у управляющей</w:t>
      </w:r>
      <w:r>
        <w:br/>
      </w:r>
      <w:r>
        <w:rPr>
          <w:rFonts w:ascii="Times New Roman"/>
          <w:b w:val="false"/>
          <w:i w:val="false"/>
          <w:color w:val="000000"/>
          <w:sz w:val="28"/>
        </w:rPr>
        <w:t>
компании в отчетном периоде: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3247"/>
        <w:gridCol w:w="2800"/>
        <w:gridCol w:w="2800"/>
        <w:gridCol w:w="2496"/>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собственников юридических лиц или фамилия, имя, при наличии – отчество собственников физических лиц</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реквизиты документа, удостоверяющего личность собственника пая-физического лица и дата государственной пере (регистрации) собственника пая-юридического лица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приобретения собственником паев и стоимость пая на дату приобретения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паев паевого инвестиционного фонда, приобретенных собственником при размещении паев в отчетном периоде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денег, поступившая в оплату паев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Отчет подписывается руководителем структурного</w:t>
      </w:r>
      <w:r>
        <w:br/>
      </w:r>
      <w:r>
        <w:rPr>
          <w:rFonts w:ascii="Times New Roman"/>
          <w:b w:val="false"/>
          <w:i w:val="false"/>
          <w:color w:val="000000"/>
          <w:sz w:val="28"/>
        </w:rPr>
        <w:t>
подразделения, осуществляющего управление активами паевого</w:t>
      </w:r>
      <w:r>
        <w:br/>
      </w:r>
      <w:r>
        <w:rPr>
          <w:rFonts w:ascii="Times New Roman"/>
          <w:b w:val="false"/>
          <w:i w:val="false"/>
          <w:color w:val="000000"/>
          <w:sz w:val="28"/>
        </w:rPr>
        <w:t>
инвестиционного фонда, главным бухгалтером управляющей компании</w:t>
      </w:r>
      <w:r>
        <w:br/>
      </w:r>
      <w:r>
        <w:rPr>
          <w:rFonts w:ascii="Times New Roman"/>
          <w:b w:val="false"/>
          <w:i w:val="false"/>
          <w:color w:val="000000"/>
          <w:sz w:val="28"/>
        </w:rPr>
        <w:t>
либо лицами, их замещающими и заверяется оттиском печати</w:t>
      </w:r>
      <w:r>
        <w:br/>
      </w:r>
      <w:r>
        <w:rPr>
          <w:rFonts w:ascii="Times New Roman"/>
          <w:b w:val="false"/>
          <w:i w:val="false"/>
          <w:color w:val="000000"/>
          <w:sz w:val="28"/>
        </w:rPr>
        <w:t>
управляющей компании. Каждый экземпляр отчета прошивается с</w:t>
      </w:r>
      <w:r>
        <w:br/>
      </w:r>
      <w:r>
        <w:rPr>
          <w:rFonts w:ascii="Times New Roman"/>
          <w:b w:val="false"/>
          <w:i w:val="false"/>
          <w:color w:val="000000"/>
          <w:sz w:val="28"/>
        </w:rPr>
        <w:t>
копиями выписки регистратора с лицевого счета паевого</w:t>
      </w:r>
      <w:r>
        <w:br/>
      </w:r>
      <w:r>
        <w:rPr>
          <w:rFonts w:ascii="Times New Roman"/>
          <w:b w:val="false"/>
          <w:i w:val="false"/>
          <w:color w:val="000000"/>
          <w:sz w:val="28"/>
        </w:rPr>
        <w:t>
инвестиционного фонда по учету размещенных паев и справкой</w:t>
      </w:r>
      <w:r>
        <w:br/>
      </w:r>
      <w:r>
        <w:rPr>
          <w:rFonts w:ascii="Times New Roman"/>
          <w:b w:val="false"/>
          <w:i w:val="false"/>
          <w:color w:val="000000"/>
          <w:sz w:val="28"/>
        </w:rPr>
        <w:t>
кастодиана о подтверждении поступления денег в оплату паев,</w:t>
      </w:r>
      <w:r>
        <w:br/>
      </w:r>
      <w:r>
        <w:rPr>
          <w:rFonts w:ascii="Times New Roman"/>
          <w:b w:val="false"/>
          <w:i w:val="false"/>
          <w:color w:val="000000"/>
          <w:sz w:val="28"/>
        </w:rPr>
        <w:t>
размещенных в отчетном периоде, составленные на дату окончания</w:t>
      </w:r>
      <w:r>
        <w:br/>
      </w:r>
      <w:r>
        <w:rPr>
          <w:rFonts w:ascii="Times New Roman"/>
          <w:b w:val="false"/>
          <w:i w:val="false"/>
          <w:color w:val="000000"/>
          <w:sz w:val="28"/>
        </w:rPr>
        <w:t>
отчетного периода и скрепляется бумажной пломбой, наклеенной на</w:t>
      </w:r>
      <w:r>
        <w:br/>
      </w:r>
      <w:r>
        <w:rPr>
          <w:rFonts w:ascii="Times New Roman"/>
          <w:b w:val="false"/>
          <w:i w:val="false"/>
          <w:color w:val="000000"/>
          <w:sz w:val="28"/>
        </w:rPr>
        <w:t>
узел прошивки и частично на лист. Оттиск печати должен быть нанесен</w:t>
      </w:r>
      <w:r>
        <w:br/>
      </w:r>
      <w:r>
        <w:rPr>
          <w:rFonts w:ascii="Times New Roman"/>
          <w:b w:val="false"/>
          <w:i w:val="false"/>
          <w:color w:val="000000"/>
          <w:sz w:val="28"/>
        </w:rPr>
        <w:t>
частично на бумажную пломбу, частично на лист документа.</w:t>
      </w:r>
      <w:r>
        <w:br/>
      </w:r>
      <w:r>
        <w:rPr>
          <w:rFonts w:ascii="Times New Roman"/>
          <w:b w:val="false"/>
          <w:i w:val="false"/>
          <w:color w:val="000000"/>
          <w:sz w:val="28"/>
        </w:rPr>
        <w:t>
      13. В случае отказа в утверждении отчета об итогах размещения</w:t>
      </w:r>
      <w:r>
        <w:br/>
      </w:r>
      <w:r>
        <w:rPr>
          <w:rFonts w:ascii="Times New Roman"/>
          <w:b w:val="false"/>
          <w:i w:val="false"/>
          <w:color w:val="000000"/>
          <w:sz w:val="28"/>
        </w:rPr>
        <w:t>
паев управляющая компания повторно представляет в уполномоченный</w:t>
      </w:r>
      <w:r>
        <w:br/>
      </w:r>
      <w:r>
        <w:rPr>
          <w:rFonts w:ascii="Times New Roman"/>
          <w:b w:val="false"/>
          <w:i w:val="false"/>
          <w:color w:val="000000"/>
          <w:sz w:val="28"/>
        </w:rPr>
        <w:t>
орган доработанный отчет в течение тридцати календарных дней со дня</w:t>
      </w:r>
      <w:r>
        <w:br/>
      </w:r>
      <w:r>
        <w:rPr>
          <w:rFonts w:ascii="Times New Roman"/>
          <w:b w:val="false"/>
          <w:i w:val="false"/>
          <w:color w:val="000000"/>
          <w:sz w:val="28"/>
        </w:rPr>
        <w:t>
получения отказа.</w:t>
      </w:r>
      <w:r>
        <w:br/>
      </w:r>
      <w:r>
        <w:rPr>
          <w:rFonts w:ascii="Times New Roman"/>
          <w:b w:val="false"/>
          <w:i w:val="false"/>
          <w:color w:val="000000"/>
          <w:sz w:val="28"/>
        </w:rPr>
        <w:t>
      При повторном представлении документов на утверждение отчета об</w:t>
      </w:r>
      <w:r>
        <w:br/>
      </w:r>
      <w:r>
        <w:rPr>
          <w:rFonts w:ascii="Times New Roman"/>
          <w:b w:val="false"/>
          <w:i w:val="false"/>
          <w:color w:val="000000"/>
          <w:sz w:val="28"/>
        </w:rPr>
        <w:t>
итогах размещения паев паевого инвестиционного фонда исчисление срока</w:t>
      </w:r>
      <w:r>
        <w:br/>
      </w:r>
      <w:r>
        <w:rPr>
          <w:rFonts w:ascii="Times New Roman"/>
          <w:b w:val="false"/>
          <w:i w:val="false"/>
          <w:color w:val="000000"/>
          <w:sz w:val="28"/>
        </w:rPr>
        <w:t>
рассмотрения начинается заново. ____________________________________</w:t>
      </w:r>
    </w:p>
    <w:p>
      <w:pPr>
        <w:spacing w:after="0"/>
        <w:ind w:left="0"/>
        <w:jc w:val="both"/>
      </w:pPr>
      <w:r>
        <w:rPr>
          <w:rFonts w:ascii="Times New Roman"/>
          <w:b w:val="false"/>
          <w:i w:val="false"/>
          <w:color w:val="000000"/>
          <w:sz w:val="28"/>
        </w:rPr>
        <w:t>      * отчетный период размещения составляет:</w:t>
      </w:r>
      <w:r>
        <w:br/>
      </w:r>
      <w:r>
        <w:rPr>
          <w:rFonts w:ascii="Times New Roman"/>
          <w:b w:val="false"/>
          <w:i w:val="false"/>
          <w:color w:val="000000"/>
          <w:sz w:val="28"/>
        </w:rPr>
        <w:t>
       - при первоначальном размещении:</w:t>
      </w:r>
      <w:r>
        <w:br/>
      </w:r>
      <w:r>
        <w:rPr>
          <w:rFonts w:ascii="Times New Roman"/>
          <w:b w:val="false"/>
          <w:i w:val="false"/>
          <w:color w:val="000000"/>
          <w:sz w:val="28"/>
        </w:rPr>
        <w:t>
      не более трех месяцев с даты начала размещения (в случае</w:t>
      </w:r>
      <w:r>
        <w:br/>
      </w:r>
      <w:r>
        <w:rPr>
          <w:rFonts w:ascii="Times New Roman"/>
          <w:b w:val="false"/>
          <w:i w:val="false"/>
          <w:color w:val="000000"/>
          <w:sz w:val="28"/>
        </w:rPr>
        <w:t>
продления данного срока на основании разрешения уполномоченного</w:t>
      </w:r>
      <w:r>
        <w:br/>
      </w:r>
      <w:r>
        <w:rPr>
          <w:rFonts w:ascii="Times New Roman"/>
          <w:b w:val="false"/>
          <w:i w:val="false"/>
          <w:color w:val="000000"/>
          <w:sz w:val="28"/>
        </w:rPr>
        <w:t>
органа - в срок, указанный в разрешении;</w:t>
      </w:r>
      <w:r>
        <w:br/>
      </w:r>
      <w:r>
        <w:rPr>
          <w:rFonts w:ascii="Times New Roman"/>
          <w:b w:val="false"/>
          <w:i w:val="false"/>
          <w:color w:val="000000"/>
          <w:sz w:val="28"/>
        </w:rPr>
        <w:t>
      - при дальнейшем размещении паев паевого инвестиционного фонда:</w:t>
      </w:r>
      <w:r>
        <w:br/>
      </w:r>
      <w:r>
        <w:rPr>
          <w:rFonts w:ascii="Times New Roman"/>
          <w:b w:val="false"/>
          <w:i w:val="false"/>
          <w:color w:val="000000"/>
          <w:sz w:val="28"/>
        </w:rPr>
        <w:t>
      по итогам каждых шести месяцев (в соответствии с </w:t>
      </w:r>
      <w:r>
        <w:rPr>
          <w:rFonts w:ascii="Times New Roman"/>
          <w:b w:val="false"/>
          <w:i w:val="false"/>
          <w:color w:val="000000"/>
          <w:sz w:val="28"/>
        </w:rPr>
        <w:t>пунктом 2</w:t>
      </w:r>
      <w:r>
        <w:br/>
      </w:r>
      <w:r>
        <w:rPr>
          <w:rFonts w:ascii="Times New Roman"/>
          <w:b w:val="false"/>
          <w:i w:val="false"/>
          <w:color w:val="000000"/>
          <w:sz w:val="28"/>
        </w:rPr>
        <w:t>
статьи 24 Закона Республики Казахстан «О рынке ценных бумаг»).</w:t>
      </w:r>
    </w:p>
    <w:bookmarkStart w:name="z566" w:id="3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15"/>
    <w:bookmarkStart w:name="z567" w:id="31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«Возмещение затрат на аудит финансовой отчетности эмитентов</w:t>
      </w:r>
      <w:r>
        <w:br/>
      </w:r>
      <w:r>
        <w:rPr>
          <w:rFonts w:ascii="Times New Roman"/>
          <w:b/>
          <w:i w:val="false"/>
          <w:color w:val="000000"/>
        </w:rPr>
        <w:t>
ценных бумаг, допущенных на специальную торговую площадку</w:t>
      </w:r>
      <w:r>
        <w:br/>
      </w:r>
      <w:r>
        <w:rPr>
          <w:rFonts w:ascii="Times New Roman"/>
          <w:b/>
          <w:i w:val="false"/>
          <w:color w:val="000000"/>
        </w:rPr>
        <w:t>
регионального финансового центра города Алматы»</w:t>
      </w:r>
    </w:p>
    <w:bookmarkEnd w:id="316"/>
    <w:bookmarkStart w:name="z568" w:id="317"/>
    <w:p>
      <w:pPr>
        <w:spacing w:after="0"/>
        <w:ind w:left="0"/>
        <w:jc w:val="left"/>
      </w:pPr>
      <w:r>
        <w:rPr>
          <w:rFonts w:ascii="Times New Roman"/>
          <w:b/>
          <w:i w:val="false"/>
          <w:color w:val="000000"/>
        </w:rPr>
        <w:t xml:space="preserve"> 
1. Общие положения</w:t>
      </w:r>
    </w:p>
    <w:bookmarkEnd w:id="317"/>
    <w:bookmarkStart w:name="z569" w:id="318"/>
    <w:p>
      <w:pPr>
        <w:spacing w:after="0"/>
        <w:ind w:left="0"/>
        <w:jc w:val="both"/>
      </w:pPr>
      <w:r>
        <w:rPr>
          <w:rFonts w:ascii="Times New Roman"/>
          <w:b w:val="false"/>
          <w:i w:val="false"/>
          <w:color w:val="000000"/>
          <w:sz w:val="28"/>
        </w:rPr>
        <w:t>
      1. Государственная услуга: «Возмещение затрат на аудит финансовой отчетности эмитентов ценных бумаг, допущенных на специальную торговую площадку регионального финансового центра города Алматы»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центральным аппаратом Национального Банка Республики Казахстан (далее – услугодатель)</w:t>
      </w:r>
    </w:p>
    <w:bookmarkEnd w:id="318"/>
    <w:bookmarkStart w:name="z572" w:id="319"/>
    <w:p>
      <w:pPr>
        <w:spacing w:after="0"/>
        <w:ind w:left="0"/>
        <w:jc w:val="left"/>
      </w:pPr>
      <w:r>
        <w:rPr>
          <w:rFonts w:ascii="Times New Roman"/>
          <w:b/>
          <w:i w:val="false"/>
          <w:color w:val="000000"/>
        </w:rPr>
        <w:t xml:space="preserve"> 
2. Порядок оказания государственной услуги</w:t>
      </w:r>
    </w:p>
    <w:bookmarkEnd w:id="319"/>
    <w:bookmarkStart w:name="z573" w:id="320"/>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пятнадцать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копия постановления Совета директоров Национального Банка о возмещении затрат на аудит финансовой отчетности эмитентов ценных бумаг, допущенных на специальную торговую площадку регионального финансового центра города Алматы (далее – финансовый центр)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Заявление принимается с первого рабочего дня января до 1 апреля календарного года;</w:t>
      </w:r>
      <w:r>
        <w:br/>
      </w:r>
      <w:r>
        <w:rPr>
          <w:rFonts w:ascii="Times New Roman"/>
          <w:b w:val="false"/>
          <w:i w:val="false"/>
          <w:color w:val="000000"/>
          <w:sz w:val="28"/>
        </w:rPr>
        <w:t xml:space="preserve">
      2) копия договора с аудиторской организацией на проведение аудита финансовой отчетности; </w:t>
      </w:r>
      <w:r>
        <w:br/>
      </w:r>
      <w:r>
        <w:rPr>
          <w:rFonts w:ascii="Times New Roman"/>
          <w:b w:val="false"/>
          <w:i w:val="false"/>
          <w:color w:val="000000"/>
          <w:sz w:val="28"/>
        </w:rPr>
        <w:t xml:space="preserve">
      3) оригинал документа, подтверждающего факт оплаты расходов на аудит финансовой отчетности, и его копия (оригинал документа возвращается эмитенту, ценные бумаги которого впервые допущены на специальную торговую площадку финансового центра (далее – эмитент) в течение одного рабочего дня после идентификации с копией); </w:t>
      </w:r>
      <w:r>
        <w:br/>
      </w:r>
      <w:r>
        <w:rPr>
          <w:rFonts w:ascii="Times New Roman"/>
          <w:b w:val="false"/>
          <w:i w:val="false"/>
          <w:color w:val="000000"/>
          <w:sz w:val="28"/>
        </w:rPr>
        <w:t>
      4) заключение фондовой биржи о соответствии аудиторской организации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марта 2013 года № 87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w:t>
      </w:r>
      <w:r>
        <w:br/>
      </w:r>
      <w:r>
        <w:rPr>
          <w:rFonts w:ascii="Times New Roman"/>
          <w:b w:val="false"/>
          <w:i w:val="false"/>
          <w:color w:val="000000"/>
          <w:sz w:val="28"/>
        </w:rPr>
        <w:t>
      5) письменное подтверждение аудиторской организации об отсутствии у нее ограничения права на проведение аудита эмитента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ноября 1998 года «Об аудиторской деятельности»; </w:t>
      </w:r>
      <w:r>
        <w:br/>
      </w:r>
      <w:r>
        <w:rPr>
          <w:rFonts w:ascii="Times New Roman"/>
          <w:b w:val="false"/>
          <w:i w:val="false"/>
          <w:color w:val="000000"/>
          <w:sz w:val="28"/>
        </w:rPr>
        <w:t xml:space="preserve">
      6) копия проспекта выпуска ценных бумаг эмитента, а также изменения и дополнения в проспект выпуска при их наличии; </w:t>
      </w:r>
      <w:r>
        <w:br/>
      </w:r>
      <w:r>
        <w:rPr>
          <w:rFonts w:ascii="Times New Roman"/>
          <w:b w:val="false"/>
          <w:i w:val="false"/>
          <w:color w:val="000000"/>
          <w:sz w:val="28"/>
        </w:rPr>
        <w:t>
      7) нотариально удостоверенная копия аудиторского отчета по финансовой отчетности эмитента;</w:t>
      </w:r>
      <w:r>
        <w:br/>
      </w:r>
      <w:r>
        <w:rPr>
          <w:rFonts w:ascii="Times New Roman"/>
          <w:b w:val="false"/>
          <w:i w:val="false"/>
          <w:color w:val="000000"/>
          <w:sz w:val="28"/>
        </w:rPr>
        <w:t xml:space="preserve">
      8) нотариально удостоверенная копия свидетельства о государственной регистрации выпуска ценных бумаг; </w:t>
      </w:r>
      <w:r>
        <w:br/>
      </w:r>
      <w:r>
        <w:rPr>
          <w:rFonts w:ascii="Times New Roman"/>
          <w:b w:val="false"/>
          <w:i w:val="false"/>
          <w:color w:val="000000"/>
          <w:sz w:val="28"/>
        </w:rPr>
        <w:t xml:space="preserve">
      9) письменное подтверждение фондовой биржи о том, что ценные бумаги эмитента впервые допущены на специальную торговую площадку финансового центра, с приложением сводной ведомости по заключенным сделкам; </w:t>
      </w:r>
      <w:r>
        <w:br/>
      </w:r>
      <w:r>
        <w:rPr>
          <w:rFonts w:ascii="Times New Roman"/>
          <w:b w:val="false"/>
          <w:i w:val="false"/>
          <w:color w:val="000000"/>
          <w:sz w:val="28"/>
        </w:rPr>
        <w:t>
      10) доверенность на право предоставления и получения документов.</w:t>
      </w:r>
      <w:r>
        <w:br/>
      </w:r>
      <w:r>
        <w:rPr>
          <w:rFonts w:ascii="Times New Roman"/>
          <w:b w:val="false"/>
          <w:i w:val="false"/>
          <w:color w:val="000000"/>
          <w:sz w:val="28"/>
        </w:rPr>
        <w:t>
      Копии документов, состоящих из нескольких листов, представляются пронумерованными, прошитыми и заверенными на обороте последнего листа подписью руководителя эмитента и печатью.</w:t>
      </w:r>
    </w:p>
    <w:bookmarkEnd w:id="320"/>
    <w:bookmarkStart w:name="z579" w:id="32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21"/>
    <w:bookmarkStart w:name="z580" w:id="32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22"/>
    <w:bookmarkStart w:name="z582" w:id="32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23"/>
    <w:bookmarkStart w:name="z583" w:id="32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24"/>
    <w:bookmarkStart w:name="z587" w:id="3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«Возмещение затрат на аудит финансовой</w:t>
      </w:r>
      <w:r>
        <w:br/>
      </w:r>
      <w:r>
        <w:rPr>
          <w:rFonts w:ascii="Times New Roman"/>
          <w:b w:val="false"/>
          <w:i w:val="false"/>
          <w:color w:val="000000"/>
          <w:sz w:val="28"/>
        </w:rPr>
        <w:t xml:space="preserve">
отчетности эмитентов ценных бумаг,  </w:t>
      </w:r>
      <w:r>
        <w:br/>
      </w:r>
      <w:r>
        <w:rPr>
          <w:rFonts w:ascii="Times New Roman"/>
          <w:b w:val="false"/>
          <w:i w:val="false"/>
          <w:color w:val="000000"/>
          <w:sz w:val="28"/>
        </w:rPr>
        <w:t xml:space="preserve">
допущенных на специальную торговую  </w:t>
      </w:r>
      <w:r>
        <w:br/>
      </w:r>
      <w:r>
        <w:rPr>
          <w:rFonts w:ascii="Times New Roman"/>
          <w:b w:val="false"/>
          <w:i w:val="false"/>
          <w:color w:val="000000"/>
          <w:sz w:val="28"/>
        </w:rPr>
        <w:t xml:space="preserve">
площадку регионального финансового  </w:t>
      </w:r>
      <w:r>
        <w:br/>
      </w:r>
      <w:r>
        <w:rPr>
          <w:rFonts w:ascii="Times New Roman"/>
          <w:b w:val="false"/>
          <w:i w:val="false"/>
          <w:color w:val="000000"/>
          <w:sz w:val="28"/>
        </w:rPr>
        <w:t xml:space="preserve">
центра города Алматы»         </w:t>
      </w:r>
    </w:p>
    <w:bookmarkEnd w:id="325"/>
    <w:p>
      <w:pPr>
        <w:spacing w:after="0"/>
        <w:ind w:left="0"/>
        <w:jc w:val="both"/>
      </w:pPr>
      <w:r>
        <w:rPr>
          <w:rFonts w:ascii="Times New Roman"/>
          <w:b w:val="false"/>
          <w:i w:val="false"/>
          <w:color w:val="000000"/>
          <w:sz w:val="28"/>
        </w:rPr>
        <w:t xml:space="preserve">Национальный Банк   </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возмещение затрат на аудит</w:t>
      </w:r>
    </w:p>
    <w:p>
      <w:pPr>
        <w:spacing w:after="0"/>
        <w:ind w:left="0"/>
        <w:jc w:val="both"/>
      </w:pPr>
      <w:r>
        <w:rPr>
          <w:rFonts w:ascii="Times New Roman"/>
          <w:b w:val="false"/>
          <w:i w:val="false"/>
          <w:color w:val="000000"/>
          <w:sz w:val="28"/>
        </w:rPr>
        <w:t>город Алматы                           "__" ________ 20__ года №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услугополучателя -</w:t>
      </w:r>
      <w:r>
        <w:br/>
      </w:r>
      <w:r>
        <w:rPr>
          <w:rFonts w:ascii="Times New Roman"/>
          <w:b w:val="false"/>
          <w:i w:val="false"/>
          <w:color w:val="000000"/>
          <w:sz w:val="28"/>
        </w:rPr>
        <w:t>
                          эмитента ценных бумаг)</w:t>
      </w:r>
      <w:r>
        <w:br/>
      </w: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
       (должность и фамилия имя отчество первого руководителя)</w:t>
      </w:r>
      <w:r>
        <w:br/>
      </w:r>
      <w:r>
        <w:rPr>
          <w:rFonts w:ascii="Times New Roman"/>
          <w:b w:val="false"/>
          <w:i w:val="false"/>
          <w:color w:val="000000"/>
          <w:sz w:val="28"/>
        </w:rPr>
        <w:t>
просит Национальный Банк Республики Казахстан возместить затраты на</w:t>
      </w:r>
      <w:r>
        <w:br/>
      </w:r>
      <w:r>
        <w:rPr>
          <w:rFonts w:ascii="Times New Roman"/>
          <w:b w:val="false"/>
          <w:i w:val="false"/>
          <w:color w:val="000000"/>
          <w:sz w:val="28"/>
        </w:rPr>
        <w:t>
аудит финансовой отчетности, осуществленный с "__" _____ 20__ года по</w:t>
      </w:r>
      <w:r>
        <w:br/>
      </w:r>
      <w:r>
        <w:rPr>
          <w:rFonts w:ascii="Times New Roman"/>
          <w:b w:val="false"/>
          <w:i w:val="false"/>
          <w:color w:val="000000"/>
          <w:sz w:val="28"/>
        </w:rPr>
        <w:t>
"__" ________ 20__ года аудиторской организацией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аудиторской организации</w:t>
      </w:r>
      <w:r>
        <w:br/>
      </w:r>
      <w:r>
        <w:rPr>
          <w:rFonts w:ascii="Times New Roman"/>
          <w:b w:val="false"/>
          <w:i w:val="false"/>
          <w:color w:val="000000"/>
          <w:sz w:val="28"/>
        </w:rPr>
        <w:t>
                           с указанием адреса)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услугополучателя - эмитента ценных бумаг)</w:t>
      </w:r>
      <w:r>
        <w:br/>
      </w:r>
      <w:r>
        <w:rPr>
          <w:rFonts w:ascii="Times New Roman"/>
          <w:b w:val="false"/>
          <w:i w:val="false"/>
          <w:color w:val="000000"/>
          <w:sz w:val="28"/>
        </w:rPr>
        <w:t>
подтверждает, что:</w:t>
      </w:r>
      <w:r>
        <w:br/>
      </w:r>
      <w:r>
        <w:rPr>
          <w:rFonts w:ascii="Times New Roman"/>
          <w:b w:val="false"/>
          <w:i w:val="false"/>
          <w:color w:val="000000"/>
          <w:sz w:val="28"/>
        </w:rPr>
        <w:t>
1) договор на оказание аудиторских услуг с вышеуказанной аудиторской</w:t>
      </w:r>
      <w:r>
        <w:br/>
      </w:r>
      <w:r>
        <w:rPr>
          <w:rFonts w:ascii="Times New Roman"/>
          <w:b w:val="false"/>
          <w:i w:val="false"/>
          <w:color w:val="000000"/>
          <w:sz w:val="28"/>
        </w:rPr>
        <w:t>
организацией был заключен "__" ______ 20__ года № ___;</w:t>
      </w:r>
      <w:r>
        <w:br/>
      </w:r>
      <w:r>
        <w:rPr>
          <w:rFonts w:ascii="Times New Roman"/>
          <w:b w:val="false"/>
          <w:i w:val="false"/>
          <w:color w:val="000000"/>
          <w:sz w:val="28"/>
        </w:rPr>
        <w:t>
2) оплата затрат на аудит финансовой отчетности была произведена</w:t>
      </w:r>
      <w:r>
        <w:br/>
      </w:r>
      <w:r>
        <w:rPr>
          <w:rFonts w:ascii="Times New Roman"/>
          <w:b w:val="false"/>
          <w:i w:val="false"/>
          <w:color w:val="000000"/>
          <w:sz w:val="28"/>
        </w:rPr>
        <w:t>
"__" ____ 20__ года ________________________________________________;</w:t>
      </w:r>
      <w:r>
        <w:br/>
      </w:r>
      <w:r>
        <w:rPr>
          <w:rFonts w:ascii="Times New Roman"/>
          <w:b w:val="false"/>
          <w:i w:val="false"/>
          <w:color w:val="000000"/>
          <w:sz w:val="28"/>
        </w:rPr>
        <w:t>
(документ, подтверждающий оплату расходов на аудит, номер и дата)</w:t>
      </w:r>
      <w:r>
        <w:br/>
      </w:r>
      <w:r>
        <w:rPr>
          <w:rFonts w:ascii="Times New Roman"/>
          <w:b w:val="false"/>
          <w:i w:val="false"/>
          <w:color w:val="000000"/>
          <w:sz w:val="28"/>
        </w:rPr>
        <w:t>
3) ___________________________ были размещены на специальной торговой</w:t>
      </w:r>
      <w:r>
        <w:br/>
      </w:r>
      <w:r>
        <w:rPr>
          <w:rFonts w:ascii="Times New Roman"/>
          <w:b w:val="false"/>
          <w:i w:val="false"/>
          <w:color w:val="000000"/>
          <w:sz w:val="28"/>
        </w:rPr>
        <w:t>
  (наименование ценных бумаг)</w:t>
      </w:r>
      <w:r>
        <w:br/>
      </w:r>
      <w:r>
        <w:rPr>
          <w:rFonts w:ascii="Times New Roman"/>
          <w:b w:val="false"/>
          <w:i w:val="false"/>
          <w:color w:val="000000"/>
          <w:sz w:val="28"/>
        </w:rPr>
        <w:t>
площадке регионального финансового центра города Алматы методом</w:t>
      </w:r>
      <w:r>
        <w:br/>
      </w:r>
      <w:r>
        <w:rPr>
          <w:rFonts w:ascii="Times New Roman"/>
          <w:b w:val="false"/>
          <w:i w:val="false"/>
          <w:color w:val="000000"/>
          <w:sz w:val="28"/>
        </w:rPr>
        <w:t>
открытых торгов "__" ________ 20__ года в размере __________________;</w:t>
      </w:r>
      <w:r>
        <w:br/>
      </w:r>
      <w:r>
        <w:rPr>
          <w:rFonts w:ascii="Times New Roman"/>
          <w:b w:val="false"/>
          <w:i w:val="false"/>
          <w:color w:val="000000"/>
          <w:sz w:val="28"/>
        </w:rPr>
        <w:t>
4) аудиторская организация не имеет аффилиированности с нашей</w:t>
      </w:r>
      <w:r>
        <w:br/>
      </w:r>
      <w:r>
        <w:rPr>
          <w:rFonts w:ascii="Times New Roman"/>
          <w:b w:val="false"/>
          <w:i w:val="false"/>
          <w:color w:val="000000"/>
          <w:sz w:val="28"/>
        </w:rPr>
        <w:t>
организацией и не имеет ограничений в правах на проведение аудита в</w:t>
      </w:r>
      <w:r>
        <w:br/>
      </w:r>
      <w:r>
        <w:rPr>
          <w:rFonts w:ascii="Times New Roman"/>
          <w:b w:val="false"/>
          <w:i w:val="false"/>
          <w:color w:val="000000"/>
          <w:sz w:val="28"/>
        </w:rPr>
        <w:t>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ноября 1998 года</w:t>
      </w:r>
      <w:r>
        <w:br/>
      </w:r>
      <w:r>
        <w:rPr>
          <w:rFonts w:ascii="Times New Roman"/>
          <w:b w:val="false"/>
          <w:i w:val="false"/>
          <w:color w:val="000000"/>
          <w:sz w:val="28"/>
        </w:rPr>
        <w:t>
«Об аудиторской деятельности»</w:t>
      </w:r>
      <w:r>
        <w:br/>
      </w:r>
      <w:r>
        <w:rPr>
          <w:rFonts w:ascii="Times New Roman"/>
          <w:b w:val="false"/>
          <w:i w:val="false"/>
          <w:color w:val="000000"/>
          <w:sz w:val="28"/>
        </w:rPr>
        <w:t>
__________________________________________ просит осуществить перевод</w:t>
      </w:r>
      <w:r>
        <w:br/>
      </w:r>
      <w:r>
        <w:rPr>
          <w:rFonts w:ascii="Times New Roman"/>
          <w:b w:val="false"/>
          <w:i w:val="false"/>
          <w:color w:val="000000"/>
          <w:sz w:val="28"/>
        </w:rPr>
        <w:t>
  (полное наименование услугополучателя-</w:t>
      </w:r>
      <w:r>
        <w:br/>
      </w:r>
      <w:r>
        <w:rPr>
          <w:rFonts w:ascii="Times New Roman"/>
          <w:b w:val="false"/>
          <w:i w:val="false"/>
          <w:color w:val="000000"/>
          <w:sz w:val="28"/>
        </w:rPr>
        <w:t xml:space="preserve">
        эмитента ценных бумаг) </w:t>
      </w:r>
      <w:r>
        <w:br/>
      </w:r>
      <w:r>
        <w:rPr>
          <w:rFonts w:ascii="Times New Roman"/>
          <w:b w:val="false"/>
          <w:i w:val="false"/>
          <w:color w:val="000000"/>
          <w:sz w:val="28"/>
        </w:rPr>
        <w:t>
денег по следующим реквизитам: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(ИИК, БИН, КБЕ и наименование бенефициара,</w:t>
      </w:r>
      <w:r>
        <w:br/>
      </w:r>
      <w:r>
        <w:rPr>
          <w:rFonts w:ascii="Times New Roman"/>
          <w:b w:val="false"/>
          <w:i w:val="false"/>
          <w:color w:val="000000"/>
          <w:sz w:val="28"/>
        </w:rPr>
        <w:t>
</w:t>
      </w:r>
      <w:r>
        <w:rPr>
          <w:rFonts w:ascii="Times New Roman"/>
          <w:b w:val="false"/>
          <w:i/>
          <w:color w:val="000000"/>
          <w:sz w:val="28"/>
        </w:rPr>
        <w:t>                      БИН, БИК и наименование банка)</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(должность и фамилия имя                                 (подпись)</w:t>
      </w:r>
      <w:r>
        <w:br/>
      </w:r>
      <w:r>
        <w:rPr>
          <w:rFonts w:ascii="Times New Roman"/>
          <w:b w:val="false"/>
          <w:i w:val="false"/>
          <w:color w:val="000000"/>
          <w:sz w:val="28"/>
        </w:rPr>
        <w:t>
       отчество первого</w:t>
      </w:r>
      <w:r>
        <w:br/>
      </w:r>
      <w:r>
        <w:rPr>
          <w:rFonts w:ascii="Times New Roman"/>
          <w:b w:val="false"/>
          <w:i w:val="false"/>
          <w:color w:val="000000"/>
          <w:sz w:val="28"/>
        </w:rPr>
        <w:t>
         руководителя)</w:t>
      </w:r>
      <w:r>
        <w:br/>
      </w:r>
      <w:r>
        <w:rPr>
          <w:rFonts w:ascii="Times New Roman"/>
          <w:b w:val="false"/>
          <w:i w:val="false"/>
          <w:color w:val="000000"/>
          <w:sz w:val="28"/>
        </w:rPr>
        <w:t>
                                                         Место печати</w:t>
      </w:r>
    </w:p>
    <w:bookmarkStart w:name="z588" w:id="3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26"/>
    <w:bookmarkStart w:name="z589" w:id="327"/>
    <w:p>
      <w:pPr>
        <w:spacing w:after="0"/>
        <w:ind w:left="0"/>
        <w:jc w:val="left"/>
      </w:pPr>
      <w:r>
        <w:rPr>
          <w:rFonts w:ascii="Times New Roman"/>
          <w:b/>
          <w:i w:val="false"/>
          <w:color w:val="000000"/>
        </w:rPr>
        <w:t xml:space="preserve"> 
Стандарт </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(перерегистрация)</w:t>
      </w:r>
      <w:r>
        <w:br/>
      </w:r>
      <w:r>
        <w:rPr>
          <w:rFonts w:ascii="Times New Roman"/>
          <w:b/>
          <w:i w:val="false"/>
          <w:color w:val="000000"/>
        </w:rPr>
        <w:t>
юридических лиц – участников регионального</w:t>
      </w:r>
      <w:r>
        <w:br/>
      </w:r>
      <w:r>
        <w:rPr>
          <w:rFonts w:ascii="Times New Roman"/>
          <w:b/>
          <w:i w:val="false"/>
          <w:color w:val="000000"/>
        </w:rPr>
        <w:t>
финансового центра города Алматы»</w:t>
      </w:r>
    </w:p>
    <w:bookmarkEnd w:id="327"/>
    <w:bookmarkStart w:name="z590" w:id="328"/>
    <w:p>
      <w:pPr>
        <w:spacing w:after="0"/>
        <w:ind w:left="0"/>
        <w:jc w:val="left"/>
      </w:pPr>
      <w:r>
        <w:rPr>
          <w:rFonts w:ascii="Times New Roman"/>
          <w:b/>
          <w:i w:val="false"/>
          <w:color w:val="000000"/>
        </w:rPr>
        <w:t xml:space="preserve"> 
1. Общие положения</w:t>
      </w:r>
    </w:p>
    <w:bookmarkEnd w:id="328"/>
    <w:bookmarkStart w:name="z591" w:id="329"/>
    <w:p>
      <w:pPr>
        <w:spacing w:after="0"/>
        <w:ind w:left="0"/>
        <w:jc w:val="both"/>
      </w:pPr>
      <w:r>
        <w:rPr>
          <w:rFonts w:ascii="Times New Roman"/>
          <w:b w:val="false"/>
          <w:i w:val="false"/>
          <w:color w:val="000000"/>
          <w:sz w:val="28"/>
        </w:rPr>
        <w:t>
      1. Государственная услуга: «Государственная регистрация (перерегистрация) юридических лиц-участников регионального финансового центра города Алматы»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центральным аппаратом Национального Банка Республики Казахстан (далее – услугодатель)</w:t>
      </w:r>
    </w:p>
    <w:bookmarkEnd w:id="329"/>
    <w:bookmarkStart w:name="z594" w:id="330"/>
    <w:p>
      <w:pPr>
        <w:spacing w:after="0"/>
        <w:ind w:left="0"/>
        <w:jc w:val="left"/>
      </w:pPr>
      <w:r>
        <w:rPr>
          <w:rFonts w:ascii="Times New Roman"/>
          <w:b/>
          <w:i w:val="false"/>
          <w:color w:val="000000"/>
        </w:rPr>
        <w:t xml:space="preserve"> 
2. Порядок оказания государственной услуги</w:t>
      </w:r>
    </w:p>
    <w:bookmarkEnd w:id="330"/>
    <w:bookmarkStart w:name="z595" w:id="331"/>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не позднее одного рабочего дня, следующего за днем регистрации заявления с приложенными документами;</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о государственной регистрации (перерегистрации) юридического лица (далее – справка) – участника регионального финансового центра города Алматы (далее – участник финансового центра) на бумажном носителе,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При оказании государственной услуги взимается регистрационный сбор за государственную регистрацию (перерегистрацию) юридических лиц в размере 6,5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на казахском и русском языках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подписанное учредителем или лицом, уполномоченным учредителем;</w:t>
      </w:r>
      <w:r>
        <w:br/>
      </w:r>
      <w:r>
        <w:rPr>
          <w:rFonts w:ascii="Times New Roman"/>
          <w:b w:val="false"/>
          <w:i w:val="false"/>
          <w:color w:val="000000"/>
          <w:sz w:val="28"/>
        </w:rPr>
        <w:t>
      2) три экземпляра устава участника финансового центра на казахском и русском языках;</w:t>
      </w:r>
      <w:r>
        <w:br/>
      </w:r>
      <w:r>
        <w:rPr>
          <w:rFonts w:ascii="Times New Roman"/>
          <w:b w:val="false"/>
          <w:i w:val="false"/>
          <w:color w:val="000000"/>
          <w:sz w:val="28"/>
        </w:rPr>
        <w:t>
      3) два экземпляра учредительного договора либо решения единственного учредителя об учреждении участника финансового центра на казахском и русском языках;</w:t>
      </w:r>
      <w:r>
        <w:br/>
      </w:r>
      <w:r>
        <w:rPr>
          <w:rFonts w:ascii="Times New Roman"/>
          <w:b w:val="false"/>
          <w:i w:val="false"/>
          <w:color w:val="000000"/>
          <w:sz w:val="28"/>
        </w:rPr>
        <w:t>
      4) квитанция или иной документ, подтверждающие уплату в бюджет регистрационного сбора за государственную регистрацию юридического лица.</w:t>
      </w:r>
      <w:r>
        <w:br/>
      </w:r>
      <w:r>
        <w:rPr>
          <w:rFonts w:ascii="Times New Roman"/>
          <w:b w:val="false"/>
          <w:i w:val="false"/>
          <w:color w:val="000000"/>
          <w:sz w:val="28"/>
        </w:rPr>
        <w:t>
      Для государственной регистрации участника финансового центра, создаваемого путем реорганизации представляются документы, указанные в подпунктах 1), 2) и 4) части первой настоящего пункта, а также:</w:t>
      </w:r>
      <w:r>
        <w:br/>
      </w:r>
      <w:r>
        <w:rPr>
          <w:rFonts w:ascii="Times New Roman"/>
          <w:b w:val="false"/>
          <w:i w:val="false"/>
          <w:color w:val="000000"/>
          <w:sz w:val="28"/>
        </w:rPr>
        <w:t>
      1) решение собственника имущества участника финансового центра или уполномоченного собственником органа, учредителей (участников), решение органа, уполномоченного учредительными документами участника финансового центра на казахском и русском языках, или решение суда в случаях, предусмотренных законодательными актами Республики Казахстан;</w:t>
      </w:r>
      <w:r>
        <w:br/>
      </w:r>
      <w:r>
        <w:rPr>
          <w:rFonts w:ascii="Times New Roman"/>
          <w:b w:val="false"/>
          <w:i w:val="false"/>
          <w:color w:val="000000"/>
          <w:sz w:val="28"/>
        </w:rPr>
        <w:t>
      2)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участника финансового центра, утвержденные собственником имущества участника финансового центра или органом, принявшим решение о реорганизации участника финансового центра, и решение уполномоченного органа участника финансового центра об утверждении передаточного акта и разделительного баланса;</w:t>
      </w:r>
      <w:r>
        <w:br/>
      </w:r>
      <w:r>
        <w:rPr>
          <w:rFonts w:ascii="Times New Roman"/>
          <w:b w:val="false"/>
          <w:i w:val="false"/>
          <w:color w:val="000000"/>
          <w:sz w:val="28"/>
        </w:rPr>
        <w:t>
      3) документ, подтверждающий письменное уведомление кредиторов о реорганизации участника финансового центра;</w:t>
      </w:r>
      <w:r>
        <w:br/>
      </w:r>
      <w:r>
        <w:rPr>
          <w:rFonts w:ascii="Times New Roman"/>
          <w:b w:val="false"/>
          <w:i w:val="false"/>
          <w:color w:val="000000"/>
          <w:sz w:val="28"/>
        </w:rPr>
        <w:t>
      4) квитанция или иной документ, подтверждающие уплату в бюджет регистрационного сбора за прекращение деятельности реорганизованного юридического лица.</w:t>
      </w:r>
      <w:r>
        <w:br/>
      </w:r>
      <w:r>
        <w:rPr>
          <w:rFonts w:ascii="Times New Roman"/>
          <w:b w:val="false"/>
          <w:i w:val="false"/>
          <w:color w:val="000000"/>
          <w:sz w:val="28"/>
        </w:rPr>
        <w:t>
      Для государственной перерегистрации участника финансового центра представляются:</w:t>
      </w:r>
      <w:r>
        <w:br/>
      </w:r>
      <w:r>
        <w:rPr>
          <w:rFonts w:ascii="Times New Roman"/>
          <w:b w:val="false"/>
          <w:i w:val="false"/>
          <w:color w:val="000000"/>
          <w:sz w:val="28"/>
        </w:rPr>
        <w:t>
      1) заявление о государственной перерегистрации на казахском и русском языках;</w:t>
      </w:r>
      <w:r>
        <w:br/>
      </w:r>
      <w:r>
        <w:rPr>
          <w:rFonts w:ascii="Times New Roman"/>
          <w:b w:val="false"/>
          <w:i w:val="false"/>
          <w:color w:val="000000"/>
          <w:sz w:val="28"/>
        </w:rPr>
        <w:t>
      2) решение либо выписка из решения уполномоченного органа участника финансового центра о государственной перерегистрации, предусматривающие внесение изменений и дополнений в учредительные документы участника финансового центра на казахском и русском языках, скрепленные печатью участника финансового центра;</w:t>
      </w:r>
      <w:r>
        <w:br/>
      </w:r>
      <w:r>
        <w:rPr>
          <w:rFonts w:ascii="Times New Roman"/>
          <w:b w:val="false"/>
          <w:i w:val="false"/>
          <w:color w:val="000000"/>
          <w:sz w:val="28"/>
        </w:rPr>
        <w:t>
      3) три экземпляра учредительных документов с внесенными изменениями и дополнениями на казахском и русском языках;</w:t>
      </w:r>
      <w:r>
        <w:br/>
      </w:r>
      <w:r>
        <w:rPr>
          <w:rFonts w:ascii="Times New Roman"/>
          <w:b w:val="false"/>
          <w:i w:val="false"/>
          <w:color w:val="000000"/>
          <w:sz w:val="28"/>
        </w:rPr>
        <w:t>
      4) подлинники прежних учредительных документов участника финансового центра;</w:t>
      </w:r>
      <w:r>
        <w:br/>
      </w: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перерегистрацию юридического лица.</w:t>
      </w:r>
      <w:r>
        <w:br/>
      </w:r>
      <w:r>
        <w:rPr>
          <w:rFonts w:ascii="Times New Roman"/>
          <w:b w:val="false"/>
          <w:i w:val="false"/>
          <w:color w:val="000000"/>
          <w:sz w:val="28"/>
        </w:rPr>
        <w:t xml:space="preserve">
      Для государственной перерегистрации участников финансового </w:t>
      </w:r>
      <w:r>
        <w:br/>
      </w:r>
      <w:r>
        <w:rPr>
          <w:rFonts w:ascii="Times New Roman"/>
          <w:b w:val="false"/>
          <w:i w:val="false"/>
          <w:color w:val="000000"/>
          <w:sz w:val="28"/>
        </w:rPr>
        <w:t>
центра -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мая 1995 года «О хозяйственных товариществах» и учредительными документами.</w:t>
      </w:r>
      <w:r>
        <w:br/>
      </w:r>
      <w:r>
        <w:rPr>
          <w:rFonts w:ascii="Times New Roman"/>
          <w:b w:val="false"/>
          <w:i w:val="false"/>
          <w:color w:val="000000"/>
          <w:sz w:val="28"/>
        </w:rPr>
        <w:t>
      Для государственной регистрации участника финансового центра с иностранным участием, если иное не установлено международными договорами, ратифицированными Республикой Казахстан, дополнительно представляется:</w:t>
      </w:r>
      <w:r>
        <w:br/>
      </w:r>
      <w:r>
        <w:rPr>
          <w:rFonts w:ascii="Times New Roman"/>
          <w:b w:val="false"/>
          <w:i w:val="false"/>
          <w:color w:val="000000"/>
          <w:sz w:val="28"/>
        </w:rPr>
        <w:t>
      1)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2) копия паспорта или другой документ, удостоверяющий личность учредителя - иностранца, с нотариально засвидетельствованным переводом на казахский и русский языки.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нарушение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r>
        <w:br/>
      </w:r>
      <w:r>
        <w:rPr>
          <w:rFonts w:ascii="Times New Roman"/>
          <w:b w:val="false"/>
          <w:i w:val="false"/>
          <w:color w:val="000000"/>
          <w:sz w:val="28"/>
        </w:rPr>
        <w:t>
      2) непредставление передаточного акта или разделительного баланса либо отсутствия в них положений о правопреемстве реорганизованного юридического лица;</w:t>
      </w:r>
      <w:r>
        <w:br/>
      </w: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r>
        <w:br/>
      </w: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 от 16 июля 1997 года;</w:t>
      </w:r>
      <w:r>
        <w:br/>
      </w:r>
      <w:r>
        <w:rPr>
          <w:rFonts w:ascii="Times New Roman"/>
          <w:b w:val="false"/>
          <w:i w:val="false"/>
          <w:color w:val="000000"/>
          <w:sz w:val="28"/>
        </w:rPr>
        <w:t>
      5) представление утерянных и (или) недействительных документов, удостоверяющих личность;</w:t>
      </w:r>
      <w:r>
        <w:br/>
      </w:r>
      <w:r>
        <w:rPr>
          <w:rFonts w:ascii="Times New Roman"/>
          <w:b w:val="false"/>
          <w:i w:val="false"/>
          <w:color w:val="000000"/>
          <w:sz w:val="28"/>
        </w:rPr>
        <w:t>
      6) наличие судебных актов и постановлений (запретов, арестов) судебных исполнителей и правоохранительных органов.</w:t>
      </w:r>
    </w:p>
    <w:bookmarkEnd w:id="331"/>
    <w:bookmarkStart w:name="z601" w:id="33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32"/>
    <w:bookmarkStart w:name="z602" w:id="33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33"/>
    <w:bookmarkStart w:name="z604" w:id="33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34"/>
    <w:bookmarkStart w:name="z605" w:id="33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35"/>
    <w:bookmarkStart w:name="z609" w:id="33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(перерегистрация) юридических лиц –</w:t>
      </w:r>
      <w:r>
        <w:br/>
      </w:r>
      <w:r>
        <w:rPr>
          <w:rFonts w:ascii="Times New Roman"/>
          <w:b w:val="false"/>
          <w:i w:val="false"/>
          <w:color w:val="000000"/>
          <w:sz w:val="28"/>
        </w:rPr>
        <w:t>
участников регионального финансового</w:t>
      </w:r>
      <w:r>
        <w:br/>
      </w:r>
      <w:r>
        <w:rPr>
          <w:rFonts w:ascii="Times New Roman"/>
          <w:b w:val="false"/>
          <w:i w:val="false"/>
          <w:color w:val="000000"/>
          <w:sz w:val="28"/>
        </w:rPr>
        <w:t xml:space="preserve">
центра города Алматы»         </w:t>
      </w:r>
    </w:p>
    <w:bookmarkEnd w:id="336"/>
    <w:p>
      <w:pPr>
        <w:spacing w:after="0"/>
        <w:ind w:left="0"/>
        <w:jc w:val="both"/>
      </w:pPr>
      <w:r>
        <w:rPr>
          <w:rFonts w:ascii="Times New Roman"/>
          <w:b w:val="false"/>
          <w:i w:val="false"/>
          <w:color w:val="000000"/>
          <w:sz w:val="28"/>
        </w:rPr>
        <w:t xml:space="preserve">Форма 1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(наименование регистрирующего органа)</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государственной регистрации юридического лица –</w:t>
      </w:r>
      <w:r>
        <w:br/>
      </w:r>
      <w:r>
        <w:rPr>
          <w:rFonts w:ascii="Times New Roman"/>
          <w:b w:val="false"/>
          <w:i w:val="false"/>
          <w:color w:val="000000"/>
          <w:sz w:val="28"/>
        </w:rPr>
        <w:t>
</w:t>
      </w:r>
      <w:r>
        <w:rPr>
          <w:rFonts w:ascii="Times New Roman"/>
          <w:b/>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000000"/>
          <w:sz w:val="28"/>
        </w:rPr>
        <w:t>      1. Организационно-правовая форма юридического лица (укажите в</w:t>
      </w:r>
      <w:r>
        <w:br/>
      </w:r>
      <w:r>
        <w:rPr>
          <w:rFonts w:ascii="Times New Roman"/>
          <w:b w:val="false"/>
          <w:i w:val="false"/>
          <w:color w:val="000000"/>
          <w:sz w:val="28"/>
        </w:rPr>
        <w:t>
соответствующей строке х):</w:t>
      </w:r>
      <w:r>
        <w:br/>
      </w:r>
      <w:r>
        <w:rPr>
          <w:rFonts w:ascii="Times New Roman"/>
          <w:b w:val="false"/>
          <w:i w:val="false"/>
          <w:color w:val="000000"/>
          <w:sz w:val="28"/>
        </w:rPr>
        <w:t>
Акционерное общество ________________________________________________</w:t>
      </w:r>
      <w:r>
        <w:br/>
      </w:r>
      <w:r>
        <w:rPr>
          <w:rFonts w:ascii="Times New Roman"/>
          <w:b w:val="false"/>
          <w:i w:val="false"/>
          <w:color w:val="000000"/>
          <w:sz w:val="28"/>
        </w:rPr>
        <w:t>
Товарищество с ограниченной ответственностью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Наименование юридического лица: ____________________________</w:t>
      </w:r>
      <w:r>
        <w:br/>
      </w:r>
      <w:r>
        <w:rPr>
          <w:rFonts w:ascii="Times New Roman"/>
          <w:b w:val="false"/>
          <w:i w:val="false"/>
          <w:color w:val="000000"/>
          <w:sz w:val="28"/>
        </w:rPr>
        <w:t>
      3. Участие в составе юридического лица иностранных инвесторов</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 2) нет ______________________</w:t>
      </w:r>
      <w:r>
        <w:br/>
      </w:r>
      <w:r>
        <w:rPr>
          <w:rFonts w:ascii="Times New Roman"/>
          <w:b w:val="false"/>
          <w:i w:val="false"/>
          <w:color w:val="000000"/>
          <w:sz w:val="28"/>
        </w:rPr>
        <w:t>
      4. Юридическое лицо является дочерней организацией</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да __________________ 2) нет ______________________</w:t>
      </w:r>
      <w:r>
        <w:br/>
      </w:r>
      <w:r>
        <w:rPr>
          <w:rFonts w:ascii="Times New Roman"/>
          <w:b w:val="false"/>
          <w:i w:val="false"/>
          <w:color w:val="000000"/>
          <w:sz w:val="28"/>
        </w:rPr>
        <w:t>
      5. Место нахождения юридического лица: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район в городе, улица, проспект,</w:t>
      </w:r>
      <w:r>
        <w:br/>
      </w:r>
      <w:r>
        <w:rPr>
          <w:rFonts w:ascii="Times New Roman"/>
          <w:b w:val="false"/>
          <w:i w:val="false"/>
          <w:color w:val="000000"/>
          <w:sz w:val="28"/>
        </w:rPr>
        <w:t>
              микрорайон, № дома, квартиры, комнаты (офиса),</w:t>
      </w:r>
      <w:r>
        <w:br/>
      </w:r>
      <w:r>
        <w:rPr>
          <w:rFonts w:ascii="Times New Roman"/>
          <w:b w:val="false"/>
          <w:i w:val="false"/>
          <w:color w:val="000000"/>
          <w:sz w:val="28"/>
        </w:rPr>
        <w:t>
                           № телефона, факса)</w:t>
      </w:r>
      <w:r>
        <w:br/>
      </w:r>
      <w:r>
        <w:rPr>
          <w:rFonts w:ascii="Times New Roman"/>
          <w:b w:val="false"/>
          <w:i w:val="false"/>
          <w:color w:val="000000"/>
          <w:sz w:val="28"/>
        </w:rPr>
        <w:t>
      6. Сведения о руководителе юридического лица</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гражданин Республики Казахстан _____________________________</w:t>
      </w:r>
      <w:r>
        <w:br/>
      </w:r>
      <w:r>
        <w:rPr>
          <w:rFonts w:ascii="Times New Roman"/>
          <w:b w:val="false"/>
          <w:i w:val="false"/>
          <w:color w:val="000000"/>
          <w:sz w:val="28"/>
        </w:rPr>
        <w:t>
      2) иностранное лицо _______ 3) лицо без гражданства ___________</w:t>
      </w:r>
      <w:r>
        <w:br/>
      </w:r>
      <w:r>
        <w:rPr>
          <w:rFonts w:ascii="Times New Roman"/>
          <w:b w:val="false"/>
          <w:i w:val="false"/>
          <w:color w:val="000000"/>
          <w:sz w:val="28"/>
        </w:rPr>
        <w:t>
      Страна постоянного местожительства ____________________________</w:t>
      </w:r>
      <w:r>
        <w:br/>
      </w: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_____________________________</w:t>
      </w:r>
      <w:r>
        <w:br/>
      </w:r>
      <w:r>
        <w:rPr>
          <w:rFonts w:ascii="Times New Roman"/>
          <w:b w:val="false"/>
          <w:i w:val="false"/>
          <w:color w:val="000000"/>
          <w:sz w:val="28"/>
        </w:rPr>
        <w:t>
                                              (номер, дата выдачи,</w:t>
      </w:r>
      <w:r>
        <w:br/>
      </w:r>
      <w:r>
        <w:rPr>
          <w:rFonts w:ascii="Times New Roman"/>
          <w:b w:val="false"/>
          <w:i w:val="false"/>
          <w:color w:val="000000"/>
          <w:sz w:val="28"/>
        </w:rPr>
        <w:t>
                                                   кем выдан)</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Номер телефона: ______ Номер факса: _________ E-mail: _________</w:t>
      </w:r>
      <w:r>
        <w:br/>
      </w:r>
      <w:r>
        <w:rPr>
          <w:rFonts w:ascii="Times New Roman"/>
          <w:b w:val="false"/>
          <w:i w:val="false"/>
          <w:color w:val="000000"/>
          <w:sz w:val="28"/>
        </w:rPr>
        <w:t>
      7. Субъект частного предпринимательства</w:t>
      </w:r>
      <w:r>
        <w:br/>
      </w:r>
      <w:r>
        <w:rPr>
          <w:rFonts w:ascii="Times New Roman"/>
          <w:b w:val="false"/>
          <w:i w:val="false"/>
          <w:color w:val="000000"/>
          <w:sz w:val="28"/>
        </w:rPr>
        <w:t>
(укажите в соответствующей ячейке х):</w:t>
      </w:r>
      <w:r>
        <w:br/>
      </w:r>
      <w:r>
        <w:rPr>
          <w:rFonts w:ascii="Times New Roman"/>
          <w:b w:val="false"/>
          <w:i w:val="false"/>
          <w:color w:val="000000"/>
          <w:sz w:val="28"/>
        </w:rPr>
        <w:t>
      1) субъект среднего предпринимательства _______________________</w:t>
      </w:r>
      <w:r>
        <w:br/>
      </w:r>
      <w:r>
        <w:rPr>
          <w:rFonts w:ascii="Times New Roman"/>
          <w:b w:val="false"/>
          <w:i w:val="false"/>
          <w:color w:val="000000"/>
          <w:sz w:val="28"/>
        </w:rPr>
        <w:t>
      2) субъект крупного предпринимательства _______________________</w:t>
      </w:r>
      <w:r>
        <w:br/>
      </w:r>
      <w:r>
        <w:rPr>
          <w:rFonts w:ascii="Times New Roman"/>
          <w:b w:val="false"/>
          <w:i w:val="false"/>
          <w:color w:val="000000"/>
          <w:sz w:val="28"/>
        </w:rPr>
        <w:t>
      8. Основной вид деятельности: _________________________________</w:t>
      </w:r>
      <w:r>
        <w:br/>
      </w:r>
      <w:r>
        <w:rPr>
          <w:rFonts w:ascii="Times New Roman"/>
          <w:b w:val="false"/>
          <w:i w:val="false"/>
          <w:color w:val="000000"/>
          <w:sz w:val="28"/>
        </w:rPr>
        <w:t>
      9. Размер уставного капитала: _________________________________</w:t>
      </w:r>
      <w:r>
        <w:br/>
      </w:r>
      <w:r>
        <w:rPr>
          <w:rFonts w:ascii="Times New Roman"/>
          <w:b w:val="false"/>
          <w:i w:val="false"/>
          <w:color w:val="000000"/>
          <w:sz w:val="28"/>
        </w:rPr>
        <w:t>
      10. Вид уставного капитала (для нерезидента): _________________</w:t>
      </w:r>
      <w:r>
        <w:br/>
      </w:r>
      <w:r>
        <w:rPr>
          <w:rFonts w:ascii="Times New Roman"/>
          <w:b w:val="false"/>
          <w:i w:val="false"/>
          <w:color w:val="000000"/>
          <w:sz w:val="28"/>
        </w:rPr>
        <w:t>
      11. Состав учредителей юридического лица</w:t>
      </w:r>
      <w:r>
        <w:br/>
      </w:r>
      <w:r>
        <w:rPr>
          <w:rFonts w:ascii="Times New Roman"/>
          <w:b w:val="false"/>
          <w:i w:val="false"/>
          <w:color w:val="000000"/>
          <w:sz w:val="28"/>
        </w:rPr>
        <w:t>
(укажите в соответствующей строке х):</w:t>
      </w:r>
      <w:r>
        <w:br/>
      </w:r>
      <w:r>
        <w:rPr>
          <w:rFonts w:ascii="Times New Roman"/>
          <w:b w:val="false"/>
          <w:i w:val="false"/>
          <w:color w:val="000000"/>
          <w:sz w:val="28"/>
        </w:rPr>
        <w:t>
      1) физическое лицо __________ 2) юридическое лицо _____________</w:t>
      </w:r>
      <w:r>
        <w:br/>
      </w:r>
      <w:r>
        <w:rPr>
          <w:rFonts w:ascii="Times New Roman"/>
          <w:b w:val="false"/>
          <w:i w:val="false"/>
          <w:color w:val="000000"/>
          <w:sz w:val="28"/>
        </w:rPr>
        <w:t>
      Юридическое лицо (резидент):</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БИН __________________ Дата регистрации _______________________</w:t>
      </w:r>
      <w:r>
        <w:br/>
      </w:r>
      <w:r>
        <w:rPr>
          <w:rFonts w:ascii="Times New Roman"/>
          <w:b w:val="false"/>
          <w:i w:val="false"/>
          <w:color w:val="000000"/>
          <w:sz w:val="28"/>
        </w:rPr>
        <w:t>
      Доля в уставном капитале % _______ Сумма вклада _______________</w:t>
      </w:r>
      <w:r>
        <w:br/>
      </w:r>
      <w:r>
        <w:rPr>
          <w:rFonts w:ascii="Times New Roman"/>
          <w:b w:val="false"/>
          <w:i w:val="false"/>
          <w:color w:val="000000"/>
          <w:sz w:val="28"/>
        </w:rPr>
        <w:t xml:space="preserve">
      Юридическое лицо (нерезидент): </w:t>
      </w:r>
      <w:r>
        <w:br/>
      </w:r>
      <w:r>
        <w:rPr>
          <w:rFonts w:ascii="Times New Roman"/>
          <w:b w:val="false"/>
          <w:i w:val="false"/>
          <w:color w:val="000000"/>
          <w:sz w:val="28"/>
        </w:rPr>
        <w:t>
      Страна регистрации ____________________________________________</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Наименование документа, удостоверяющего, что субъект является</w:t>
      </w:r>
      <w:r>
        <w:br/>
      </w:r>
      <w:r>
        <w:rPr>
          <w:rFonts w:ascii="Times New Roman"/>
          <w:b w:val="false"/>
          <w:i w:val="false"/>
          <w:color w:val="000000"/>
          <w:sz w:val="28"/>
        </w:rPr>
        <w:t>
юридическим лицом ___________________________________________________</w:t>
      </w:r>
      <w:r>
        <w:br/>
      </w:r>
      <w:r>
        <w:rPr>
          <w:rFonts w:ascii="Times New Roman"/>
          <w:b w:val="false"/>
          <w:i w:val="false"/>
          <w:color w:val="000000"/>
          <w:sz w:val="28"/>
        </w:rPr>
        <w:t>
      Регистрационный номер согласно выписке из торгового реестра или</w:t>
      </w:r>
      <w:r>
        <w:br/>
      </w:r>
      <w:r>
        <w:rPr>
          <w:rFonts w:ascii="Times New Roman"/>
          <w:b w:val="false"/>
          <w:i w:val="false"/>
          <w:color w:val="000000"/>
          <w:sz w:val="28"/>
        </w:rPr>
        <w:t>
другого легализованного документа ___________________________________</w:t>
      </w:r>
      <w:r>
        <w:br/>
      </w:r>
      <w:r>
        <w:rPr>
          <w:rFonts w:ascii="Times New Roman"/>
          <w:b w:val="false"/>
          <w:i w:val="false"/>
          <w:color w:val="000000"/>
          <w:sz w:val="28"/>
        </w:rPr>
        <w:t>
      Дата регистрации 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Доля в уставном капитале % ________ Сумма вклада ______________</w:t>
      </w:r>
      <w:r>
        <w:br/>
      </w:r>
      <w:r>
        <w:rPr>
          <w:rFonts w:ascii="Times New Roman"/>
          <w:b w:val="false"/>
          <w:i w:val="false"/>
          <w:color w:val="000000"/>
          <w:sz w:val="28"/>
        </w:rPr>
        <w:t>
      Физическое лицо (гражданин Республики Казахстан):</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Документ, удостоверяющий личность _____________________________</w:t>
      </w:r>
      <w:r>
        <w:br/>
      </w:r>
      <w:r>
        <w:rPr>
          <w:rFonts w:ascii="Times New Roman"/>
          <w:b w:val="false"/>
          <w:i w:val="false"/>
          <w:color w:val="000000"/>
          <w:sz w:val="28"/>
        </w:rPr>
        <w:t>
                                             (номер, дата выдачи,</w:t>
      </w:r>
      <w:r>
        <w:br/>
      </w:r>
      <w:r>
        <w:rPr>
          <w:rFonts w:ascii="Times New Roman"/>
          <w:b w:val="false"/>
          <w:i w:val="false"/>
          <w:color w:val="000000"/>
          <w:sz w:val="28"/>
        </w:rPr>
        <w:t>
                                                  кем выдан)</w:t>
      </w:r>
      <w:r>
        <w:br/>
      </w:r>
      <w:r>
        <w:rPr>
          <w:rFonts w:ascii="Times New Roman"/>
          <w:b w:val="false"/>
          <w:i w:val="false"/>
          <w:color w:val="000000"/>
          <w:sz w:val="28"/>
        </w:rPr>
        <w:t>
      ИИН _______________________________________________________-___</w:t>
      </w:r>
      <w:r>
        <w:br/>
      </w:r>
      <w:r>
        <w:rPr>
          <w:rFonts w:ascii="Times New Roman"/>
          <w:b w:val="false"/>
          <w:i w:val="false"/>
          <w:color w:val="000000"/>
          <w:sz w:val="28"/>
        </w:rPr>
        <w:t>
      Страна постоянного проживания _________________________________</w:t>
      </w:r>
      <w:r>
        <w:br/>
      </w:r>
      <w:r>
        <w:rPr>
          <w:rFonts w:ascii="Times New Roman"/>
          <w:b w:val="false"/>
          <w:i w:val="false"/>
          <w:color w:val="000000"/>
          <w:sz w:val="28"/>
        </w:rPr>
        <w:t>
      Доля в уставном капитале % _______ Сумма вклада _______________</w:t>
      </w:r>
      <w:r>
        <w:br/>
      </w:r>
      <w:r>
        <w:rPr>
          <w:rFonts w:ascii="Times New Roman"/>
          <w:b w:val="false"/>
          <w:i w:val="false"/>
          <w:color w:val="000000"/>
          <w:sz w:val="28"/>
        </w:rPr>
        <w:t>
      Физическое лицо (иностранный гражданин):</w:t>
      </w:r>
      <w:r>
        <w:br/>
      </w: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Документ, удостоверяющий личность _____________________________</w:t>
      </w:r>
      <w:r>
        <w:br/>
      </w:r>
      <w:r>
        <w:rPr>
          <w:rFonts w:ascii="Times New Roman"/>
          <w:b w:val="false"/>
          <w:i w:val="false"/>
          <w:color w:val="000000"/>
          <w:sz w:val="28"/>
        </w:rPr>
        <w:t>
                                             (номер, дата выдачи,</w:t>
      </w:r>
      <w:r>
        <w:br/>
      </w:r>
      <w:r>
        <w:rPr>
          <w:rFonts w:ascii="Times New Roman"/>
          <w:b w:val="false"/>
          <w:i w:val="false"/>
          <w:color w:val="000000"/>
          <w:sz w:val="28"/>
        </w:rPr>
        <w:t>
                                                    кем выдан)</w:t>
      </w:r>
      <w:r>
        <w:br/>
      </w:r>
      <w:r>
        <w:rPr>
          <w:rFonts w:ascii="Times New Roman"/>
          <w:b w:val="false"/>
          <w:i w:val="false"/>
          <w:color w:val="000000"/>
          <w:sz w:val="28"/>
        </w:rPr>
        <w:t>
      Номер налоговой регистрации ___________________________________</w:t>
      </w:r>
      <w:r>
        <w:br/>
      </w:r>
      <w:r>
        <w:rPr>
          <w:rFonts w:ascii="Times New Roman"/>
          <w:b w:val="false"/>
          <w:i w:val="false"/>
          <w:color w:val="000000"/>
          <w:sz w:val="28"/>
        </w:rPr>
        <w:t>
      Страна постоянного проживания _________________________________</w:t>
      </w:r>
      <w:r>
        <w:br/>
      </w:r>
      <w:r>
        <w:rPr>
          <w:rFonts w:ascii="Times New Roman"/>
          <w:b w:val="false"/>
          <w:i w:val="false"/>
          <w:color w:val="000000"/>
          <w:sz w:val="28"/>
        </w:rPr>
        <w:t>
      Доля в уставном капитале % _______ Сумма вклада _______________</w:t>
      </w:r>
      <w:r>
        <w:br/>
      </w:r>
      <w:r>
        <w:rPr>
          <w:rFonts w:ascii="Times New Roman"/>
          <w:b w:val="false"/>
          <w:i w:val="false"/>
          <w:color w:val="000000"/>
          <w:sz w:val="28"/>
        </w:rPr>
        <w:t>
      12. Ожидаемая (примерная) численность занятых человек _________</w:t>
      </w:r>
      <w:r>
        <w:br/>
      </w:r>
      <w:r>
        <w:rPr>
          <w:rFonts w:ascii="Times New Roman"/>
          <w:b w:val="false"/>
          <w:i w:val="false"/>
          <w:color w:val="000000"/>
          <w:sz w:val="28"/>
        </w:rPr>
        <w:t>
      13. Созданию юридического лица предшествует реорганизация</w:t>
      </w:r>
      <w:r>
        <w:br/>
      </w:r>
      <w:r>
        <w:rPr>
          <w:rFonts w:ascii="Times New Roman"/>
          <w:b w:val="false"/>
          <w:i w:val="false"/>
          <w:color w:val="000000"/>
          <w:sz w:val="28"/>
        </w:rPr>
        <w:t>
(укажите в соответствующем подпункте х):</w:t>
      </w:r>
      <w:r>
        <w:br/>
      </w:r>
      <w:r>
        <w:rPr>
          <w:rFonts w:ascii="Times New Roman"/>
          <w:b w:val="false"/>
          <w:i w:val="false"/>
          <w:color w:val="000000"/>
          <w:sz w:val="28"/>
        </w:rPr>
        <w:t>
      1) преобразование _____________ 2) слияние ____________________</w:t>
      </w:r>
      <w:r>
        <w:br/>
      </w:r>
      <w:r>
        <w:rPr>
          <w:rFonts w:ascii="Times New Roman"/>
          <w:b w:val="false"/>
          <w:i w:val="false"/>
          <w:color w:val="000000"/>
          <w:sz w:val="28"/>
        </w:rPr>
        <w:t>
      3) выделение __________________ 4) разделение _________________</w:t>
      </w:r>
      <w:r>
        <w:br/>
      </w:r>
      <w:r>
        <w:rPr>
          <w:rFonts w:ascii="Times New Roman"/>
          <w:b w:val="false"/>
          <w:i w:val="false"/>
          <w:color w:val="000000"/>
          <w:sz w:val="28"/>
        </w:rPr>
        <w:t>
      14. Количество юридических лиц, участвующих в реорганизации ___</w:t>
      </w:r>
      <w:r>
        <w:br/>
      </w:r>
      <w:r>
        <w:rPr>
          <w:rFonts w:ascii="Times New Roman"/>
          <w:b w:val="false"/>
          <w:i w:val="false"/>
          <w:color w:val="000000"/>
          <w:sz w:val="28"/>
        </w:rPr>
        <w:t>
      15. В случае преобразования необходимо указать следующие</w:t>
      </w:r>
      <w:r>
        <w:br/>
      </w:r>
      <w:r>
        <w:rPr>
          <w:rFonts w:ascii="Times New Roman"/>
          <w:b w:val="false"/>
          <w:i w:val="false"/>
          <w:color w:val="000000"/>
          <w:sz w:val="28"/>
        </w:rPr>
        <w:t>
сведения:</w:t>
      </w:r>
      <w:r>
        <w:br/>
      </w:r>
      <w:r>
        <w:rPr>
          <w:rFonts w:ascii="Times New Roman"/>
          <w:b w:val="false"/>
          <w:i w:val="false"/>
          <w:color w:val="000000"/>
          <w:sz w:val="28"/>
        </w:rPr>
        <w:t>
      Прежнее наименование юридического лица 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16. В случае слияния необходимо указать следующие сведения:</w:t>
      </w:r>
      <w:r>
        <w:br/>
      </w:r>
      <w:r>
        <w:rPr>
          <w:rFonts w:ascii="Times New Roman"/>
          <w:b w:val="false"/>
          <w:i w:val="false"/>
          <w:color w:val="000000"/>
          <w:sz w:val="28"/>
        </w:rPr>
        <w:t>
      Наименования юридических лиц, участвующих в слиянии 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17. В случае выделения необходимо указать следующие сведения:</w:t>
      </w:r>
      <w:r>
        <w:br/>
      </w:r>
      <w:r>
        <w:rPr>
          <w:rFonts w:ascii="Times New Roman"/>
          <w:b w:val="false"/>
          <w:i w:val="false"/>
          <w:color w:val="000000"/>
          <w:sz w:val="28"/>
        </w:rPr>
        <w:t>
      Наименование действующего юридического лица, из которого</w:t>
      </w:r>
      <w:r>
        <w:br/>
      </w:r>
      <w:r>
        <w:rPr>
          <w:rFonts w:ascii="Times New Roman"/>
          <w:b w:val="false"/>
          <w:i w:val="false"/>
          <w:color w:val="000000"/>
          <w:sz w:val="28"/>
        </w:rPr>
        <w:t xml:space="preserve">
выделено </w:t>
      </w:r>
      <w:r>
        <w:br/>
      </w:r>
      <w:r>
        <w:rPr>
          <w:rFonts w:ascii="Times New Roman"/>
          <w:b w:val="false"/>
          <w:i w:val="false"/>
          <w:color w:val="000000"/>
          <w:sz w:val="28"/>
        </w:rPr>
        <w:t>
      новое юридическое лицо 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18. В случае разделения необходимо указать следующие сведения:</w:t>
      </w:r>
      <w:r>
        <w:br/>
      </w:r>
      <w:r>
        <w:rPr>
          <w:rFonts w:ascii="Times New Roman"/>
          <w:b w:val="false"/>
          <w:i w:val="false"/>
          <w:color w:val="000000"/>
          <w:sz w:val="28"/>
        </w:rPr>
        <w:t>
      Наименование юридического лица, на базе которого созданы</w:t>
      </w:r>
      <w:r>
        <w:br/>
      </w:r>
      <w:r>
        <w:rPr>
          <w:rFonts w:ascii="Times New Roman"/>
          <w:b w:val="false"/>
          <w:i w:val="false"/>
          <w:color w:val="000000"/>
          <w:sz w:val="28"/>
        </w:rPr>
        <w:t>
юридические лица ____________________________________________________</w:t>
      </w:r>
      <w:r>
        <w:br/>
      </w: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К заявлению прилагаются: _____________________________________</w:t>
      </w:r>
      <w:r>
        <w:br/>
      </w: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Ф.И.О. и подпись учредителя или лица,</w:t>
      </w:r>
      <w:r>
        <w:br/>
      </w:r>
      <w:r>
        <w:rPr>
          <w:rFonts w:ascii="Times New Roman"/>
          <w:b w:val="false"/>
          <w:i w:val="false"/>
          <w:color w:val="000000"/>
          <w:sz w:val="28"/>
        </w:rPr>
        <w:t>
      уполномоченного учредителем</w:t>
      </w:r>
    </w:p>
    <w:p>
      <w:pPr>
        <w:spacing w:after="0"/>
        <w:ind w:left="0"/>
        <w:jc w:val="both"/>
      </w:pPr>
      <w:r>
        <w:rPr>
          <w:rFonts w:ascii="Times New Roman"/>
          <w:b w:val="false"/>
          <w:i w:val="false"/>
          <w:color w:val="000000"/>
          <w:sz w:val="28"/>
        </w:rPr>
        <w:t>      «____» _______________ 20 __ года</w:t>
      </w:r>
    </w:p>
    <w:bookmarkStart w:name="z610" w:id="3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37"/>
    <w:bookmarkStart w:name="z611" w:id="338"/>
    <w:p>
      <w:pPr>
        <w:spacing w:after="0"/>
        <w:ind w:left="0"/>
        <w:jc w:val="left"/>
      </w:pPr>
      <w:r>
        <w:rPr>
          <w:rFonts w:ascii="Times New Roman"/>
          <w:b/>
          <w:i w:val="false"/>
          <w:color w:val="000000"/>
        </w:rPr>
        <w:t xml:space="preserve"> 
Стандарт </w:t>
      </w:r>
      <w:r>
        <w:br/>
      </w:r>
      <w:r>
        <w:rPr>
          <w:rFonts w:ascii="Times New Roman"/>
          <w:b/>
          <w:i w:val="false"/>
          <w:color w:val="000000"/>
        </w:rPr>
        <w:t>
государственной услуги</w:t>
      </w:r>
      <w:r>
        <w:br/>
      </w:r>
      <w:r>
        <w:rPr>
          <w:rFonts w:ascii="Times New Roman"/>
          <w:b/>
          <w:i w:val="false"/>
          <w:color w:val="000000"/>
        </w:rPr>
        <w:t>
«Ходатайство о выдаче виз иностранцам и лицам без</w:t>
      </w:r>
      <w:r>
        <w:br/>
      </w:r>
      <w:r>
        <w:rPr>
          <w:rFonts w:ascii="Times New Roman"/>
          <w:b/>
          <w:i w:val="false"/>
          <w:color w:val="000000"/>
        </w:rPr>
        <w:t>
гражданства, прибывающим на территорию Республики Казахстан</w:t>
      </w:r>
      <w:r>
        <w:br/>
      </w:r>
      <w:r>
        <w:rPr>
          <w:rFonts w:ascii="Times New Roman"/>
          <w:b/>
          <w:i w:val="false"/>
          <w:color w:val="000000"/>
        </w:rPr>
        <w:t>
для осуществления деятельности в региональном финансовом центре</w:t>
      </w:r>
      <w:r>
        <w:br/>
      </w:r>
      <w:r>
        <w:rPr>
          <w:rFonts w:ascii="Times New Roman"/>
          <w:b/>
          <w:i w:val="false"/>
          <w:color w:val="000000"/>
        </w:rPr>
        <w:t>
города Алматы»</w:t>
      </w:r>
    </w:p>
    <w:bookmarkEnd w:id="338"/>
    <w:bookmarkStart w:name="z612" w:id="339"/>
    <w:p>
      <w:pPr>
        <w:spacing w:after="0"/>
        <w:ind w:left="0"/>
        <w:jc w:val="left"/>
      </w:pPr>
      <w:r>
        <w:rPr>
          <w:rFonts w:ascii="Times New Roman"/>
          <w:b/>
          <w:i w:val="false"/>
          <w:color w:val="000000"/>
        </w:rPr>
        <w:t xml:space="preserve"> 
1. Общие положения</w:t>
      </w:r>
    </w:p>
    <w:bookmarkEnd w:id="339"/>
    <w:bookmarkStart w:name="z613" w:id="340"/>
    <w:p>
      <w:pPr>
        <w:spacing w:after="0"/>
        <w:ind w:left="0"/>
        <w:jc w:val="both"/>
      </w:pPr>
      <w:r>
        <w:rPr>
          <w:rFonts w:ascii="Times New Roman"/>
          <w:b w:val="false"/>
          <w:i w:val="false"/>
          <w:color w:val="000000"/>
          <w:sz w:val="28"/>
        </w:rPr>
        <w:t>
      1. Государственная услуга «Ходатайство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центральным аппаратом Национального Банка Республики Казахстан (далее – услугодатель).</w:t>
      </w:r>
    </w:p>
    <w:bookmarkEnd w:id="340"/>
    <w:bookmarkStart w:name="z616" w:id="341"/>
    <w:p>
      <w:pPr>
        <w:spacing w:after="0"/>
        <w:ind w:left="0"/>
        <w:jc w:val="left"/>
      </w:pPr>
      <w:r>
        <w:rPr>
          <w:rFonts w:ascii="Times New Roman"/>
          <w:b/>
          <w:i w:val="false"/>
          <w:color w:val="000000"/>
        </w:rPr>
        <w:t xml:space="preserve"> 
2. Порядок оказания государственной услуги</w:t>
      </w:r>
    </w:p>
    <w:bookmarkEnd w:id="341"/>
    <w:bookmarkStart w:name="z617" w:id="342"/>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три рабочих дня;</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письмо-ходатайство в Департамент консульской службы Министерства иностранных дел Республики Казахстан о выдаче виз иностранцам и лицам без гражданства, прибывающим на территорию Республики Казахстан для осуществления деятельности в финансовом центре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произвольной формы заявление, в котором отражаются следующие сведения:</w:t>
      </w:r>
      <w:r>
        <w:br/>
      </w:r>
      <w:r>
        <w:rPr>
          <w:rFonts w:ascii="Times New Roman"/>
          <w:b w:val="false"/>
          <w:i w:val="false"/>
          <w:color w:val="000000"/>
          <w:sz w:val="28"/>
        </w:rPr>
        <w:t>
      1) фамилия, имя, отчество (при наличии) каждого иностранца и (или) лица без гражданства;</w:t>
      </w:r>
      <w:r>
        <w:br/>
      </w:r>
      <w:r>
        <w:rPr>
          <w:rFonts w:ascii="Times New Roman"/>
          <w:b w:val="false"/>
          <w:i w:val="false"/>
          <w:color w:val="000000"/>
          <w:sz w:val="28"/>
        </w:rPr>
        <w:t>
      2) дата и место рождения;</w:t>
      </w:r>
      <w:r>
        <w:br/>
      </w:r>
      <w:r>
        <w:rPr>
          <w:rFonts w:ascii="Times New Roman"/>
          <w:b w:val="false"/>
          <w:i w:val="false"/>
          <w:color w:val="000000"/>
          <w:sz w:val="28"/>
        </w:rPr>
        <w:t>
      3) гражданство (для иностранцев);</w:t>
      </w:r>
      <w:r>
        <w:br/>
      </w:r>
      <w:r>
        <w:rPr>
          <w:rFonts w:ascii="Times New Roman"/>
          <w:b w:val="false"/>
          <w:i w:val="false"/>
          <w:color w:val="000000"/>
          <w:sz w:val="28"/>
        </w:rPr>
        <w:t>
      4) должность и место работы в стране резидентства;</w:t>
      </w:r>
      <w:r>
        <w:br/>
      </w:r>
      <w:r>
        <w:rPr>
          <w:rFonts w:ascii="Times New Roman"/>
          <w:b w:val="false"/>
          <w:i w:val="false"/>
          <w:color w:val="000000"/>
          <w:sz w:val="28"/>
        </w:rPr>
        <w:t>
      5) данные об образовании;</w:t>
      </w:r>
      <w:r>
        <w:br/>
      </w:r>
      <w:r>
        <w:rPr>
          <w:rFonts w:ascii="Times New Roman"/>
          <w:b w:val="false"/>
          <w:i w:val="false"/>
          <w:color w:val="000000"/>
          <w:sz w:val="28"/>
        </w:rPr>
        <w:t>
      6) адрес фактического места проживания в стране резидентства;</w:t>
      </w:r>
      <w:r>
        <w:br/>
      </w:r>
      <w:r>
        <w:rPr>
          <w:rFonts w:ascii="Times New Roman"/>
          <w:b w:val="false"/>
          <w:i w:val="false"/>
          <w:color w:val="000000"/>
          <w:sz w:val="28"/>
        </w:rPr>
        <w:t>
      7) адрес фактического проживания в Республике Казахстан;</w:t>
      </w:r>
      <w:r>
        <w:br/>
      </w:r>
      <w:r>
        <w:rPr>
          <w:rFonts w:ascii="Times New Roman"/>
          <w:b w:val="false"/>
          <w:i w:val="false"/>
          <w:color w:val="000000"/>
          <w:sz w:val="28"/>
        </w:rPr>
        <w:t>
      8) период пребывания;</w:t>
      </w:r>
      <w:r>
        <w:br/>
      </w:r>
      <w:r>
        <w:rPr>
          <w:rFonts w:ascii="Times New Roman"/>
          <w:b w:val="false"/>
          <w:i w:val="false"/>
          <w:color w:val="000000"/>
          <w:sz w:val="28"/>
        </w:rPr>
        <w:t>
      9) кратность визы;</w:t>
      </w:r>
      <w:r>
        <w:br/>
      </w:r>
      <w:r>
        <w:rPr>
          <w:rFonts w:ascii="Times New Roman"/>
          <w:b w:val="false"/>
          <w:i w:val="false"/>
          <w:color w:val="000000"/>
          <w:sz w:val="28"/>
        </w:rPr>
        <w:t>
      10) паспортные данные либо данные документа лица без гражданства;</w:t>
      </w:r>
      <w:r>
        <w:br/>
      </w:r>
      <w:r>
        <w:rPr>
          <w:rFonts w:ascii="Times New Roman"/>
          <w:b w:val="false"/>
          <w:i w:val="false"/>
          <w:color w:val="000000"/>
          <w:sz w:val="28"/>
        </w:rPr>
        <w:t>
      11) место получения визы;</w:t>
      </w:r>
      <w:r>
        <w:br/>
      </w:r>
      <w:r>
        <w:rPr>
          <w:rFonts w:ascii="Times New Roman"/>
          <w:b w:val="false"/>
          <w:i w:val="false"/>
          <w:color w:val="000000"/>
          <w:sz w:val="28"/>
        </w:rPr>
        <w:t>
      12) вид транспортного средства въезда на территорию Республики Казахстан и выезда за пределы Республики Казахстан.</w:t>
      </w:r>
      <w:r>
        <w:br/>
      </w:r>
      <w:r>
        <w:rPr>
          <w:rFonts w:ascii="Times New Roman"/>
          <w:b w:val="false"/>
          <w:i w:val="false"/>
          <w:color w:val="000000"/>
          <w:sz w:val="28"/>
        </w:rPr>
        <w:t>
      К заявлению прилагаются копии документов, подтверждающих сведения, указанные в подпунктах 1), 2), 3), 4), 5) и 10) настоящего пункта.</w:t>
      </w:r>
    </w:p>
    <w:bookmarkEnd w:id="342"/>
    <w:bookmarkStart w:name="z623" w:id="34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43"/>
    <w:bookmarkStart w:name="z624" w:id="344"/>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44"/>
    <w:bookmarkStart w:name="z626" w:id="34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45"/>
    <w:bookmarkStart w:name="z627" w:id="34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46"/>
    <w:bookmarkStart w:name="z631" w:id="34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47"/>
    <w:bookmarkStart w:name="z632" w:id="34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«Перевод документации участников регионального финансового</w:t>
      </w:r>
      <w:r>
        <w:br/>
      </w:r>
      <w:r>
        <w:rPr>
          <w:rFonts w:ascii="Times New Roman"/>
          <w:b/>
          <w:i w:val="false"/>
          <w:color w:val="000000"/>
        </w:rPr>
        <w:t>
центра города Алматы с английского языка на казахский и русский</w:t>
      </w:r>
      <w:r>
        <w:br/>
      </w:r>
      <w:r>
        <w:rPr>
          <w:rFonts w:ascii="Times New Roman"/>
          <w:b/>
          <w:i w:val="false"/>
          <w:color w:val="000000"/>
        </w:rPr>
        <w:t>
языки для представления в государственные органы»</w:t>
      </w:r>
    </w:p>
    <w:bookmarkEnd w:id="348"/>
    <w:bookmarkStart w:name="z633" w:id="349"/>
    <w:p>
      <w:pPr>
        <w:spacing w:after="0"/>
        <w:ind w:left="0"/>
        <w:jc w:val="left"/>
      </w:pPr>
      <w:r>
        <w:rPr>
          <w:rFonts w:ascii="Times New Roman"/>
          <w:b/>
          <w:i w:val="false"/>
          <w:color w:val="000000"/>
        </w:rPr>
        <w:t xml:space="preserve"> 
1. Общие положения</w:t>
      </w:r>
    </w:p>
    <w:bookmarkEnd w:id="349"/>
    <w:bookmarkStart w:name="z634" w:id="350"/>
    <w:p>
      <w:pPr>
        <w:spacing w:after="0"/>
        <w:ind w:left="0"/>
        <w:jc w:val="both"/>
      </w:pPr>
      <w:r>
        <w:rPr>
          <w:rFonts w:ascii="Times New Roman"/>
          <w:b w:val="false"/>
          <w:i w:val="false"/>
          <w:color w:val="000000"/>
          <w:sz w:val="28"/>
        </w:rPr>
        <w:t>
      1. Государственная услуга: «Перевод документации участников регионального финансового центра города Алматы с английского языка на казахский и русский языки для представления в государственные органы»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центральным аппаратом Национального Банка Республики Казахстан (далее – услугодатель)</w:t>
      </w:r>
    </w:p>
    <w:bookmarkEnd w:id="350"/>
    <w:bookmarkStart w:name="z637" w:id="351"/>
    <w:p>
      <w:pPr>
        <w:spacing w:after="0"/>
        <w:ind w:left="0"/>
        <w:jc w:val="left"/>
      </w:pPr>
      <w:r>
        <w:rPr>
          <w:rFonts w:ascii="Times New Roman"/>
          <w:b/>
          <w:i w:val="false"/>
          <w:color w:val="000000"/>
        </w:rPr>
        <w:t xml:space="preserve"> 
2. Порядок оказания государственной услуги</w:t>
      </w:r>
    </w:p>
    <w:bookmarkEnd w:id="351"/>
    <w:bookmarkStart w:name="z638" w:id="352"/>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семь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участнику регионального финансового центра города Алматы (далее – участник финансового центра) переведенной документации для представления в государственные органы на бумажном и электронном носителях.</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документация, подлежащая переводу и произвольной формы заявление, подписанное уполномоченным лицом, заверенное печатью участника финансового центра, в котором отражаются следующие сведения:</w:t>
      </w:r>
      <w:r>
        <w:br/>
      </w:r>
      <w:r>
        <w:rPr>
          <w:rFonts w:ascii="Times New Roman"/>
          <w:b w:val="false"/>
          <w:i w:val="false"/>
          <w:color w:val="000000"/>
          <w:sz w:val="28"/>
        </w:rPr>
        <w:t>
      1) наименование, место нахождения и контактные телефоны участника финансового центра;</w:t>
      </w:r>
      <w:r>
        <w:br/>
      </w:r>
      <w:r>
        <w:rPr>
          <w:rFonts w:ascii="Times New Roman"/>
          <w:b w:val="false"/>
          <w:i w:val="false"/>
          <w:color w:val="000000"/>
          <w:sz w:val="28"/>
        </w:rPr>
        <w:t>
      2) наименование государственного органа, в который будет представлена переведенная документация;</w:t>
      </w:r>
      <w:r>
        <w:br/>
      </w:r>
      <w:r>
        <w:rPr>
          <w:rFonts w:ascii="Times New Roman"/>
          <w:b w:val="false"/>
          <w:i w:val="false"/>
          <w:color w:val="000000"/>
          <w:sz w:val="28"/>
        </w:rPr>
        <w:t>
      3) язык, на который (казахский и (или) русский) требуется перевод представленной на английском языке документации;</w:t>
      </w:r>
      <w:r>
        <w:br/>
      </w:r>
      <w:r>
        <w:rPr>
          <w:rFonts w:ascii="Times New Roman"/>
          <w:b w:val="false"/>
          <w:i w:val="false"/>
          <w:color w:val="000000"/>
          <w:sz w:val="28"/>
        </w:rPr>
        <w:t>
      4) количество страниц в приложении.</w:t>
      </w:r>
    </w:p>
    <w:bookmarkEnd w:id="352"/>
    <w:bookmarkStart w:name="z644" w:id="35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53"/>
    <w:bookmarkStart w:name="z645" w:id="354"/>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54"/>
    <w:bookmarkStart w:name="z647" w:id="35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55"/>
    <w:bookmarkStart w:name="z648" w:id="35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56"/>
    <w:bookmarkStart w:name="z652" w:id="35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57"/>
    <w:bookmarkStart w:name="z653" w:id="358"/>
    <w:p>
      <w:pPr>
        <w:spacing w:after="0"/>
        <w:ind w:left="0"/>
        <w:jc w:val="left"/>
      </w:pPr>
      <w:r>
        <w:rPr>
          <w:rFonts w:ascii="Times New Roman"/>
          <w:b/>
          <w:i w:val="false"/>
          <w:color w:val="000000"/>
        </w:rPr>
        <w:t xml:space="preserve"> 
Стандарт</w:t>
      </w:r>
      <w:r>
        <w:br/>
      </w:r>
      <w:r>
        <w:rPr>
          <w:rFonts w:ascii="Times New Roman"/>
          <w:b/>
          <w:i w:val="false"/>
          <w:color w:val="000000"/>
        </w:rPr>
        <w:t xml:space="preserve">
государственной услуги </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организациям, осуществляющим отдельные виды банковских</w:t>
      </w:r>
      <w:r>
        <w:br/>
      </w:r>
      <w:r>
        <w:rPr>
          <w:rFonts w:ascii="Times New Roman"/>
          <w:b/>
          <w:i w:val="false"/>
          <w:color w:val="000000"/>
        </w:rPr>
        <w:t>
операций, на инкассацию банкнот, монет и ценностей»</w:t>
      </w:r>
    </w:p>
    <w:bookmarkEnd w:id="358"/>
    <w:bookmarkStart w:name="z654" w:id="359"/>
    <w:p>
      <w:pPr>
        <w:spacing w:after="0"/>
        <w:ind w:left="0"/>
        <w:jc w:val="left"/>
      </w:pPr>
      <w:r>
        <w:rPr>
          <w:rFonts w:ascii="Times New Roman"/>
          <w:b/>
          <w:i w:val="false"/>
          <w:color w:val="000000"/>
        </w:rPr>
        <w:t xml:space="preserve"> 
1. Общие положения</w:t>
      </w:r>
    </w:p>
    <w:bookmarkEnd w:id="359"/>
    <w:bookmarkStart w:name="z655" w:id="360"/>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организациям, осуществляющим отдельные виды банковских операций, на инкассацию банкнот, монет и ценностей»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центральным аппаратом Национального Банка Республики Казахстан (далее – услугодатель), в том числе через веб-портал «электронного правительства»: www.egov.kz (далее – портал).</w:t>
      </w:r>
    </w:p>
    <w:bookmarkEnd w:id="360"/>
    <w:bookmarkStart w:name="z658" w:id="361"/>
    <w:p>
      <w:pPr>
        <w:spacing w:after="0"/>
        <w:ind w:left="0"/>
        <w:jc w:val="left"/>
      </w:pPr>
      <w:r>
        <w:rPr>
          <w:rFonts w:ascii="Times New Roman"/>
          <w:b/>
          <w:i w:val="false"/>
          <w:color w:val="000000"/>
        </w:rPr>
        <w:t xml:space="preserve"> 
2. Порядок оказания государственной услуги</w:t>
      </w:r>
    </w:p>
    <w:bookmarkEnd w:id="361"/>
    <w:bookmarkStart w:name="z659" w:id="362"/>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при обращении к услугодателю:</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xml:space="preserve">
      для получения лицензии: </w:t>
      </w:r>
      <w:r>
        <w:br/>
      </w:r>
      <w:r>
        <w:rPr>
          <w:rFonts w:ascii="Times New Roman"/>
          <w:b w:val="false"/>
          <w:i w:val="false"/>
          <w:color w:val="000000"/>
          <w:sz w:val="28"/>
        </w:rPr>
        <w:t>
      1) заявление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r>
        <w:br/>
      </w:r>
      <w:r>
        <w:rPr>
          <w:rFonts w:ascii="Times New Roman"/>
          <w:b w:val="false"/>
          <w:i w:val="false"/>
          <w:color w:val="000000"/>
          <w:sz w:val="28"/>
        </w:rPr>
        <w:t>
      4) сведения о первом руководителе исполнительного органа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государственной услуги государственной услуги;</w:t>
      </w:r>
      <w:r>
        <w:br/>
      </w:r>
      <w:r>
        <w:rPr>
          <w:rFonts w:ascii="Times New Roman"/>
          <w:b w:val="false"/>
          <w:i w:val="false"/>
          <w:color w:val="000000"/>
          <w:sz w:val="28"/>
        </w:rPr>
        <w:t>
      5) копию договора об аренде помещений или документа, удостоверяющего право собственности на помещения (нотариально засвидетельствованные копии в случае непредставления оригиналов для сверки);</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лицензии (в случае наличия);</w:t>
      </w:r>
      <w:r>
        <w:br/>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xml:space="preserve">
      для получения лицензии: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xml:space="preserve">
      2) документ об оплате в бюджет лицензионного сбора </w:t>
      </w:r>
      <w:r>
        <w:br/>
      </w:r>
      <w:r>
        <w:rPr>
          <w:rFonts w:ascii="Times New Roman"/>
          <w:b w:val="false"/>
          <w:i w:val="false"/>
          <w:color w:val="000000"/>
          <w:sz w:val="28"/>
        </w:rPr>
        <w:t>
(в виде электронной копии документа);</w:t>
      </w:r>
      <w:r>
        <w:br/>
      </w:r>
      <w:r>
        <w:rPr>
          <w:rFonts w:ascii="Times New Roman"/>
          <w:b w:val="false"/>
          <w:i w:val="false"/>
          <w:color w:val="000000"/>
          <w:sz w:val="28"/>
        </w:rPr>
        <w:t>
      3) документы, указанные в подпунктах 3), 4) и 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для получения дубликата лицензии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xml:space="preserve">
      2) документ об оплате в бюджет лицензионного сбора за право занятия отдельными видами деятельности при выдаче дубликата лицензии </w:t>
      </w:r>
      <w:r>
        <w:br/>
      </w:r>
      <w:r>
        <w:rPr>
          <w:rFonts w:ascii="Times New Roman"/>
          <w:b w:val="false"/>
          <w:i w:val="false"/>
          <w:color w:val="000000"/>
          <w:sz w:val="28"/>
        </w:rPr>
        <w:t>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362"/>
    <w:bookmarkStart w:name="z666" w:id="36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63"/>
    <w:bookmarkStart w:name="z667" w:id="36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64"/>
    <w:bookmarkStart w:name="z669" w:id="36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365"/>
    <w:bookmarkStart w:name="z670" w:id="36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 </w:t>
      </w:r>
    </w:p>
    <w:bookmarkEnd w:id="366"/>
    <w:bookmarkStart w:name="z674" w:id="36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организациям, осуществляющим отдельные</w:t>
      </w:r>
      <w:r>
        <w:br/>
      </w:r>
      <w:r>
        <w:rPr>
          <w:rFonts w:ascii="Times New Roman"/>
          <w:b w:val="false"/>
          <w:i w:val="false"/>
          <w:color w:val="000000"/>
          <w:sz w:val="28"/>
        </w:rPr>
        <w:t>
виды банковских операций, на инкассацию</w:t>
      </w:r>
      <w:r>
        <w:br/>
      </w:r>
      <w:r>
        <w:rPr>
          <w:rFonts w:ascii="Times New Roman"/>
          <w:b w:val="false"/>
          <w:i w:val="false"/>
          <w:color w:val="000000"/>
          <w:sz w:val="28"/>
        </w:rPr>
        <w:t xml:space="preserve">
банкнот, монет и ценностей»      </w:t>
      </w:r>
    </w:p>
    <w:bookmarkEnd w:id="367"/>
    <w:p>
      <w:pPr>
        <w:spacing w:after="0"/>
        <w:ind w:left="0"/>
        <w:jc w:val="both"/>
      </w:pPr>
      <w:r>
        <w:rPr>
          <w:rFonts w:ascii="Times New Roman"/>
          <w:b w:val="false"/>
          <w:i w:val="false"/>
          <w:color w:val="000000"/>
          <w:sz w:val="28"/>
        </w:rPr>
        <w:t>      (Кому) Национальный Банк Республики Казахстан</w:t>
      </w:r>
      <w:r>
        <w:br/>
      </w:r>
      <w:r>
        <w:rPr>
          <w:rFonts w:ascii="Times New Roman"/>
          <w:b w:val="false"/>
          <w:i w:val="false"/>
          <w:color w:val="000000"/>
          <w:sz w:val="28"/>
        </w:rPr>
        <w:t>
      (От кого) _____________________________________________________</w:t>
      </w:r>
      <w:r>
        <w:br/>
      </w:r>
      <w:r>
        <w:rPr>
          <w:rFonts w:ascii="Times New Roman"/>
          <w:b w:val="false"/>
          <w:i w:val="false"/>
          <w:color w:val="000000"/>
          <w:sz w:val="28"/>
        </w:rPr>
        <w:t>
                              (наименование услугополучателя)</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лицензии на проведение банковской</w:t>
      </w:r>
      <w:r>
        <w:br/>
      </w:r>
      <w:r>
        <w:rPr>
          <w:rFonts w:ascii="Times New Roman"/>
          <w:b w:val="false"/>
          <w:i w:val="false"/>
          <w:color w:val="000000"/>
          <w:sz w:val="28"/>
        </w:rPr>
        <w:t>
</w:t>
      </w:r>
      <w:r>
        <w:rPr>
          <w:rFonts w:ascii="Times New Roman"/>
          <w:b/>
          <w:i w:val="false"/>
          <w:color w:val="000000"/>
          <w:sz w:val="28"/>
        </w:rPr>
        <w:t>            операции по инкассации банкнот, монет и ценностей</w:t>
      </w:r>
    </w:p>
    <w:p>
      <w:pPr>
        <w:spacing w:after="0"/>
        <w:ind w:left="0"/>
        <w:jc w:val="both"/>
      </w:pPr>
      <w:r>
        <w:rPr>
          <w:rFonts w:ascii="Times New Roman"/>
          <w:b w:val="false"/>
          <w:i w:val="false"/>
          <w:color w:val="000000"/>
          <w:sz w:val="28"/>
        </w:rPr>
        <w:t>      Прошу выдать лицензию на осуществление банковской операции: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вид банковской операции)</w:t>
      </w:r>
      <w:r>
        <w:br/>
      </w:r>
      <w:r>
        <w:rPr>
          <w:rFonts w:ascii="Times New Roman"/>
          <w:b w:val="false"/>
          <w:i w:val="false"/>
          <w:color w:val="000000"/>
          <w:sz w:val="28"/>
        </w:rPr>
        <w:t>
      Сведения о потребителе:</w:t>
      </w:r>
      <w:r>
        <w:br/>
      </w:r>
      <w:r>
        <w:rPr>
          <w:rFonts w:ascii="Times New Roman"/>
          <w:b w:val="false"/>
          <w:i w:val="false"/>
          <w:color w:val="000000"/>
          <w:sz w:val="28"/>
        </w:rPr>
        <w:t>
      1. Форма собственности ________________________________________</w:t>
      </w:r>
      <w:r>
        <w:br/>
      </w:r>
      <w:r>
        <w:rPr>
          <w:rFonts w:ascii="Times New Roman"/>
          <w:b w:val="false"/>
          <w:i w:val="false"/>
          <w:color w:val="000000"/>
          <w:sz w:val="28"/>
        </w:rPr>
        <w:t>
      2. Адрес ______________________________________________________</w:t>
      </w:r>
      <w:r>
        <w:br/>
      </w:r>
      <w:r>
        <w:rPr>
          <w:rFonts w:ascii="Times New Roman"/>
          <w:b w:val="false"/>
          <w:i w:val="false"/>
          <w:color w:val="000000"/>
          <w:sz w:val="28"/>
        </w:rPr>
        <w:t>
                      (индекс, город, район, область, улица,</w:t>
      </w:r>
      <w:r>
        <w:br/>
      </w:r>
      <w:r>
        <w:rPr>
          <w:rFonts w:ascii="Times New Roman"/>
          <w:b w:val="false"/>
          <w:i w:val="false"/>
          <w:color w:val="000000"/>
          <w:sz w:val="28"/>
        </w:rPr>
        <w:t>
                              № дома, телефон, факс)</w:t>
      </w:r>
      <w:r>
        <w:br/>
      </w:r>
      <w:r>
        <w:rPr>
          <w:rFonts w:ascii="Times New Roman"/>
          <w:b w:val="false"/>
          <w:i w:val="false"/>
          <w:color w:val="000000"/>
          <w:sz w:val="28"/>
        </w:rPr>
        <w:t>
      Документы, прилагаемые к заявлению:</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(Должность, фамилия, имя, отчество, лица</w:t>
      </w:r>
      <w:r>
        <w:br/>
      </w: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(Подпись, дата)</w:t>
      </w:r>
      <w:r>
        <w:br/>
      </w:r>
      <w:r>
        <w:rPr>
          <w:rFonts w:ascii="Times New Roman"/>
          <w:b w:val="false"/>
          <w:i w:val="false"/>
          <w:color w:val="000000"/>
          <w:sz w:val="28"/>
        </w:rPr>
        <w:t>
      Место печати</w:t>
      </w:r>
    </w:p>
    <w:bookmarkStart w:name="z675" w:id="36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w:t>
      </w:r>
      <w:r>
        <w:br/>
      </w:r>
      <w:r>
        <w:rPr>
          <w:rFonts w:ascii="Times New Roman"/>
          <w:b w:val="false"/>
          <w:i w:val="false"/>
          <w:color w:val="000000"/>
          <w:sz w:val="28"/>
        </w:rPr>
        <w:t>
организациям, осуществляющим отдельные</w:t>
      </w:r>
      <w:r>
        <w:br/>
      </w:r>
      <w:r>
        <w:rPr>
          <w:rFonts w:ascii="Times New Roman"/>
          <w:b w:val="false"/>
          <w:i w:val="false"/>
          <w:color w:val="000000"/>
          <w:sz w:val="28"/>
        </w:rPr>
        <w:t>
виды банковских операций, на инкассацию</w:t>
      </w:r>
      <w:r>
        <w:br/>
      </w:r>
      <w:r>
        <w:rPr>
          <w:rFonts w:ascii="Times New Roman"/>
          <w:b w:val="false"/>
          <w:i w:val="false"/>
          <w:color w:val="000000"/>
          <w:sz w:val="28"/>
        </w:rPr>
        <w:t xml:space="preserve">
банкнот, монет и ценностей»      </w:t>
      </w:r>
    </w:p>
    <w:bookmarkEnd w:id="368"/>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первом руководителе исполнительного органа</w:t>
      </w:r>
      <w:r>
        <w:br/>
      </w:r>
      <w:r>
        <w:rPr>
          <w:rFonts w:ascii="Times New Roman"/>
          <w:b w:val="false"/>
          <w:i w:val="false"/>
          <w:color w:val="000000"/>
          <w:sz w:val="28"/>
        </w:rPr>
        <w:t>
</w:t>
      </w:r>
      <w:r>
        <w:rPr>
          <w:rFonts w:ascii="Times New Roman"/>
          <w:b/>
          <w:i w:val="false"/>
          <w:color w:val="000000"/>
          <w:sz w:val="28"/>
        </w:rPr>
        <w:t>        _____________________________________________________</w:t>
      </w:r>
      <w:r>
        <w:br/>
      </w:r>
      <w:r>
        <w:rPr>
          <w:rFonts w:ascii="Times New Roman"/>
          <w:b w:val="false"/>
          <w:i w:val="false"/>
          <w:color w:val="000000"/>
          <w:sz w:val="28"/>
        </w:rPr>
        <w:t>
                   (указывается должность руководителя</w:t>
      </w:r>
      <w:r>
        <w:br/>
      </w:r>
      <w:r>
        <w:rPr>
          <w:rFonts w:ascii="Times New Roman"/>
          <w:b w:val="false"/>
          <w:i w:val="false"/>
          <w:color w:val="000000"/>
          <w:sz w:val="28"/>
        </w:rPr>
        <w:t>
                       и наименование организации)</w:t>
      </w:r>
    </w:p>
    <w:p>
      <w:pPr>
        <w:spacing w:after="0"/>
        <w:ind w:left="0"/>
        <w:jc w:val="both"/>
      </w:pPr>
      <w:r>
        <w:rPr>
          <w:rFonts w:ascii="Times New Roman"/>
          <w:b w:val="false"/>
          <w:i w:val="false"/>
          <w:color w:val="000000"/>
          <w:sz w:val="28"/>
        </w:rPr>
        <w:t>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11596"/>
      </w:tblGrid>
      <w:tr>
        <w:trPr>
          <w:trHeight w:val="1125"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наличии)</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(в полном соответствии с документом, удостоверяющим </w:t>
            </w:r>
            <w:r>
              <w:br/>
            </w:r>
            <w:r>
              <w:rPr>
                <w:rFonts w:ascii="Times New Roman"/>
                <w:b w:val="false"/>
                <w:i w:val="false"/>
                <w:color w:val="000000"/>
                <w:sz w:val="20"/>
              </w:rPr>
              <w:t>
</w:t>
            </w:r>
            <w:r>
              <w:rPr>
                <w:rFonts w:ascii="Times New Roman"/>
                <w:b w:val="false"/>
                <w:i w:val="false"/>
                <w:color w:val="000000"/>
                <w:sz w:val="20"/>
              </w:rPr>
              <w:t>личность первого руководителя)</w:t>
            </w:r>
          </w:p>
        </w:tc>
      </w:tr>
      <w:tr>
        <w:trPr>
          <w:trHeight w:val="72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p>
        </w:tc>
      </w:tr>
      <w:tr>
        <w:trPr>
          <w:trHeight w:val="1125"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место жительства, номера телефонов</w:t>
            </w:r>
          </w:p>
        </w:tc>
        <w:tc>
          <w:tcPr>
            <w:tcW w:w="1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(указать подробный адрес, номера мобильного, служебного, </w:t>
            </w:r>
            <w:r>
              <w:br/>
            </w:r>
            <w:r>
              <w:rPr>
                <w:rFonts w:ascii="Times New Roman"/>
                <w:b w:val="false"/>
                <w:i w:val="false"/>
                <w:color w:val="000000"/>
                <w:sz w:val="20"/>
              </w:rPr>
              <w:t>
</w:t>
            </w:r>
            <w:r>
              <w:rPr>
                <w:rFonts w:ascii="Times New Roman"/>
                <w:b w:val="false"/>
                <w:i w:val="false"/>
                <w:color w:val="000000"/>
                <w:sz w:val="20"/>
              </w:rPr>
              <w:t>домашнего телефона, включая код населенного пункта)</w:t>
            </w:r>
          </w:p>
        </w:tc>
      </w:tr>
    </w:tbl>
    <w:p>
      <w:pPr>
        <w:spacing w:after="0"/>
        <w:ind w:left="0"/>
        <w:jc w:val="both"/>
      </w:pPr>
      <w:r>
        <w:rPr>
          <w:rFonts w:ascii="Times New Roman"/>
          <w:b w:val="false"/>
          <w:i w:val="false"/>
          <w:color w:val="000000"/>
          <w:sz w:val="28"/>
        </w:rPr>
        <w:t>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714"/>
        <w:gridCol w:w="757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(месяц/год)</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занимаемые должности и должностные обязанности, координаты организации</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Другие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7071"/>
      </w:tblGrid>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погашенной или не снятой в установленном законом порядке судимости за преступления против собственности, интересов службы в коммерческих и иных организациях, коррупционные преступления, а также за преступления, совершенные в сфере экономической деятельности</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p>
            <w:pPr>
              <w:spacing w:after="20"/>
              <w:ind w:left="20"/>
              <w:jc w:val="both"/>
            </w:pPr>
            <w:r>
              <w:rPr>
                <w:rFonts w:ascii="Times New Roman"/>
                <w:b w:val="false"/>
                <w:i w:val="false"/>
                <w:color w:val="000000"/>
                <w:sz w:val="20"/>
              </w:rPr>
              <w:t xml:space="preserve">(при наличии не погашенной судимости, указать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1997 года, дату и номер приговора)</w:t>
            </w:r>
          </w:p>
        </w:tc>
      </w:tr>
    </w:tbl>
    <w:p>
      <w:pPr>
        <w:spacing w:after="0"/>
        <w:ind w:left="0"/>
        <w:jc w:val="both"/>
      </w:pPr>
      <w:r>
        <w:rPr>
          <w:rFonts w:ascii="Times New Roman"/>
          <w:b w:val="false"/>
          <w:i w:val="false"/>
          <w:color w:val="000000"/>
          <w:sz w:val="28"/>
        </w:rPr>
        <w:t>      Я (фамилия, имя, отчество (при наличии)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 что настоящая информация была</w:t>
      </w:r>
      <w:r>
        <w:br/>
      </w:r>
      <w:r>
        <w:rPr>
          <w:rFonts w:ascii="Times New Roman"/>
          <w:b w:val="false"/>
          <w:i w:val="false"/>
          <w:color w:val="000000"/>
          <w:sz w:val="28"/>
        </w:rPr>
        <w:t>
тщательно мною проверена и является достоверной</w:t>
      </w:r>
      <w:r>
        <w:br/>
      </w:r>
      <w:r>
        <w:rPr>
          <w:rFonts w:ascii="Times New Roman"/>
          <w:b w:val="false"/>
          <w:i w:val="false"/>
          <w:color w:val="000000"/>
          <w:sz w:val="28"/>
        </w:rPr>
        <w:t>
и полной, _______________________ (подпись, дата).</w:t>
      </w:r>
    </w:p>
    <w:bookmarkStart w:name="z676" w:id="36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69"/>
    <w:bookmarkStart w:name="z677" w:id="370"/>
    <w:p>
      <w:pPr>
        <w:spacing w:after="0"/>
        <w:ind w:left="0"/>
        <w:jc w:val="left"/>
      </w:pPr>
      <w:r>
        <w:rPr>
          <w:rFonts w:ascii="Times New Roman"/>
          <w:b/>
          <w:i w:val="false"/>
          <w:color w:val="000000"/>
        </w:rPr>
        <w:t xml:space="preserve"> 
Стандарт</w:t>
      </w:r>
      <w:r>
        <w:br/>
      </w:r>
      <w:r>
        <w:rPr>
          <w:rFonts w:ascii="Times New Roman"/>
          <w:b/>
          <w:i w:val="false"/>
          <w:color w:val="000000"/>
        </w:rPr>
        <w:t xml:space="preserve">
государственной услуги </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осуществление деятельности по организации обменных операций с</w:t>
      </w:r>
      <w:r>
        <w:br/>
      </w:r>
      <w:r>
        <w:rPr>
          <w:rFonts w:ascii="Times New Roman"/>
          <w:b/>
          <w:i w:val="false"/>
          <w:color w:val="000000"/>
        </w:rPr>
        <w:t>
иностранной валютой уполномоченным организациям»</w:t>
      </w:r>
    </w:p>
    <w:bookmarkEnd w:id="370"/>
    <w:bookmarkStart w:name="z678" w:id="371"/>
    <w:p>
      <w:pPr>
        <w:spacing w:after="0"/>
        <w:ind w:left="0"/>
        <w:jc w:val="left"/>
      </w:pPr>
      <w:r>
        <w:rPr>
          <w:rFonts w:ascii="Times New Roman"/>
          <w:b/>
          <w:i w:val="false"/>
          <w:color w:val="000000"/>
        </w:rPr>
        <w:t xml:space="preserve"> 
1. Общие положения</w:t>
      </w:r>
    </w:p>
    <w:bookmarkEnd w:id="371"/>
    <w:bookmarkStart w:name="z679" w:id="372"/>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деятельности по организации обменных операций с иностранной валютой уполномоченным организациям»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территориальными филиалами Национального Банка Республики Казахстан (далее – услугодатель), в том числе через веб-портал «электронного правительства»: www.egov.kz </w:t>
      </w:r>
      <w:r>
        <w:br/>
      </w:r>
      <w:r>
        <w:rPr>
          <w:rFonts w:ascii="Times New Roman"/>
          <w:b w:val="false"/>
          <w:i w:val="false"/>
          <w:color w:val="000000"/>
          <w:sz w:val="28"/>
        </w:rPr>
        <w:t>
(далее – портал).</w:t>
      </w:r>
    </w:p>
    <w:bookmarkEnd w:id="372"/>
    <w:bookmarkStart w:name="z682" w:id="373"/>
    <w:p>
      <w:pPr>
        <w:spacing w:after="0"/>
        <w:ind w:left="0"/>
        <w:jc w:val="left"/>
      </w:pPr>
      <w:r>
        <w:rPr>
          <w:rFonts w:ascii="Times New Roman"/>
          <w:b/>
          <w:i w:val="false"/>
          <w:color w:val="000000"/>
        </w:rPr>
        <w:t xml:space="preserve"> 
2. Порядок оказания государственной услуги</w:t>
      </w:r>
    </w:p>
    <w:bookmarkEnd w:id="373"/>
    <w:bookmarkStart w:name="z683" w:id="374"/>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при обращении к услугодателю:</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копия устава (нотариально засвидетельствованная в случае непредставления оригиналов для сверки) и справка о государственной регистрации (перерегистрации) юридического лица услугополучателя - для юридического лица;</w:t>
      </w:r>
      <w:r>
        <w:br/>
      </w:r>
      <w:r>
        <w:rPr>
          <w:rFonts w:ascii="Times New Roman"/>
          <w:b w:val="false"/>
          <w:i w:val="false"/>
          <w:color w:val="000000"/>
          <w:sz w:val="28"/>
        </w:rPr>
        <w:t>
      4) документы, подтверждающие соответствие услугополучателя требованиям, в том числе квалификационным,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(далее – Закон) и нормативными правовыми актами Национального Банка Республики Казахстан (документ банка второго уровня, подтверждающий наличие на банковском счете уполномоченной организации денег в размере не меньшем, чем минимальный размер, установленный Национальным Банком Республики Казахстан для формирования уставного капитала в денежной форме, с учетом количества обменных пунктов);</w:t>
      </w:r>
      <w:r>
        <w:br/>
      </w:r>
      <w:r>
        <w:rPr>
          <w:rFonts w:ascii="Times New Roman"/>
          <w:b w:val="false"/>
          <w:i w:val="false"/>
          <w:color w:val="000000"/>
          <w:sz w:val="28"/>
        </w:rPr>
        <w:t>
      5) справка банка о наличии у резидента счета в иностранной валюте;</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лицензии (в случае наличия);</w:t>
      </w:r>
      <w:r>
        <w:br/>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3), 4) и 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для получения дубликата лицензии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Для перевода лицензии, выданной на бумажном носителе в электронный формат, услугополучатель представляет запрос в форме электронного документа, удостоверенный ЭЦП услугополучателя.</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документов либо информации, предусмотренных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2) несоответствие услугополучателя требованиям,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3)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4)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5) услугополучатель не соответствует квалификационным требованиям;</w:t>
      </w:r>
      <w:r>
        <w:br/>
      </w:r>
      <w:r>
        <w:rPr>
          <w:rFonts w:ascii="Times New Roman"/>
          <w:b w:val="false"/>
          <w:i w:val="false"/>
          <w:color w:val="000000"/>
          <w:sz w:val="28"/>
        </w:rPr>
        <w:t>
      6)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7)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374"/>
    <w:bookmarkStart w:name="z690" w:id="37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Национального Банка Республики Казахстан, услугодателя, и (или)</w:t>
      </w:r>
      <w:r>
        <w:br/>
      </w:r>
      <w:r>
        <w:rPr>
          <w:rFonts w:ascii="Times New Roman"/>
          <w:b/>
          <w:i w:val="false"/>
          <w:color w:val="000000"/>
        </w:rPr>
        <w:t>
его должностных лиц по вопросам оказания государственных услуг</w:t>
      </w:r>
    </w:p>
    <w:bookmarkEnd w:id="375"/>
    <w:bookmarkStart w:name="z691" w:id="376"/>
    <w:p>
      <w:pPr>
        <w:spacing w:after="0"/>
        <w:ind w:left="0"/>
        <w:jc w:val="both"/>
      </w:pPr>
      <w:r>
        <w:rPr>
          <w:rFonts w:ascii="Times New Roman"/>
          <w:b w:val="false"/>
          <w:i w:val="false"/>
          <w:color w:val="000000"/>
          <w:sz w:val="28"/>
        </w:rPr>
        <w:t>
      11. Обжалование решений, действий (бездействий) Национального Банка Республики Казахстан, услугодателя, и (или) его должностных лиц по вопросам оказания государственных услуг производится в письменном виде:</w:t>
      </w:r>
      <w:r>
        <w:br/>
      </w:r>
      <w:r>
        <w:rPr>
          <w:rFonts w:ascii="Times New Roman"/>
          <w:b w:val="false"/>
          <w:i w:val="false"/>
          <w:color w:val="000000"/>
          <w:sz w:val="28"/>
        </w:rPr>
        <w:t>
      на имя Председателя Национального Банка Республики Казахстан либо лица, его замещающего, по адресу: 050040, город Алматы, микрорайон «Коктем-3», дом 21;</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Национального Банка Республики Казахстан,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76"/>
    <w:bookmarkStart w:name="z693" w:id="37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377"/>
    <w:bookmarkStart w:name="z694" w:id="37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78"/>
    <w:bookmarkStart w:name="z698" w:id="37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по   </w:t>
      </w:r>
      <w:r>
        <w:br/>
      </w:r>
      <w:r>
        <w:rPr>
          <w:rFonts w:ascii="Times New Roman"/>
          <w:b w:val="false"/>
          <w:i w:val="false"/>
          <w:color w:val="000000"/>
          <w:sz w:val="28"/>
        </w:rPr>
        <w:t xml:space="preserve">
организации обменных операций с </w:t>
      </w:r>
      <w:r>
        <w:br/>
      </w:r>
      <w:r>
        <w:rPr>
          <w:rFonts w:ascii="Times New Roman"/>
          <w:b w:val="false"/>
          <w:i w:val="false"/>
          <w:color w:val="000000"/>
          <w:sz w:val="28"/>
        </w:rPr>
        <w:t>
иностранной валютой уполномоченным</w:t>
      </w:r>
      <w:r>
        <w:br/>
      </w:r>
      <w:r>
        <w:rPr>
          <w:rFonts w:ascii="Times New Roman"/>
          <w:b w:val="false"/>
          <w:i w:val="false"/>
          <w:color w:val="000000"/>
          <w:sz w:val="28"/>
        </w:rPr>
        <w:t xml:space="preserve">
организациям»           </w:t>
      </w:r>
    </w:p>
    <w:bookmarkEnd w:id="379"/>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(наименование территориального филиала   </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xml:space="preserve">
(фамилия и инициалы руководителя)        </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лицензии на организацию</w:t>
      </w:r>
      <w:r>
        <w:br/>
      </w:r>
      <w:r>
        <w:rPr>
          <w:rFonts w:ascii="Times New Roman"/>
          <w:b w:val="false"/>
          <w:i w:val="false"/>
          <w:color w:val="000000"/>
          <w:sz w:val="28"/>
        </w:rPr>
        <w:t>
</w:t>
      </w:r>
      <w:r>
        <w:rPr>
          <w:rFonts w:ascii="Times New Roman"/>
          <w:b/>
          <w:i w:val="false"/>
          <w:color w:val="000000"/>
          <w:sz w:val="28"/>
        </w:rPr>
        <w:t>             обменных операций с иностранной валютой</w:t>
      </w:r>
    </w:p>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Бизнес-идентификационный номер услугополучателя _______________</w:t>
      </w:r>
      <w:r>
        <w:br/>
      </w:r>
      <w:r>
        <w:rPr>
          <w:rFonts w:ascii="Times New Roman"/>
          <w:b w:val="false"/>
          <w:i w:val="false"/>
          <w:color w:val="000000"/>
          <w:sz w:val="28"/>
        </w:rPr>
        <w:t>
      Код услугополучателя по общему классификатору предприятий и</w:t>
      </w:r>
      <w:r>
        <w:br/>
      </w:r>
      <w:r>
        <w:rPr>
          <w:rFonts w:ascii="Times New Roman"/>
          <w:b w:val="false"/>
          <w:i w:val="false"/>
          <w:color w:val="000000"/>
          <w:sz w:val="28"/>
        </w:rPr>
        <w:t>
организаций _________________________________________________________</w:t>
      </w:r>
      <w:r>
        <w:br/>
      </w:r>
      <w:r>
        <w:rPr>
          <w:rFonts w:ascii="Times New Roman"/>
          <w:b w:val="false"/>
          <w:i w:val="false"/>
          <w:color w:val="000000"/>
          <w:sz w:val="28"/>
        </w:rPr>
        <w:t>
      Прошу выдать лицензию на организацию обменных операций с</w:t>
      </w:r>
      <w:r>
        <w:br/>
      </w:r>
      <w:r>
        <w:rPr>
          <w:rFonts w:ascii="Times New Roman"/>
          <w:b w:val="false"/>
          <w:i w:val="false"/>
          <w:color w:val="000000"/>
          <w:sz w:val="28"/>
        </w:rPr>
        <w:t>
иностранной валютой на территории Республики Казахстан.</w:t>
      </w:r>
    </w:p>
    <w:p>
      <w:pPr>
        <w:spacing w:after="0"/>
        <w:ind w:left="0"/>
        <w:jc w:val="both"/>
      </w:pPr>
      <w:r>
        <w:rPr>
          <w:rFonts w:ascii="Times New Roman"/>
          <w:b w:val="false"/>
          <w:i w:val="false"/>
          <w:color w:val="000000"/>
          <w:sz w:val="28"/>
        </w:rPr>
        <w:t xml:space="preserve">      Прилагаемые документы: </w:t>
      </w:r>
      <w:r>
        <w:br/>
      </w:r>
      <w:r>
        <w:rPr>
          <w:rFonts w:ascii="Times New Roman"/>
          <w:b w:val="false"/>
          <w:i w:val="false"/>
          <w:color w:val="000000"/>
          <w:sz w:val="28"/>
        </w:rPr>
        <w:t>
      1.</w:t>
      </w:r>
      <w:r>
        <w:br/>
      </w:r>
      <w:r>
        <w:rPr>
          <w:rFonts w:ascii="Times New Roman"/>
          <w:b w:val="false"/>
          <w:i w:val="false"/>
          <w:color w:val="000000"/>
          <w:sz w:val="28"/>
        </w:rPr>
        <w:t xml:space="preserve">
      2. </w:t>
      </w:r>
      <w:r>
        <w:br/>
      </w:r>
      <w:r>
        <w:rPr>
          <w:rFonts w:ascii="Times New Roman"/>
          <w:b w:val="false"/>
          <w:i w:val="false"/>
          <w:color w:val="000000"/>
          <w:sz w:val="28"/>
        </w:rPr>
        <w:t>
      3.</w:t>
      </w:r>
      <w:r>
        <w:br/>
      </w:r>
      <w:r>
        <w:rPr>
          <w:rFonts w:ascii="Times New Roman"/>
          <w:b w:val="false"/>
          <w:i w:val="false"/>
          <w:color w:val="000000"/>
          <w:sz w:val="28"/>
        </w:rPr>
        <w:t>
      ……….</w:t>
      </w:r>
      <w:r>
        <w:br/>
      </w:r>
      <w:r>
        <w:rPr>
          <w:rFonts w:ascii="Times New Roman"/>
          <w:b w:val="false"/>
          <w:i w:val="false"/>
          <w:color w:val="000000"/>
          <w:sz w:val="28"/>
        </w:rPr>
        <w:t>
      Уполномоченное лицо услугополучателя:</w:t>
      </w:r>
      <w:r>
        <w:br/>
      </w:r>
      <w:r>
        <w:rPr>
          <w:rFonts w:ascii="Times New Roman"/>
          <w:b w:val="false"/>
          <w:i w:val="false"/>
          <w:color w:val="000000"/>
          <w:sz w:val="28"/>
        </w:rPr>
        <w:t>
      ________________ _____________________________ 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«__»___________ 20__ года                          Место печати</w:t>
      </w:r>
    </w:p>
    <w:bookmarkStart w:name="z699" w:id="3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80"/>
    <w:bookmarkStart w:name="z700" w:id="38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открытие банка»</w:t>
      </w:r>
    </w:p>
    <w:bookmarkEnd w:id="381"/>
    <w:bookmarkStart w:name="z701" w:id="382"/>
    <w:p>
      <w:pPr>
        <w:spacing w:after="0"/>
        <w:ind w:left="0"/>
        <w:jc w:val="left"/>
      </w:pPr>
      <w:r>
        <w:rPr>
          <w:rFonts w:ascii="Times New Roman"/>
          <w:b/>
          <w:i w:val="false"/>
          <w:color w:val="000000"/>
        </w:rPr>
        <w:t xml:space="preserve"> 
1. Общие положения</w:t>
      </w:r>
    </w:p>
    <w:bookmarkEnd w:id="382"/>
    <w:bookmarkStart w:name="z702" w:id="383"/>
    <w:p>
      <w:pPr>
        <w:spacing w:after="0"/>
        <w:ind w:left="0"/>
        <w:jc w:val="both"/>
      </w:pPr>
      <w:r>
        <w:rPr>
          <w:rFonts w:ascii="Times New Roman"/>
          <w:b w:val="false"/>
          <w:i w:val="false"/>
          <w:color w:val="000000"/>
          <w:sz w:val="28"/>
        </w:rPr>
        <w:t>
      1. Государственная услуга: «Выдача разрешения на открытие банка» (далее – государственная услуга).</w:t>
      </w:r>
      <w:r>
        <w:br/>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383"/>
    <w:bookmarkStart w:name="z704" w:id="384"/>
    <w:p>
      <w:pPr>
        <w:spacing w:after="0"/>
        <w:ind w:left="0"/>
        <w:jc w:val="left"/>
      </w:pPr>
      <w:r>
        <w:rPr>
          <w:rFonts w:ascii="Times New Roman"/>
          <w:b/>
          <w:i w:val="false"/>
          <w:color w:val="000000"/>
        </w:rPr>
        <w:t xml:space="preserve"> 
2. Порядок оказания государственной услуги</w:t>
      </w:r>
    </w:p>
    <w:bookmarkEnd w:id="384"/>
    <w:bookmarkStart w:name="z705" w:id="385"/>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 со дня представления услугополучателем последней дополнительной информации или документа, запрошенного услугодателем, но не более шести месяцев со дня представления услугополучателем пакета документов;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открытие банка,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о выдаче разрешения на казахском или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четыре экземпляра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w:t>
      </w:r>
      <w:r>
        <w:br/>
      </w:r>
      <w:r>
        <w:rPr>
          <w:rFonts w:ascii="Times New Roman"/>
          <w:b w:val="false"/>
          <w:i w:val="false"/>
          <w:color w:val="000000"/>
          <w:sz w:val="28"/>
        </w:rPr>
        <w:t>
      3) сведения об учредителях (по перечню, определенному Национальным Банком Республики Казахстан), финансовая отчетность, включая консолидированную, за последние два завершенных финансовых года, отчет аудиторской организации о финансовом состоянии учредителей.</w:t>
      </w:r>
      <w:r>
        <w:br/>
      </w:r>
      <w:r>
        <w:rPr>
          <w:rFonts w:ascii="Times New Roman"/>
          <w:b w:val="false"/>
          <w:i w:val="false"/>
          <w:color w:val="000000"/>
          <w:sz w:val="28"/>
        </w:rPr>
        <w:t xml:space="preserve">
      Отчет аудиторской организации признается действительным при условии представления документов, подтверждающих, что она: </w:t>
      </w:r>
      <w:r>
        <w:br/>
      </w:r>
      <w:r>
        <w:rPr>
          <w:rFonts w:ascii="Times New Roman"/>
          <w:b w:val="false"/>
          <w:i w:val="false"/>
          <w:color w:val="000000"/>
          <w:sz w:val="28"/>
        </w:rPr>
        <w:t xml:space="preserve">
      независима от учредителей проверяемых банков и их должностных лиц; </w:t>
      </w:r>
      <w:r>
        <w:br/>
      </w:r>
      <w:r>
        <w:rPr>
          <w:rFonts w:ascii="Times New Roman"/>
          <w:b w:val="false"/>
          <w:i w:val="false"/>
          <w:color w:val="000000"/>
          <w:sz w:val="28"/>
        </w:rPr>
        <w:t>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r>
        <w:br/>
      </w:r>
      <w:r>
        <w:rPr>
          <w:rFonts w:ascii="Times New Roman"/>
          <w:b w:val="false"/>
          <w:i w:val="false"/>
          <w:color w:val="000000"/>
          <w:sz w:val="28"/>
        </w:rPr>
        <w:t>
      Сведения об учредителях содержат:</w:t>
      </w:r>
      <w:r>
        <w:br/>
      </w:r>
      <w:r>
        <w:rPr>
          <w:rFonts w:ascii="Times New Roman"/>
          <w:b w:val="false"/>
          <w:i w:val="false"/>
          <w:color w:val="000000"/>
          <w:sz w:val="28"/>
        </w:rPr>
        <w:t>
      для учредителей - физических лиц - сведения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а также информацию о выполнении требований абзаца третьего подпункта 5) пункта 10 настоящего стандарта с приложением документа, подтверждающего отсутствие у данного лица непогашенной или неснятой в установленном законом порядке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r>
        <w:br/>
      </w:r>
      <w:r>
        <w:rPr>
          <w:rFonts w:ascii="Times New Roman"/>
          <w:b w:val="false"/>
          <w:i w:val="false"/>
          <w:color w:val="000000"/>
          <w:sz w:val="28"/>
        </w:rPr>
        <w:t>
      В целях подтверждения требований абзаца третьего подпункта 5) </w:t>
      </w:r>
      <w:r>
        <w:rPr>
          <w:rFonts w:ascii="Times New Roman"/>
          <w:b w:val="false"/>
          <w:i w:val="false"/>
          <w:color w:val="000000"/>
          <w:sz w:val="28"/>
        </w:rPr>
        <w:t>пункта 10</w:t>
      </w:r>
      <w:r>
        <w:rPr>
          <w:rFonts w:ascii="Times New Roman"/>
          <w:b w:val="false"/>
          <w:i w:val="false"/>
          <w:color w:val="000000"/>
          <w:sz w:val="28"/>
        </w:rPr>
        <w:t xml:space="preserve"> настоящего стандарта для иностранных граждан (лиц без гражданства) дополнительно представляется соответствующий документ, выданный государственным органом страны их гражданства (страны их постоянного проживания - для лиц без гражданства);</w:t>
      </w:r>
      <w:r>
        <w:br/>
      </w:r>
      <w:r>
        <w:rPr>
          <w:rFonts w:ascii="Times New Roman"/>
          <w:b w:val="false"/>
          <w:i w:val="false"/>
          <w:color w:val="000000"/>
          <w:sz w:val="28"/>
        </w:rPr>
        <w:t>
      для учредителей - юридических лиц:</w:t>
      </w:r>
      <w:r>
        <w:br/>
      </w:r>
      <w:r>
        <w:rPr>
          <w:rFonts w:ascii="Times New Roman"/>
          <w:b w:val="false"/>
          <w:i w:val="false"/>
          <w:color w:val="000000"/>
          <w:sz w:val="28"/>
        </w:rPr>
        <w:t>
      сведения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к которым прилагаются нотариально засвидетельствованные копии учредительных документов (устава, учредительного договора);</w:t>
      </w:r>
      <w:r>
        <w:br/>
      </w:r>
      <w:r>
        <w:rPr>
          <w:rFonts w:ascii="Times New Roman"/>
          <w:b w:val="false"/>
          <w:i w:val="false"/>
          <w:color w:val="000000"/>
          <w:sz w:val="28"/>
        </w:rPr>
        <w:t>
      информацию, подтверждающую выполнение требований, установленных вторым, третьим и четвертым абзацами подункта 3) настоящего пункта;</w:t>
      </w:r>
      <w:r>
        <w:br/>
      </w:r>
      <w:r>
        <w:rPr>
          <w:rFonts w:ascii="Times New Roman"/>
          <w:b w:val="false"/>
          <w:i w:val="false"/>
          <w:color w:val="000000"/>
          <w:sz w:val="28"/>
        </w:rPr>
        <w:t>
      информацию о выполнении требований абзаца третьего подпункта 5)  </w:t>
      </w:r>
      <w:r>
        <w:rPr>
          <w:rFonts w:ascii="Times New Roman"/>
          <w:b w:val="false"/>
          <w:i w:val="false"/>
          <w:color w:val="000000"/>
          <w:sz w:val="28"/>
        </w:rPr>
        <w:t>пункта 10</w:t>
      </w:r>
      <w:r>
        <w:rPr>
          <w:rFonts w:ascii="Times New Roman"/>
          <w:b w:val="false"/>
          <w:i w:val="false"/>
          <w:color w:val="000000"/>
          <w:sz w:val="28"/>
        </w:rPr>
        <w:t xml:space="preserve"> настоящего стандарта государственной услуги с приложением документа, подтверждающего отсутствие у первого руководителя исполнительного органа или органа управления учредителя - юридического лица непогашенной или неснятой в установленном законом порядке судимости, выданного уполномоченным государственным органом по формированию правовой статистики и ведению специальных учетов (дата выдачи указанного документа составляет не более трех месяцев, предшествующих дате подачи ходатайства);</w:t>
      </w:r>
      <w:r>
        <w:br/>
      </w:r>
      <w:r>
        <w:rPr>
          <w:rFonts w:ascii="Times New Roman"/>
          <w:b w:val="false"/>
          <w:i w:val="false"/>
          <w:color w:val="000000"/>
          <w:sz w:val="28"/>
        </w:rPr>
        <w:t>
      4) документы и сведения, предусмотренные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если лицо становится крупным участником банка или банковским холдингом;</w:t>
      </w:r>
      <w:r>
        <w:br/>
      </w:r>
      <w:r>
        <w:rPr>
          <w:rFonts w:ascii="Times New Roman"/>
          <w:b w:val="false"/>
          <w:i w:val="false"/>
          <w:color w:val="000000"/>
          <w:sz w:val="28"/>
        </w:rPr>
        <w:t>
      5) сведения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xml:space="preserve">
      6) подробная организационная структура вновь создаваемого банка; </w:t>
      </w:r>
      <w:r>
        <w:br/>
      </w:r>
      <w:r>
        <w:rPr>
          <w:rFonts w:ascii="Times New Roman"/>
          <w:b w:val="false"/>
          <w:i w:val="false"/>
          <w:color w:val="000000"/>
          <w:sz w:val="28"/>
        </w:rPr>
        <w:t xml:space="preserve">
      7) бизнес-план вновь создаваемого банка, утвержденный лицом, уполномоченным учредителями на подписание документов, раскрывающий стратегию деятельности, направления и масштабы деятельности, финансовые перспективы (бюджет, расчетный баланс, счет прибылей и убытков за первых три финансовых (операционных) года, план маркетинга (формирования клиентуры банка), план привлечения трудовых ресурсов, организацию управления рисками; </w:t>
      </w:r>
      <w:r>
        <w:br/>
      </w:r>
      <w:r>
        <w:rPr>
          <w:rFonts w:ascii="Times New Roman"/>
          <w:b w:val="false"/>
          <w:i w:val="false"/>
          <w:color w:val="000000"/>
          <w:sz w:val="28"/>
        </w:rPr>
        <w:t xml:space="preserve">
      8) нотариально либо иным законным образом удостоверенный документ, подтверждающий полномочия услугополучателя на подачу заявления от имени учредителей. </w:t>
      </w:r>
      <w:r>
        <w:br/>
      </w:r>
      <w:r>
        <w:rPr>
          <w:rFonts w:ascii="Times New Roman"/>
          <w:b w:val="false"/>
          <w:i w:val="false"/>
          <w:color w:val="000000"/>
          <w:sz w:val="28"/>
        </w:rPr>
        <w:t>
      Услугодатель вправе запросить дополнительную информацию или документы, необходимые для принятия решения о выдаче разрешения на открытие банка.</w:t>
      </w:r>
      <w:r>
        <w:br/>
      </w:r>
      <w:r>
        <w:rPr>
          <w:rFonts w:ascii="Times New Roman"/>
          <w:b w:val="false"/>
          <w:i w:val="false"/>
          <w:color w:val="000000"/>
          <w:sz w:val="28"/>
        </w:rPr>
        <w:t>
      Физическое или юридическое лицо-нерезидент Республики Казахстан, являющееся учредителем банка, помимо документов, указанных в настоящем пункте, обязано приложить письменное уведомление уполномоченного органа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заявление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Титульный лист всех экземпляров устава банка должен содержать в правом верхнем углу следующую формулировку: «Согласовано с Комитетом по контролю и надзору финансового рынка и финансовых организаций Национального Банка Республики Казахстан. Председатель (Заместитель Председателя) _______________________».</w:t>
      </w:r>
      <w:r>
        <w:br/>
      </w:r>
      <w:r>
        <w:rPr>
          <w:rFonts w:ascii="Times New Roman"/>
          <w:b w:val="false"/>
          <w:i w:val="false"/>
          <w:color w:val="000000"/>
          <w:sz w:val="28"/>
        </w:rPr>
        <w:t>
      Данные документы скрепляются печатью услугодателя.</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и 8) части первой, в части третьей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xml:space="preserve">
      1) представление неполного пакета документов либо несоответствие учредительных документов банка действующему законодательству Республики Казахстан; </w:t>
      </w:r>
      <w:r>
        <w:br/>
      </w:r>
      <w:r>
        <w:rPr>
          <w:rFonts w:ascii="Times New Roman"/>
          <w:b w:val="false"/>
          <w:i w:val="false"/>
          <w:color w:val="000000"/>
          <w:sz w:val="28"/>
        </w:rPr>
        <w:t>
      2) несоответствие наименования банка следующим требованиям:</w:t>
      </w:r>
      <w:r>
        <w:br/>
      </w:r>
      <w:r>
        <w:rPr>
          <w:rFonts w:ascii="Times New Roman"/>
          <w:b w:val="false"/>
          <w:i w:val="false"/>
          <w:color w:val="000000"/>
          <w:sz w:val="28"/>
        </w:rPr>
        <w:t>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r>
        <w:br/>
      </w:r>
      <w:r>
        <w:rPr>
          <w:rFonts w:ascii="Times New Roman"/>
          <w:b w:val="false"/>
          <w:i w:val="false"/>
          <w:color w:val="000000"/>
          <w:sz w:val="28"/>
        </w:rPr>
        <w:t>
      всем банкам запрещается использовать в своем наименовании слово «государственный» в полном или сокращенном виде на любом языке;</w:t>
      </w:r>
      <w:r>
        <w:br/>
      </w:r>
      <w:r>
        <w:rPr>
          <w:rFonts w:ascii="Times New Roman"/>
          <w:b w:val="false"/>
          <w:i w:val="false"/>
          <w:color w:val="000000"/>
          <w:sz w:val="28"/>
        </w:rPr>
        <w:t>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банков-нерезидентов Республики Казахстан, за исключением дочерних банков;</w:t>
      </w:r>
      <w:r>
        <w:br/>
      </w:r>
      <w:r>
        <w:rPr>
          <w:rFonts w:ascii="Times New Roman"/>
          <w:b w:val="false"/>
          <w:i w:val="false"/>
          <w:color w:val="000000"/>
          <w:sz w:val="28"/>
        </w:rPr>
        <w:t>
      дочерние банки в своем наименовании обязаны использовать наименование родительских банков;</w:t>
      </w:r>
      <w:r>
        <w:br/>
      </w:r>
      <w:r>
        <w:rPr>
          <w:rFonts w:ascii="Times New Roman"/>
          <w:b w:val="false"/>
          <w:i w:val="false"/>
          <w:color w:val="000000"/>
          <w:sz w:val="28"/>
        </w:rPr>
        <w:t>
      наименование исламского банка должно содержать словосочетание «исламский банк»;</w:t>
      </w:r>
      <w:r>
        <w:br/>
      </w:r>
      <w:r>
        <w:rPr>
          <w:rFonts w:ascii="Times New Roman"/>
          <w:b w:val="false"/>
          <w:i w:val="false"/>
          <w:color w:val="000000"/>
          <w:sz w:val="28"/>
        </w:rPr>
        <w:t xml:space="preserve">
      3) несоответствие размера, состава и структуры уставного капитала банка следующим требованиям: </w:t>
      </w:r>
      <w:r>
        <w:br/>
      </w:r>
      <w:r>
        <w:rPr>
          <w:rFonts w:ascii="Times New Roman"/>
          <w:b w:val="false"/>
          <w:i w:val="false"/>
          <w:color w:val="000000"/>
          <w:sz w:val="28"/>
        </w:rPr>
        <w:t>
      уставный капитал банка формируется в национальной валюте Республики Казахстан за счет продажи акций, за исключением случаев, установленных абзацем третьим настоящего подпункта;</w:t>
      </w:r>
      <w:r>
        <w:br/>
      </w:r>
      <w:r>
        <w:rPr>
          <w:rFonts w:ascii="Times New Roman"/>
          <w:b w:val="false"/>
          <w:i w:val="false"/>
          <w:color w:val="000000"/>
          <w:sz w:val="28"/>
        </w:rPr>
        <w:t>
      акции банка при размещении должны быть оплачены исключительно деньгами. Настоящее требование не распространяется на банки в случаях:</w:t>
      </w:r>
      <w:r>
        <w:br/>
      </w:r>
      <w:r>
        <w:rPr>
          <w:rFonts w:ascii="Times New Roman"/>
          <w:b w:val="false"/>
          <w:i w:val="false"/>
          <w:color w:val="000000"/>
          <w:sz w:val="28"/>
        </w:rPr>
        <w:t>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Законом о банках и иными законами Республики Казахстан;</w:t>
      </w:r>
      <w:r>
        <w:br/>
      </w:r>
      <w:r>
        <w:rPr>
          <w:rFonts w:ascii="Times New Roman"/>
          <w:b w:val="false"/>
          <w:i w:val="false"/>
          <w:color w:val="000000"/>
          <w:sz w:val="28"/>
        </w:rPr>
        <w:t>
      конвертирования ценных бумаг в акции банка на основании проспекта выпуска эмиссионных ценных бумаг, конвертируемых в акции банка;</w:t>
      </w:r>
      <w:r>
        <w:br/>
      </w:r>
      <w:r>
        <w:rPr>
          <w:rFonts w:ascii="Times New Roman"/>
          <w:b w:val="false"/>
          <w:i w:val="false"/>
          <w:color w:val="000000"/>
          <w:sz w:val="28"/>
        </w:rPr>
        <w:t>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r>
        <w:br/>
      </w:r>
      <w:r>
        <w:rPr>
          <w:rFonts w:ascii="Times New Roman"/>
          <w:b w:val="false"/>
          <w:i w:val="false"/>
          <w:color w:val="000000"/>
          <w:sz w:val="28"/>
        </w:rPr>
        <w:t>
      При размещении акций банка в случаях, предусмотренных настоящим пунктом, проведение оценки не требуется;</w:t>
      </w:r>
      <w:r>
        <w:br/>
      </w:r>
      <w:r>
        <w:rPr>
          <w:rFonts w:ascii="Times New Roman"/>
          <w:b w:val="false"/>
          <w:i w:val="false"/>
          <w:color w:val="000000"/>
          <w:sz w:val="28"/>
        </w:rPr>
        <w:t>
      в случае конвертирования ценных бумаг в акции банка в рамках процедуры его реструктуризации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r>
        <w:br/>
      </w:r>
      <w:r>
        <w:rPr>
          <w:rFonts w:ascii="Times New Roman"/>
          <w:b w:val="false"/>
          <w:i w:val="false"/>
          <w:color w:val="000000"/>
          <w:sz w:val="28"/>
        </w:rPr>
        <w:t xml:space="preserve">
      уставный капитал вновь созданного банка должен быть оплачен его акционерами на пятьдесят процентов к моменту его регистрации и </w:t>
      </w:r>
      <w:r>
        <w:br/>
      </w:r>
      <w:r>
        <w:rPr>
          <w:rFonts w:ascii="Times New Roman"/>
          <w:b w:val="false"/>
          <w:i w:val="false"/>
          <w:color w:val="000000"/>
          <w:sz w:val="28"/>
        </w:rPr>
        <w:t>
полностью - в течение одного календарного года со дня его регистрации;</w:t>
      </w:r>
      <w:r>
        <w:br/>
      </w:r>
      <w:r>
        <w:rPr>
          <w:rFonts w:ascii="Times New Roman"/>
          <w:b w:val="false"/>
          <w:i w:val="false"/>
          <w:color w:val="000000"/>
          <w:sz w:val="28"/>
        </w:rPr>
        <w:t>
      в случае, если сумма обязательств банка превышает стоимость его активов, собственный капитал банка является отрицательным;</w:t>
      </w:r>
      <w:r>
        <w:br/>
      </w:r>
      <w:r>
        <w:rPr>
          <w:rFonts w:ascii="Times New Roman"/>
          <w:b w:val="false"/>
          <w:i w:val="false"/>
          <w:color w:val="000000"/>
          <w:sz w:val="28"/>
        </w:rPr>
        <w:t xml:space="preserve">
      4) неустойчивость финансового положения учредителей банка; </w:t>
      </w:r>
      <w:r>
        <w:br/>
      </w:r>
      <w:r>
        <w:rPr>
          <w:rFonts w:ascii="Times New Roman"/>
          <w:b w:val="false"/>
          <w:i w:val="false"/>
          <w:color w:val="000000"/>
          <w:sz w:val="28"/>
        </w:rPr>
        <w:t xml:space="preserve">
      5) в случаях, когда учредитель — физическое лицо, либо первый руководитель исполнительного органа либо органа управления </w:t>
      </w:r>
      <w:r>
        <w:br/>
      </w:r>
      <w:r>
        <w:rPr>
          <w:rFonts w:ascii="Times New Roman"/>
          <w:b w:val="false"/>
          <w:i w:val="false"/>
          <w:color w:val="000000"/>
          <w:sz w:val="28"/>
        </w:rPr>
        <w:t>
учредителя — юридического лица:</w:t>
      </w:r>
      <w:r>
        <w:br/>
      </w:r>
      <w:r>
        <w:rPr>
          <w:rFonts w:ascii="Times New Roman"/>
          <w:b w:val="false"/>
          <w:i w:val="false"/>
          <w:color w:val="000000"/>
          <w:sz w:val="28"/>
        </w:rPr>
        <w:t>
      имеет не погашенную или не снятую в установленном законом порядке судимость;</w:t>
      </w:r>
      <w:r>
        <w:br/>
      </w:r>
      <w:r>
        <w:rPr>
          <w:rFonts w:ascii="Times New Roman"/>
          <w:b w:val="false"/>
          <w:i w:val="false"/>
          <w:color w:val="000000"/>
          <w:sz w:val="28"/>
        </w:rPr>
        <w:t>
      занимал должность первого руководителя совета директоров, первого руководителя правления или его заместителя, главного бухгалтера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о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6) несоблюдение требований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7) несоблюдение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о банках; </w:t>
      </w:r>
      <w:r>
        <w:br/>
      </w:r>
      <w:r>
        <w:rPr>
          <w:rFonts w:ascii="Times New Roman"/>
          <w:b w:val="false"/>
          <w:i w:val="false"/>
          <w:color w:val="000000"/>
          <w:sz w:val="28"/>
        </w:rPr>
        <w:t>
      8) отказа в выдаче согласия Национальным Банком Республики Казахстан на приобретение статуса крупного участника банка;</w:t>
      </w:r>
      <w:r>
        <w:br/>
      </w:r>
      <w:r>
        <w:rPr>
          <w:rFonts w:ascii="Times New Roman"/>
          <w:b w:val="false"/>
          <w:i w:val="false"/>
          <w:color w:val="000000"/>
          <w:sz w:val="28"/>
        </w:rPr>
        <w:t xml:space="preserve">
      9) бизнес-план создаваемого банка и иные представленные услугополучателем документы не показывают, что: </w:t>
      </w:r>
      <w:r>
        <w:br/>
      </w:r>
      <w:r>
        <w:rPr>
          <w:rFonts w:ascii="Times New Roman"/>
          <w:b w:val="false"/>
          <w:i w:val="false"/>
          <w:color w:val="000000"/>
          <w:sz w:val="28"/>
        </w:rPr>
        <w:t xml:space="preserve">
      по истечении первых трех финансовых (операционных) лет деятельность банка будет рентабельной; </w:t>
      </w:r>
      <w:r>
        <w:br/>
      </w:r>
      <w:r>
        <w:rPr>
          <w:rFonts w:ascii="Times New Roman"/>
          <w:b w:val="false"/>
          <w:i w:val="false"/>
          <w:color w:val="000000"/>
          <w:sz w:val="28"/>
        </w:rPr>
        <w:t xml:space="preserve">
      банк намерен соблюдать требования к ограничению риска и создать надлежащую структуру управления; </w:t>
      </w:r>
      <w:r>
        <w:br/>
      </w:r>
      <w:r>
        <w:rPr>
          <w:rFonts w:ascii="Times New Roman"/>
          <w:b w:val="false"/>
          <w:i w:val="false"/>
          <w:color w:val="000000"/>
          <w:sz w:val="28"/>
        </w:rPr>
        <w:t xml:space="preserve">
      банк обладает организационной структурой, соответствующей планам его деятельности; </w:t>
      </w:r>
      <w:r>
        <w:br/>
      </w:r>
      <w:r>
        <w:rPr>
          <w:rFonts w:ascii="Times New Roman"/>
          <w:b w:val="false"/>
          <w:i w:val="false"/>
          <w:color w:val="000000"/>
          <w:sz w:val="28"/>
        </w:rPr>
        <w:t xml:space="preserve">
      банк обладает учетной и контрольной структурой, соответствующей планам его деятельности. </w:t>
      </w:r>
      <w:r>
        <w:br/>
      </w:r>
      <w:r>
        <w:rPr>
          <w:rFonts w:ascii="Times New Roman"/>
          <w:b w:val="false"/>
          <w:i w:val="false"/>
          <w:color w:val="000000"/>
          <w:sz w:val="28"/>
        </w:rPr>
        <w:t>
      Выдача разрешения на открытие банка в случае несоблюдения условий </w:t>
      </w:r>
      <w:r>
        <w:rPr>
          <w:rFonts w:ascii="Times New Roman"/>
          <w:b w:val="false"/>
          <w:i w:val="false"/>
          <w:color w:val="000000"/>
          <w:sz w:val="28"/>
        </w:rPr>
        <w:t>статей 18</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Закона о банках не допускается.</w:t>
      </w:r>
    </w:p>
    <w:bookmarkEnd w:id="385"/>
    <w:bookmarkStart w:name="z712" w:id="38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86"/>
    <w:bookmarkStart w:name="z713" w:id="38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87"/>
    <w:bookmarkStart w:name="z715" w:id="38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388"/>
    <w:bookmarkStart w:name="z716" w:id="38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389"/>
    <w:bookmarkStart w:name="z720" w:id="3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открытие банка»</w:t>
      </w:r>
    </w:p>
    <w:bookmarkEnd w:id="390"/>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разрешения на открытие банка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 отчество услугополучателя)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(ссылка на нотариально или иным образом удостоверенный документ,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подтверждающий полномочия услугополучателя</w:t>
      </w:r>
      <w:r>
        <w:br/>
      </w:r>
      <w:r>
        <w:rPr>
          <w:rFonts w:ascii="Times New Roman"/>
          <w:b w:val="false"/>
          <w:i w:val="false"/>
          <w:color w:val="000000"/>
          <w:sz w:val="28"/>
        </w:rPr>
        <w:t>
                         на подачу настоящего заявления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 имени учредителей)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работы услугополучателя и занимаемая им</w:t>
      </w:r>
      <w:r>
        <w:br/>
      </w:r>
      <w:r>
        <w:rPr>
          <w:rFonts w:ascii="Times New Roman"/>
          <w:b w:val="false"/>
          <w:i w:val="false"/>
          <w:color w:val="000000"/>
          <w:sz w:val="28"/>
        </w:rPr>
        <w:t>
                должность, место жительства, юридический адрес)</w:t>
      </w:r>
      <w:r>
        <w:br/>
      </w:r>
      <w:r>
        <w:rPr>
          <w:rFonts w:ascii="Times New Roman"/>
          <w:b w:val="false"/>
          <w:i w:val="false"/>
          <w:color w:val="000000"/>
          <w:sz w:val="28"/>
        </w:rPr>
        <w:t>
      просит в соответствии с решением (протоколом) учредительного</w:t>
      </w:r>
      <w:r>
        <w:br/>
      </w:r>
      <w:r>
        <w:rPr>
          <w:rFonts w:ascii="Times New Roman"/>
          <w:b w:val="false"/>
          <w:i w:val="false"/>
          <w:color w:val="000000"/>
          <w:sz w:val="28"/>
        </w:rPr>
        <w:t>
собрания №__ от «___» _________ года выдать разрешение на</w:t>
      </w:r>
      <w:r>
        <w:br/>
      </w:r>
      <w:r>
        <w:rPr>
          <w:rFonts w:ascii="Times New Roman"/>
          <w:b w:val="false"/>
          <w:i w:val="false"/>
          <w:color w:val="000000"/>
          <w:sz w:val="28"/>
        </w:rPr>
        <w:t>
открытие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и место нахождения создаваемого банка)</w:t>
      </w:r>
      <w:r>
        <w:br/>
      </w:r>
      <w:r>
        <w:rPr>
          <w:rFonts w:ascii="Times New Roman"/>
          <w:b w:val="false"/>
          <w:i w:val="false"/>
          <w:color w:val="000000"/>
          <w:sz w:val="28"/>
        </w:rPr>
        <w:t>
      Учредитель (учредители) полностью отвечают за достоверность</w:t>
      </w:r>
      <w:r>
        <w:br/>
      </w:r>
      <w:r>
        <w:rPr>
          <w:rFonts w:ascii="Times New Roman"/>
          <w:b w:val="false"/>
          <w:i w:val="false"/>
          <w:color w:val="000000"/>
          <w:sz w:val="28"/>
        </w:rPr>
        <w:t>
прилагаемых к заявлению документов, а также своевременное</w:t>
      </w:r>
      <w:r>
        <w:br/>
      </w:r>
      <w:r>
        <w:rPr>
          <w:rFonts w:ascii="Times New Roman"/>
          <w:b w:val="false"/>
          <w:i w:val="false"/>
          <w:color w:val="000000"/>
          <w:sz w:val="28"/>
        </w:rPr>
        <w:t>
представление уполномоченному органу информации, запрашиваемой в</w:t>
      </w:r>
      <w:r>
        <w:br/>
      </w:r>
      <w:r>
        <w:rPr>
          <w:rFonts w:ascii="Times New Roman"/>
          <w:b w:val="false"/>
          <w:i w:val="false"/>
          <w:color w:val="000000"/>
          <w:sz w:val="28"/>
        </w:rPr>
        <w:t>
связи с рассмотрением настоящего заявления.</w:t>
      </w:r>
      <w:r>
        <w:br/>
      </w:r>
      <w:r>
        <w:rPr>
          <w:rFonts w:ascii="Times New Roman"/>
          <w:b w:val="false"/>
          <w:i w:val="false"/>
          <w:color w:val="000000"/>
          <w:sz w:val="28"/>
        </w:rPr>
        <w:t>
      Приложение (указать перечень направляемых документов,</w:t>
      </w:r>
      <w:r>
        <w:br/>
      </w:r>
      <w:r>
        <w:rPr>
          <w:rFonts w:ascii="Times New Roman"/>
          <w:b w:val="false"/>
          <w:i w:val="false"/>
          <w:color w:val="000000"/>
          <w:sz w:val="28"/>
        </w:rPr>
        <w:t xml:space="preserve">
количество экземпляров и листов по каждому из них):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(подпись услугополучателя, дата)</w:t>
      </w:r>
    </w:p>
    <w:bookmarkStart w:name="z721" w:id="39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открытие банка»</w:t>
      </w:r>
    </w:p>
    <w:bookmarkEnd w:id="391"/>
    <w:p>
      <w:pPr>
        <w:spacing w:after="0"/>
        <w:ind w:left="0"/>
        <w:jc w:val="both"/>
      </w:pPr>
      <w:r>
        <w:rPr>
          <w:rFonts w:ascii="Times New Roman"/>
          <w:b w:val="false"/>
          <w:i w:val="false"/>
          <w:color w:val="000000"/>
          <w:sz w:val="28"/>
        </w:rPr>
        <w:t xml:space="preserve">Фото (3 x 4 сантиметра)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об учредителе - физическом лице</w:t>
      </w:r>
      <w:r>
        <w:br/>
      </w:r>
      <w:r>
        <w:rPr>
          <w:rFonts w:ascii="Times New Roman"/>
          <w:b w:val="false"/>
          <w:i w:val="false"/>
          <w:color w:val="000000"/>
          <w:sz w:val="28"/>
        </w:rPr>
        <w:t>
</w:t>
      </w:r>
      <w:r>
        <w:rPr>
          <w:rFonts w:ascii="Times New Roman"/>
          <w:b/>
          <w:i w:val="false"/>
          <w:color w:val="000000"/>
          <w:sz w:val="28"/>
        </w:rPr>
        <w:t>              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на «___» ________________ 20__ года</w:t>
      </w:r>
    </w:p>
    <w:p>
      <w:pPr>
        <w:spacing w:after="0"/>
        <w:ind w:left="0"/>
        <w:jc w:val="both"/>
      </w:pPr>
      <w:r>
        <w:rPr>
          <w:rFonts w:ascii="Times New Roman"/>
          <w:b w:val="false"/>
          <w:i w:val="false"/>
          <w:color w:val="000000"/>
          <w:sz w:val="28"/>
        </w:rPr>
        <w:t>      1. Учредитель 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2. Дата рождения ______________________________________________</w:t>
      </w:r>
      <w:r>
        <w:br/>
      </w:r>
      <w:r>
        <w:rPr>
          <w:rFonts w:ascii="Times New Roman"/>
          <w:b w:val="false"/>
          <w:i w:val="false"/>
          <w:color w:val="000000"/>
          <w:sz w:val="28"/>
        </w:rPr>
        <w:t>
      3. Место рождения _____________________________________________</w:t>
      </w:r>
      <w:r>
        <w:br/>
      </w:r>
      <w:r>
        <w:rPr>
          <w:rFonts w:ascii="Times New Roman"/>
          <w:b w:val="false"/>
          <w:i w:val="false"/>
          <w:color w:val="000000"/>
          <w:sz w:val="28"/>
        </w:rPr>
        <w:t>
      4. Гражданство ________________________________________________</w:t>
      </w:r>
      <w:r>
        <w:br/>
      </w:r>
      <w:r>
        <w:rPr>
          <w:rFonts w:ascii="Times New Roman"/>
          <w:b w:val="false"/>
          <w:i w:val="false"/>
          <w:color w:val="000000"/>
          <w:sz w:val="28"/>
        </w:rPr>
        <w:t>
      5. Данные документа, удостоверяющего личность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Место проживания ___________________________________________</w:t>
      </w:r>
      <w:r>
        <w:br/>
      </w:r>
      <w:r>
        <w:rPr>
          <w:rFonts w:ascii="Times New Roman"/>
          <w:b w:val="false"/>
          <w:i w:val="false"/>
          <w:color w:val="000000"/>
          <w:sz w:val="28"/>
        </w:rPr>
        <w:t>
      7. Место работы, должность ____________________________________</w:t>
      </w:r>
      <w:r>
        <w:br/>
      </w:r>
      <w:r>
        <w:rPr>
          <w:rFonts w:ascii="Times New Roman"/>
          <w:b w:val="false"/>
          <w:i w:val="false"/>
          <w:color w:val="000000"/>
          <w:sz w:val="28"/>
        </w:rPr>
        <w:t>
      8. Номер телефона (код города, рабочий и домашний)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Образование 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(учебное заведение, год окончания, специальность)</w:t>
      </w:r>
      <w:r>
        <w:br/>
      </w:r>
      <w:r>
        <w:rPr>
          <w:rFonts w:ascii="Times New Roman"/>
          <w:b w:val="false"/>
          <w:i w:val="false"/>
          <w:color w:val="000000"/>
          <w:sz w:val="28"/>
        </w:rPr>
        <w:t>
      10. Краткое резюме о трудовой деятельности 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должность, период работы)</w:t>
      </w:r>
      <w:r>
        <w:br/>
      </w:r>
      <w:r>
        <w:rPr>
          <w:rFonts w:ascii="Times New Roman"/>
          <w:b w:val="false"/>
          <w:i w:val="false"/>
          <w:color w:val="000000"/>
          <w:sz w:val="28"/>
        </w:rPr>
        <w:t>
      11. Являлся ли учредитель первым руководителем совета</w:t>
      </w:r>
      <w:r>
        <w:br/>
      </w:r>
      <w:r>
        <w:rPr>
          <w:rFonts w:ascii="Times New Roman"/>
          <w:b w:val="false"/>
          <w:i w:val="false"/>
          <w:color w:val="000000"/>
          <w:sz w:val="28"/>
        </w:rPr>
        <w:t>
директоров, первым руководителем правления или его заместителем,</w:t>
      </w:r>
      <w:r>
        <w:br/>
      </w:r>
      <w:r>
        <w:rPr>
          <w:rFonts w:ascii="Times New Roman"/>
          <w:b w:val="false"/>
          <w:i w:val="false"/>
          <w:color w:val="000000"/>
          <w:sz w:val="28"/>
        </w:rPr>
        <w:t>
главным бухгалтером финансовой организации в период не более чем за</w:t>
      </w:r>
      <w:r>
        <w:br/>
      </w:r>
      <w:r>
        <w:rPr>
          <w:rFonts w:ascii="Times New Roman"/>
          <w:b w:val="false"/>
          <w:i w:val="false"/>
          <w:color w:val="000000"/>
          <w:sz w:val="28"/>
        </w:rPr>
        <w:t>
один год до принятия уполномоченным органом по регулированию и</w:t>
      </w:r>
      <w:r>
        <w:br/>
      </w:r>
      <w:r>
        <w:rPr>
          <w:rFonts w:ascii="Times New Roman"/>
          <w:b w:val="false"/>
          <w:i w:val="false"/>
          <w:color w:val="000000"/>
          <w:sz w:val="28"/>
        </w:rPr>
        <w:t>
надзору финансового рынка и финансовых организаций решения о</w:t>
      </w:r>
      <w:r>
        <w:br/>
      </w:r>
      <w:r>
        <w:rPr>
          <w:rFonts w:ascii="Times New Roman"/>
          <w:b w:val="false"/>
          <w:i w:val="false"/>
          <w:color w:val="000000"/>
          <w:sz w:val="28"/>
        </w:rPr>
        <w:t>
консервации финансовой организации, о принудительном выкупе ее акций,</w:t>
      </w:r>
      <w:r>
        <w:br/>
      </w:r>
      <w:r>
        <w:rPr>
          <w:rFonts w:ascii="Times New Roman"/>
          <w:b w:val="false"/>
          <w:i w:val="false"/>
          <w:color w:val="000000"/>
          <w:sz w:val="28"/>
        </w:rPr>
        <w:t>
о лишении лицензии финансовой организации, а также о принудительной</w:t>
      </w:r>
      <w:r>
        <w:br/>
      </w:r>
      <w:r>
        <w:rPr>
          <w:rFonts w:ascii="Times New Roman"/>
          <w:b w:val="false"/>
          <w:i w:val="false"/>
          <w:color w:val="000000"/>
          <w:sz w:val="28"/>
        </w:rPr>
        <w:t>
ликвидации финансовой организации или признании ее банкротом в</w:t>
      </w:r>
      <w:r>
        <w:br/>
      </w:r>
      <w:r>
        <w:rPr>
          <w:rFonts w:ascii="Times New Roman"/>
          <w:b w:val="false"/>
          <w:i w:val="false"/>
          <w:color w:val="000000"/>
          <w:sz w:val="28"/>
        </w:rPr>
        <w:t>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Подпись __________________ дата _________________</w:t>
      </w:r>
    </w:p>
    <w:bookmarkStart w:name="z722" w:id="39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открытие банка»</w:t>
      </w:r>
    </w:p>
    <w:bookmarkEnd w:id="392"/>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об учредителе - юридическом лице</w:t>
      </w:r>
      <w:r>
        <w:br/>
      </w:r>
      <w:r>
        <w:rPr>
          <w:rFonts w:ascii="Times New Roman"/>
          <w:b w:val="false"/>
          <w:i w:val="false"/>
          <w:color w:val="000000"/>
          <w:sz w:val="28"/>
        </w:rPr>
        <w:t>
</w:t>
      </w:r>
      <w:r>
        <w:rPr>
          <w:rFonts w:ascii="Times New Roman"/>
          <w:b/>
          <w:i w:val="false"/>
          <w:color w:val="000000"/>
          <w:sz w:val="28"/>
        </w:rPr>
        <w:t>         ___________________________________________________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на «___»___________ 20___ года</w:t>
      </w:r>
    </w:p>
    <w:p>
      <w:pPr>
        <w:spacing w:after="0"/>
        <w:ind w:left="0"/>
        <w:jc w:val="both"/>
      </w:pPr>
      <w:r>
        <w:rPr>
          <w:rFonts w:ascii="Times New Roman"/>
          <w:b w:val="false"/>
          <w:i w:val="false"/>
          <w:color w:val="000000"/>
          <w:sz w:val="28"/>
        </w:rPr>
        <w:t>      1. Учредитель 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2. Адрес ______________________________________________________</w:t>
      </w:r>
      <w:r>
        <w:br/>
      </w:r>
      <w:r>
        <w:rPr>
          <w:rFonts w:ascii="Times New Roman"/>
          <w:b w:val="false"/>
          <w:i w:val="false"/>
          <w:color w:val="000000"/>
          <w:sz w:val="28"/>
        </w:rPr>
        <w:t>
                  (почтовый индекс, город, улица, контактный телефон)</w:t>
      </w:r>
      <w:r>
        <w:br/>
      </w:r>
      <w:r>
        <w:rPr>
          <w:rFonts w:ascii="Times New Roman"/>
          <w:b w:val="false"/>
          <w:i w:val="false"/>
          <w:color w:val="000000"/>
          <w:sz w:val="28"/>
        </w:rPr>
        <w:t>
      3. Государственная регистрация 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документа, номер, дата, кем выдан)</w:t>
      </w:r>
      <w:r>
        <w:br/>
      </w:r>
      <w:r>
        <w:rPr>
          <w:rFonts w:ascii="Times New Roman"/>
          <w:b w:val="false"/>
          <w:i w:val="false"/>
          <w:color w:val="000000"/>
          <w:sz w:val="28"/>
        </w:rPr>
        <w:t>
      4. Вид деятельности 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основные виды деятельности)</w:t>
      </w:r>
      <w:r>
        <w:br/>
      </w:r>
      <w:r>
        <w:rPr>
          <w:rFonts w:ascii="Times New Roman"/>
          <w:b w:val="false"/>
          <w:i w:val="false"/>
          <w:color w:val="000000"/>
          <w:sz w:val="28"/>
        </w:rPr>
        <w:t>
      5. Является ли резидентом Республики Казахстан, нерезидентом</w:t>
      </w:r>
      <w:r>
        <w:br/>
      </w:r>
      <w:r>
        <w:rPr>
          <w:rFonts w:ascii="Times New Roman"/>
          <w:b w:val="false"/>
          <w:i w:val="false"/>
          <w:color w:val="000000"/>
          <w:sz w:val="28"/>
        </w:rPr>
        <w:t xml:space="preserve">
Республики Казахстан (нужное подчеркнуть). </w:t>
      </w:r>
      <w:r>
        <w:br/>
      </w:r>
      <w:r>
        <w:rPr>
          <w:rFonts w:ascii="Times New Roman"/>
          <w:b w:val="false"/>
          <w:i w:val="false"/>
          <w:color w:val="000000"/>
          <w:sz w:val="28"/>
        </w:rPr>
        <w:t>
      6. Руководитель юридического лица – учредителя 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при наличии – отчество, дата рождения)</w:t>
      </w:r>
      <w:r>
        <w:br/>
      </w:r>
      <w:r>
        <w:rPr>
          <w:rFonts w:ascii="Times New Roman"/>
          <w:b w:val="false"/>
          <w:i w:val="false"/>
          <w:color w:val="000000"/>
          <w:sz w:val="28"/>
        </w:rPr>
        <w:t>
      Образование 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(учебное заведение, год окончания, специальность)</w:t>
      </w:r>
      <w:r>
        <w:br/>
      </w:r>
      <w:r>
        <w:rPr>
          <w:rFonts w:ascii="Times New Roman"/>
          <w:b w:val="false"/>
          <w:i w:val="false"/>
          <w:color w:val="000000"/>
          <w:sz w:val="28"/>
        </w:rPr>
        <w:t>
      Краткое резюме о трудовой деятельности 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должность, период работы)</w:t>
      </w:r>
      <w:r>
        <w:br/>
      </w:r>
      <w:r>
        <w:rPr>
          <w:rFonts w:ascii="Times New Roman"/>
          <w:b w:val="false"/>
          <w:i w:val="false"/>
          <w:color w:val="000000"/>
          <w:sz w:val="28"/>
        </w:rPr>
        <w:t>
      7. Возникали ли в течение последних трех календарных лет у</w:t>
      </w:r>
      <w:r>
        <w:br/>
      </w:r>
      <w:r>
        <w:rPr>
          <w:rFonts w:ascii="Times New Roman"/>
          <w:b w:val="false"/>
          <w:i w:val="false"/>
          <w:color w:val="000000"/>
          <w:sz w:val="28"/>
        </w:rPr>
        <w:t>
юридического лица - учредителя крупные финансовые проблемы, в</w:t>
      </w:r>
      <w:r>
        <w:br/>
      </w:r>
      <w:r>
        <w:rPr>
          <w:rFonts w:ascii="Times New Roman"/>
          <w:b w:val="false"/>
          <w:i w:val="false"/>
          <w:color w:val="000000"/>
          <w:sz w:val="28"/>
        </w:rPr>
        <w:t>
том числе банкротство, консервация, санация: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(причины их возникновения)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(результаты решения этих проблем)</w:t>
      </w:r>
      <w:r>
        <w:br/>
      </w:r>
      <w:r>
        <w:rPr>
          <w:rFonts w:ascii="Times New Roman"/>
          <w:b w:val="false"/>
          <w:i w:val="false"/>
          <w:color w:val="000000"/>
          <w:sz w:val="28"/>
        </w:rPr>
        <w:t>
      8. Укажите организации, в которых учредитель банка -</w:t>
      </w:r>
      <w:r>
        <w:br/>
      </w:r>
      <w:r>
        <w:rPr>
          <w:rFonts w:ascii="Times New Roman"/>
          <w:b w:val="false"/>
          <w:i w:val="false"/>
          <w:color w:val="000000"/>
          <w:sz w:val="28"/>
        </w:rPr>
        <w:t>
юридическое лицо является крупным акционером или владеет прямо и</w:t>
      </w:r>
      <w:r>
        <w:br/>
      </w:r>
      <w:r>
        <w:rPr>
          <w:rFonts w:ascii="Times New Roman"/>
          <w:b w:val="false"/>
          <w:i w:val="false"/>
          <w:color w:val="000000"/>
          <w:sz w:val="28"/>
        </w:rPr>
        <w:t>
(или) косвенно десятью или более процентами долей участия в уставном</w:t>
      </w:r>
      <w:r>
        <w:br/>
      </w:r>
      <w:r>
        <w:rPr>
          <w:rFonts w:ascii="Times New Roman"/>
          <w:b w:val="false"/>
          <w:i w:val="false"/>
          <w:color w:val="000000"/>
          <w:sz w:val="28"/>
        </w:rPr>
        <w:t>
капитале: наименование, место нахождения и данные о государственной</w:t>
      </w:r>
      <w:r>
        <w:br/>
      </w:r>
      <w:r>
        <w:rPr>
          <w:rFonts w:ascii="Times New Roman"/>
          <w:b w:val="false"/>
          <w:i w:val="false"/>
          <w:color w:val="000000"/>
          <w:sz w:val="28"/>
        </w:rPr>
        <w:t>
регистрации организации: 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вид деятельности организации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участие в уставном капитале данного юридического лица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Укажите, в случае наличия, рейтинг организации, присвоенный</w:t>
      </w:r>
      <w:r>
        <w:br/>
      </w:r>
      <w:r>
        <w:rPr>
          <w:rFonts w:ascii="Times New Roman"/>
          <w:b w:val="false"/>
          <w:i w:val="false"/>
          <w:color w:val="000000"/>
          <w:sz w:val="28"/>
        </w:rPr>
        <w:t>
одним из рейтинговых агентств, перечень которых установлен</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w:t>
      </w:r>
      <w:r>
        <w:br/>
      </w:r>
      <w:r>
        <w:rPr>
          <w:rFonts w:ascii="Times New Roman"/>
          <w:b w:val="false"/>
          <w:i w:val="false"/>
          <w:color w:val="000000"/>
          <w:sz w:val="28"/>
        </w:rPr>
        <w:t>
регулированию и надзору финансового рынка и финансовых организаций от</w:t>
      </w:r>
      <w:r>
        <w:br/>
      </w:r>
      <w:r>
        <w:rPr>
          <w:rFonts w:ascii="Times New Roman"/>
          <w:b w:val="false"/>
          <w:i w:val="false"/>
          <w:color w:val="000000"/>
          <w:sz w:val="28"/>
        </w:rPr>
        <w:t>
25 февраля 2006 года № 55 «Об установлении минимального рейтинга для</w:t>
      </w:r>
      <w:r>
        <w:br/>
      </w:r>
      <w:r>
        <w:rPr>
          <w:rFonts w:ascii="Times New Roman"/>
          <w:b w:val="false"/>
          <w:i w:val="false"/>
          <w:color w:val="000000"/>
          <w:sz w:val="28"/>
        </w:rPr>
        <w:t>
юридических лиц, необходимость наличия которого требуется в</w:t>
      </w:r>
      <w:r>
        <w:br/>
      </w:r>
      <w:r>
        <w:rPr>
          <w:rFonts w:ascii="Times New Roman"/>
          <w:b w:val="false"/>
          <w:i w:val="false"/>
          <w:color w:val="000000"/>
          <w:sz w:val="28"/>
        </w:rPr>
        <w:t>
соответствии с законодательством Республики Казахстан, регулирующим</w:t>
      </w:r>
      <w:r>
        <w:br/>
      </w:r>
      <w:r>
        <w:rPr>
          <w:rFonts w:ascii="Times New Roman"/>
          <w:b w:val="false"/>
          <w:i w:val="false"/>
          <w:color w:val="000000"/>
          <w:sz w:val="28"/>
        </w:rPr>
        <w:t>
деятельность финансовых организаций, перечня рейтинговых агентств,</w:t>
      </w:r>
      <w:r>
        <w:br/>
      </w:r>
      <w:r>
        <w:rPr>
          <w:rFonts w:ascii="Times New Roman"/>
          <w:b w:val="false"/>
          <w:i w:val="false"/>
          <w:color w:val="000000"/>
          <w:sz w:val="28"/>
        </w:rPr>
        <w:t>
присваивающих данный рейтинг, а также о внесении изменения в</w:t>
      </w:r>
      <w:r>
        <w:br/>
      </w:r>
      <w:r>
        <w:rPr>
          <w:rFonts w:ascii="Times New Roman"/>
          <w:b w:val="false"/>
          <w:i w:val="false"/>
          <w:color w:val="000000"/>
          <w:sz w:val="28"/>
        </w:rPr>
        <w:t>
постановление Правления Агентства Республики Казахстан по</w:t>
      </w:r>
      <w:r>
        <w:br/>
      </w:r>
      <w:r>
        <w:rPr>
          <w:rFonts w:ascii="Times New Roman"/>
          <w:b w:val="false"/>
          <w:i w:val="false"/>
          <w:color w:val="000000"/>
          <w:sz w:val="28"/>
        </w:rPr>
        <w:t>
регулированию и надзору финансовых организаций от 25 октября 2004</w:t>
      </w:r>
      <w:r>
        <w:br/>
      </w:r>
      <w:r>
        <w:rPr>
          <w:rFonts w:ascii="Times New Roman"/>
          <w:b w:val="false"/>
          <w:i w:val="false"/>
          <w:color w:val="000000"/>
          <w:sz w:val="28"/>
        </w:rPr>
        <w:t>
года № 304» (зарегистрированным в Реестре государственной регистрации</w:t>
      </w:r>
      <w:r>
        <w:br/>
      </w:r>
      <w:r>
        <w:rPr>
          <w:rFonts w:ascii="Times New Roman"/>
          <w:b w:val="false"/>
          <w:i w:val="false"/>
          <w:color w:val="000000"/>
          <w:sz w:val="28"/>
        </w:rPr>
        <w:t xml:space="preserve">
нормативных правовых актов под № 4139); </w:t>
      </w:r>
      <w:r>
        <w:br/>
      </w:r>
      <w:r>
        <w:rPr>
          <w:rFonts w:ascii="Times New Roman"/>
          <w:b w:val="false"/>
          <w:i w:val="false"/>
          <w:color w:val="000000"/>
          <w:sz w:val="28"/>
        </w:rPr>
        <w:t>
      10. Являлся ли первый руководитель исполнительного органа либо</w:t>
      </w:r>
      <w:r>
        <w:br/>
      </w:r>
      <w:r>
        <w:rPr>
          <w:rFonts w:ascii="Times New Roman"/>
          <w:b w:val="false"/>
          <w:i w:val="false"/>
          <w:color w:val="000000"/>
          <w:sz w:val="28"/>
        </w:rPr>
        <w:t>
органа управления учредителя — юридического лица первым руководителем</w:t>
      </w:r>
      <w:r>
        <w:br/>
      </w:r>
      <w:r>
        <w:rPr>
          <w:rFonts w:ascii="Times New Roman"/>
          <w:b w:val="false"/>
          <w:i w:val="false"/>
          <w:color w:val="000000"/>
          <w:sz w:val="28"/>
        </w:rPr>
        <w:t>
совета директоров, первым руководителем правления (исполнительного</w:t>
      </w:r>
      <w:r>
        <w:br/>
      </w:r>
      <w:r>
        <w:rPr>
          <w:rFonts w:ascii="Times New Roman"/>
          <w:b w:val="false"/>
          <w:i w:val="false"/>
          <w:color w:val="000000"/>
          <w:sz w:val="28"/>
        </w:rPr>
        <w:t>
органа) и (или) его заместителем, главным бухгалтером финансовой</w:t>
      </w:r>
      <w:r>
        <w:br/>
      </w:r>
      <w:r>
        <w:rPr>
          <w:rFonts w:ascii="Times New Roman"/>
          <w:b w:val="false"/>
          <w:i w:val="false"/>
          <w:color w:val="000000"/>
          <w:sz w:val="28"/>
        </w:rPr>
        <w:t>
организации в период не более чем за один год до принятия</w:t>
      </w:r>
      <w:r>
        <w:br/>
      </w:r>
      <w:r>
        <w:rPr>
          <w:rFonts w:ascii="Times New Roman"/>
          <w:b w:val="false"/>
          <w:i w:val="false"/>
          <w:color w:val="000000"/>
          <w:sz w:val="28"/>
        </w:rPr>
        <w:t>
уполномоченным органом по регулированию и надзору финансового рынка и</w:t>
      </w:r>
      <w:r>
        <w:br/>
      </w:r>
      <w:r>
        <w:rPr>
          <w:rFonts w:ascii="Times New Roman"/>
          <w:b w:val="false"/>
          <w:i w:val="false"/>
          <w:color w:val="000000"/>
          <w:sz w:val="28"/>
        </w:rPr>
        <w:t>
финансовых организаций решения о консервации финансовой организации,</w:t>
      </w:r>
      <w:r>
        <w:br/>
      </w:r>
      <w:r>
        <w:rPr>
          <w:rFonts w:ascii="Times New Roman"/>
          <w:b w:val="false"/>
          <w:i w:val="false"/>
          <w:color w:val="000000"/>
          <w:sz w:val="28"/>
        </w:rPr>
        <w:t>
о принудительном выкупе ее акций, о лишении лицензии финансовой</w:t>
      </w:r>
      <w:r>
        <w:br/>
      </w:r>
      <w:r>
        <w:rPr>
          <w:rFonts w:ascii="Times New Roman"/>
          <w:b w:val="false"/>
          <w:i w:val="false"/>
          <w:color w:val="000000"/>
          <w:sz w:val="28"/>
        </w:rPr>
        <w:t>
организации, а также о принудительной ликвидации финансовой</w:t>
      </w:r>
      <w:r>
        <w:br/>
      </w:r>
      <w:r>
        <w:rPr>
          <w:rFonts w:ascii="Times New Roman"/>
          <w:b w:val="false"/>
          <w:i w:val="false"/>
          <w:color w:val="000000"/>
          <w:sz w:val="28"/>
        </w:rPr>
        <w:t>
организации или признании ее банкротом в установленном</w:t>
      </w:r>
      <w:r>
        <w:br/>
      </w:r>
      <w:r>
        <w:rPr>
          <w:rFonts w:ascii="Times New Roman"/>
          <w:b w:val="false"/>
          <w:i w:val="false"/>
          <w:color w:val="000000"/>
          <w:sz w:val="28"/>
        </w:rPr>
        <w:t>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w:t>
      </w:r>
      <w:r>
        <w:br/>
      </w:r>
      <w:r>
        <w:rPr>
          <w:rFonts w:ascii="Times New Roman"/>
          <w:b w:val="false"/>
          <w:i w:val="false"/>
          <w:color w:val="000000"/>
          <w:sz w:val="28"/>
        </w:rPr>
        <w:t>
                   (дата)</w:t>
      </w:r>
      <w:r>
        <w:br/>
      </w:r>
      <w:r>
        <w:rPr>
          <w:rFonts w:ascii="Times New Roman"/>
          <w:b w:val="false"/>
          <w:i w:val="false"/>
          <w:color w:val="000000"/>
          <w:sz w:val="28"/>
        </w:rPr>
        <w:t>
      __________________________________</w:t>
      </w:r>
      <w:r>
        <w:br/>
      </w:r>
      <w:r>
        <w:rPr>
          <w:rFonts w:ascii="Times New Roman"/>
          <w:b w:val="false"/>
          <w:i w:val="false"/>
          <w:color w:val="000000"/>
          <w:sz w:val="28"/>
        </w:rPr>
        <w:t>
                  (печать)</w:t>
      </w:r>
    </w:p>
    <w:bookmarkStart w:name="z723" w:id="3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393"/>
    <w:bookmarkStart w:name="z724" w:id="39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организациям, осуществляющим отдельные виды банковских</w:t>
      </w:r>
      <w:r>
        <w:br/>
      </w:r>
      <w:r>
        <w:rPr>
          <w:rFonts w:ascii="Times New Roman"/>
          <w:b/>
          <w:i w:val="false"/>
          <w:color w:val="000000"/>
        </w:rPr>
        <w:t>
операций, на банковские операции»</w:t>
      </w:r>
    </w:p>
    <w:bookmarkEnd w:id="394"/>
    <w:bookmarkStart w:name="z725" w:id="395"/>
    <w:p>
      <w:pPr>
        <w:spacing w:after="0"/>
        <w:ind w:left="0"/>
        <w:jc w:val="left"/>
      </w:pPr>
      <w:r>
        <w:rPr>
          <w:rFonts w:ascii="Times New Roman"/>
          <w:b/>
          <w:i w:val="false"/>
          <w:color w:val="000000"/>
        </w:rPr>
        <w:t xml:space="preserve"> 
1. Общие положения</w:t>
      </w:r>
    </w:p>
    <w:bookmarkEnd w:id="395"/>
    <w:bookmarkStart w:name="z726" w:id="396"/>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организациям, осуществляющим отдельные виды банковских операций, на банковские операции»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396"/>
    <w:bookmarkStart w:name="z729" w:id="397"/>
    <w:p>
      <w:pPr>
        <w:spacing w:after="0"/>
        <w:ind w:left="0"/>
        <w:jc w:val="left"/>
      </w:pPr>
      <w:r>
        <w:rPr>
          <w:rFonts w:ascii="Times New Roman"/>
          <w:b/>
          <w:i w:val="false"/>
          <w:color w:val="000000"/>
        </w:rPr>
        <w:t xml:space="preserve"> 
2. Порядок оказания государственной услуги</w:t>
      </w:r>
    </w:p>
    <w:bookmarkEnd w:id="397"/>
    <w:bookmarkStart w:name="z730" w:id="398"/>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месячных расчетных показателей (далее – МРП);</w:t>
      </w:r>
      <w:r>
        <w:br/>
      </w:r>
      <w:r>
        <w:rPr>
          <w:rFonts w:ascii="Times New Roman"/>
          <w:b w:val="false"/>
          <w:i w:val="false"/>
          <w:color w:val="000000"/>
          <w:sz w:val="28"/>
        </w:rPr>
        <w:t xml:space="preserve">
      2) лицензионный сбор за переоформление лицензии составляет </w:t>
      </w:r>
      <w:r>
        <w:br/>
      </w:r>
      <w:r>
        <w:rPr>
          <w:rFonts w:ascii="Times New Roman"/>
          <w:b w:val="false"/>
          <w:i w:val="false"/>
          <w:color w:val="000000"/>
          <w:sz w:val="28"/>
        </w:rPr>
        <w:t>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r>
        <w:br/>
      </w:r>
      <w:r>
        <w:rPr>
          <w:rFonts w:ascii="Times New Roman"/>
          <w:b w:val="false"/>
          <w:i w:val="false"/>
          <w:color w:val="000000"/>
          <w:sz w:val="28"/>
        </w:rPr>
        <w:t>
      4)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организации, прогноз доходов и расходов за первые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r>
        <w:br/>
      </w:r>
      <w:r>
        <w:rPr>
          <w:rFonts w:ascii="Times New Roman"/>
          <w:b w:val="false"/>
          <w:i w:val="false"/>
          <w:color w:val="000000"/>
          <w:sz w:val="28"/>
        </w:rPr>
        <w:t>
      5) правила об общих условиях проведения банковских операций небанковской организации в соответствии с требованиями банковского законодательства Республики Казахстан;</w:t>
      </w:r>
      <w:r>
        <w:br/>
      </w:r>
      <w:r>
        <w:rPr>
          <w:rFonts w:ascii="Times New Roman"/>
          <w:b w:val="false"/>
          <w:i w:val="false"/>
          <w:color w:val="000000"/>
          <w:sz w:val="28"/>
        </w:rPr>
        <w:t>
      6) сведения о первом руководителе исполнительного органа и главном бухгалтере организации, осуществляющей отдельные виды банковских операций, на электронном и бумажном носителях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сведения об акционерах (участниках)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документов;</w:t>
      </w:r>
      <w:r>
        <w:br/>
      </w:r>
      <w:r>
        <w:rPr>
          <w:rFonts w:ascii="Times New Roman"/>
          <w:b w:val="false"/>
          <w:i w:val="false"/>
          <w:color w:val="000000"/>
          <w:sz w:val="28"/>
        </w:rPr>
        <w:t>
      8) список филиалов (при наличии таковых), которые будут проводить отдельные виды банковских операций, и нотариально засвидетельствованные копии положений о таких филиалах;</w:t>
      </w:r>
      <w:r>
        <w:br/>
      </w:r>
      <w:r>
        <w:rPr>
          <w:rFonts w:ascii="Times New Roman"/>
          <w:b w:val="false"/>
          <w:i w:val="false"/>
          <w:color w:val="000000"/>
          <w:sz w:val="28"/>
        </w:rPr>
        <w:t xml:space="preserve">
      9) документы, подтверждающие полную оплату минимального размера уставного капитала - платежные поручения, приходные кассовые ордера </w:t>
      </w:r>
      <w:r>
        <w:br/>
      </w:r>
      <w:r>
        <w:rPr>
          <w:rFonts w:ascii="Times New Roman"/>
          <w:b w:val="false"/>
          <w:i w:val="false"/>
          <w:color w:val="000000"/>
          <w:sz w:val="28"/>
        </w:rPr>
        <w:t>
(за исключением юридических лиц в организационно-правовой форме акционерного общества).</w:t>
      </w:r>
      <w:r>
        <w:br/>
      </w:r>
      <w:r>
        <w:rPr>
          <w:rFonts w:ascii="Times New Roman"/>
          <w:b w:val="false"/>
          <w:i w:val="false"/>
          <w:color w:val="000000"/>
          <w:sz w:val="28"/>
        </w:rPr>
        <w:t>
      Ипотечные организации для получения лицензии, помимо документов, указанных в настоящем пункте, дополнительно представляют:</w:t>
      </w:r>
      <w:r>
        <w:br/>
      </w:r>
      <w:r>
        <w:rPr>
          <w:rFonts w:ascii="Times New Roman"/>
          <w:b w:val="false"/>
          <w:i w:val="false"/>
          <w:color w:val="000000"/>
          <w:sz w:val="28"/>
        </w:rPr>
        <w:t>
      1) сведения о первом руководителе и членах совета директоров, членах исполнительного органа на электронном и бумажном носителях,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правила о внутренней кредитной политике, разработанные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w:t>
      </w:r>
      <w:r>
        <w:br/>
      </w:r>
      <w:r>
        <w:rPr>
          <w:rFonts w:ascii="Times New Roman"/>
          <w:b w:val="false"/>
          <w:i w:val="false"/>
          <w:color w:val="000000"/>
          <w:sz w:val="28"/>
        </w:rPr>
        <w:t>
      3) положение о внутреннем аудите.</w:t>
      </w:r>
      <w:r>
        <w:br/>
      </w:r>
      <w:r>
        <w:rPr>
          <w:rFonts w:ascii="Times New Roman"/>
          <w:b w:val="false"/>
          <w:i w:val="false"/>
          <w:color w:val="000000"/>
          <w:sz w:val="28"/>
        </w:rPr>
        <w:t>
      Фондовая биржа, центральный депозитарий для получения лицензии представляют документы, указанные в подпунктах 1), 2), 5) и 6) части первой настоящего пункта.</w:t>
      </w:r>
      <w:r>
        <w:br/>
      </w:r>
      <w:r>
        <w:rPr>
          <w:rFonts w:ascii="Times New Roman"/>
          <w:b w:val="false"/>
          <w:i w:val="false"/>
          <w:color w:val="000000"/>
          <w:sz w:val="28"/>
        </w:rPr>
        <w:t>
      Дочерняя организация национального управляющего холдинга в сфере агропромышленного комплекса помимо документов, указанных в части первой настоящего пункта, дополнительно представляет:</w:t>
      </w:r>
      <w:r>
        <w:br/>
      </w:r>
      <w:r>
        <w:rPr>
          <w:rFonts w:ascii="Times New Roman"/>
          <w:b w:val="false"/>
          <w:i w:val="false"/>
          <w:color w:val="000000"/>
          <w:sz w:val="28"/>
        </w:rPr>
        <w:t>
      1) правила о внутренней кредитной политике, разработанные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w:t>
      </w:r>
      <w:r>
        <w:br/>
      </w:r>
      <w:r>
        <w:rPr>
          <w:rFonts w:ascii="Times New Roman"/>
          <w:b w:val="false"/>
          <w:i w:val="false"/>
          <w:color w:val="000000"/>
          <w:sz w:val="28"/>
        </w:rPr>
        <w:t>
      2) положение о внутреннем аудите (для юридических лиц, созданных в организационно-правовой форме акционерного общества);</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операций);</w:t>
      </w:r>
      <w:r>
        <w:br/>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и 9) части первой, в частях второй, третьей и четвертой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Документы, перечисленные в настоящем пункте, состоящие из нескольких листов, представляются пронумерованными, прошитыми и заверенными печатью услугополучателя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услугополучателя, обладающих правом подписи таких документов, и оттиском печати услугополучателя.</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несоблюдения любого из следующих требований:</w:t>
      </w:r>
      <w:r>
        <w:br/>
      </w:r>
      <w:r>
        <w:rPr>
          <w:rFonts w:ascii="Times New Roman"/>
          <w:b w:val="false"/>
          <w:i w:val="false"/>
          <w:color w:val="000000"/>
          <w:sz w:val="28"/>
        </w:rPr>
        <w:t>
      для получения лицензии на проведение банковских операций в течение одного года со дня государственной регистрации услугополучатель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Национального Банка Республики Казахстан, нанять соответствующий персонал;</w:t>
      </w:r>
      <w:r>
        <w:br/>
      </w:r>
      <w:r>
        <w:rPr>
          <w:rFonts w:ascii="Times New Roman"/>
          <w:b w:val="false"/>
          <w:i w:val="false"/>
          <w:color w:val="000000"/>
          <w:sz w:val="28"/>
        </w:rPr>
        <w:t>
      2) несоответствия представленных документов требованиям законодательства Республики Казахстан;</w:t>
      </w:r>
      <w:r>
        <w:br/>
      </w:r>
      <w:r>
        <w:rPr>
          <w:rFonts w:ascii="Times New Roman"/>
          <w:b w:val="false"/>
          <w:i w:val="false"/>
          <w:color w:val="000000"/>
          <w:sz w:val="28"/>
        </w:rPr>
        <w:t>
      3)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4)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5) услугополучатель не соответствует квалификационным требованиям;</w:t>
      </w:r>
      <w:r>
        <w:br/>
      </w:r>
      <w:r>
        <w:rPr>
          <w:rFonts w:ascii="Times New Roman"/>
          <w:b w:val="false"/>
          <w:i w:val="false"/>
          <w:color w:val="000000"/>
          <w:sz w:val="28"/>
        </w:rPr>
        <w:t>
      6)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7)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398"/>
    <w:bookmarkStart w:name="z737" w:id="39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99"/>
    <w:bookmarkStart w:name="z738" w:id="40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00"/>
    <w:bookmarkStart w:name="z740" w:id="40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401"/>
    <w:bookmarkStart w:name="z741" w:id="40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w:t>
      </w:r>
      <w:r>
        <w:br/>
      </w:r>
      <w:r>
        <w:rPr>
          <w:rFonts w:ascii="Times New Roman"/>
          <w:b w:val="false"/>
          <w:i w:val="false"/>
          <w:color w:val="000000"/>
          <w:sz w:val="28"/>
        </w:rPr>
        <w:t>
      Единый контакт-центр по вопросам оказания государственных услуг: 8-800-080-7777, 1414.</w:t>
      </w:r>
    </w:p>
    <w:bookmarkEnd w:id="402"/>
    <w:bookmarkStart w:name="z745" w:id="40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организациям,</w:t>
      </w:r>
      <w:r>
        <w:br/>
      </w:r>
      <w:r>
        <w:rPr>
          <w:rFonts w:ascii="Times New Roman"/>
          <w:b w:val="false"/>
          <w:i w:val="false"/>
          <w:color w:val="000000"/>
          <w:sz w:val="28"/>
        </w:rPr>
        <w:t>
осуществляющим отдельные виды банковских</w:t>
      </w:r>
      <w:r>
        <w:br/>
      </w:r>
      <w:r>
        <w:rPr>
          <w:rFonts w:ascii="Times New Roman"/>
          <w:b w:val="false"/>
          <w:i w:val="false"/>
          <w:color w:val="000000"/>
          <w:sz w:val="28"/>
        </w:rPr>
        <w:t xml:space="preserve">
операций, на банковские операции»   </w:t>
      </w:r>
    </w:p>
    <w:bookmarkEnd w:id="403"/>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(полное наименование услугополучателя)</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осуществление следующих банковских</w:t>
      </w:r>
      <w:r>
        <w:br/>
      </w:r>
      <w:r>
        <w:rPr>
          <w:rFonts w:ascii="Times New Roman"/>
          <w:b w:val="false"/>
          <w:i w:val="false"/>
          <w:color w:val="000000"/>
          <w:sz w:val="28"/>
        </w:rPr>
        <w:t>
операций: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вид валюты (в национальной и (или) иностранной).</w:t>
      </w:r>
    </w:p>
    <w:p>
      <w:pPr>
        <w:spacing w:after="0"/>
        <w:ind w:left="0"/>
        <w:jc w:val="both"/>
      </w:pPr>
      <w:r>
        <w:rPr>
          <w:rFonts w:ascii="Times New Roman"/>
          <w:b w:val="false"/>
          <w:i w:val="false"/>
          <w:color w:val="000000"/>
          <w:sz w:val="28"/>
        </w:rPr>
        <w:t>                         Сведения о потребителе:</w:t>
      </w:r>
    </w:p>
    <w:p>
      <w:pPr>
        <w:spacing w:after="0"/>
        <w:ind w:left="0"/>
        <w:jc w:val="both"/>
      </w:pPr>
      <w:r>
        <w:rPr>
          <w:rFonts w:ascii="Times New Roman"/>
          <w:b w:val="false"/>
          <w:i w:val="false"/>
          <w:color w:val="000000"/>
          <w:sz w:val="28"/>
        </w:rPr>
        <w:t>      1. Место нахождения услугополучателя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3. Номер и дата свидетельства о государственной регистрации</w:t>
      </w:r>
      <w:r>
        <w:br/>
      </w:r>
      <w:r>
        <w:rPr>
          <w:rFonts w:ascii="Times New Roman"/>
          <w:b w:val="false"/>
          <w:i w:val="false"/>
          <w:color w:val="000000"/>
          <w:sz w:val="28"/>
        </w:rPr>
        <w:t>
выпуска объявленных акций и минимальный размер уставного капитала,</w:t>
      </w:r>
      <w:r>
        <w:br/>
      </w:r>
      <w:r>
        <w:rPr>
          <w:rFonts w:ascii="Times New Roman"/>
          <w:b w:val="false"/>
          <w:i w:val="false"/>
          <w:color w:val="000000"/>
          <w:sz w:val="28"/>
        </w:rPr>
        <w:t>
установленный уполномоченным органом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Перечень направляемых документов, количество экземпляров</w:t>
      </w:r>
      <w:r>
        <w:br/>
      </w:r>
      <w:r>
        <w:rPr>
          <w:rFonts w:ascii="Times New Roman"/>
          <w:b w:val="false"/>
          <w:i w:val="false"/>
          <w:color w:val="000000"/>
          <w:sz w:val="28"/>
        </w:rPr>
        <w:t>
и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Услугополучатель несет полную ответственность за достоверность</w:t>
      </w:r>
      <w:r>
        <w:br/>
      </w:r>
      <w:r>
        <w:rPr>
          <w:rFonts w:ascii="Times New Roman"/>
          <w:b w:val="false"/>
          <w:i w:val="false"/>
          <w:color w:val="000000"/>
          <w:sz w:val="28"/>
        </w:rPr>
        <w:t>
прилагаемых к заявлению документов (информации).</w:t>
      </w:r>
      <w:r>
        <w:br/>
      </w:r>
      <w:r>
        <w:rPr>
          <w:rFonts w:ascii="Times New Roman"/>
          <w:b w:val="false"/>
          <w:i w:val="false"/>
          <w:color w:val="000000"/>
          <w:sz w:val="28"/>
        </w:rPr>
        <w:t>
      Фамилия, имя, при наличии – отчество, должность лица,</w:t>
      </w:r>
      <w:r>
        <w:br/>
      </w:r>
      <w:r>
        <w:rPr>
          <w:rFonts w:ascii="Times New Roman"/>
          <w:b w:val="false"/>
          <w:i w:val="false"/>
          <w:color w:val="000000"/>
          <w:sz w:val="28"/>
        </w:rPr>
        <w:t>
уполномоченного на подачу заявления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_____________ 20__ года</w:t>
      </w:r>
    </w:p>
    <w:p>
      <w:pPr>
        <w:spacing w:after="0"/>
        <w:ind w:left="0"/>
        <w:jc w:val="both"/>
      </w:pPr>
      <w:r>
        <w:rPr>
          <w:rFonts w:ascii="Times New Roman"/>
          <w:b w:val="false"/>
          <w:i w:val="false"/>
          <w:color w:val="000000"/>
          <w:sz w:val="28"/>
        </w:rPr>
        <w:t>      Место печати</w:t>
      </w:r>
    </w:p>
    <w:bookmarkStart w:name="z746" w:id="40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организациям,</w:t>
      </w:r>
      <w:r>
        <w:br/>
      </w:r>
      <w:r>
        <w:rPr>
          <w:rFonts w:ascii="Times New Roman"/>
          <w:b w:val="false"/>
          <w:i w:val="false"/>
          <w:color w:val="000000"/>
          <w:sz w:val="28"/>
        </w:rPr>
        <w:t>
осуществляющим отдельные виды банковских</w:t>
      </w:r>
      <w:r>
        <w:br/>
      </w:r>
      <w:r>
        <w:rPr>
          <w:rFonts w:ascii="Times New Roman"/>
          <w:b w:val="false"/>
          <w:i w:val="false"/>
          <w:color w:val="000000"/>
          <w:sz w:val="28"/>
        </w:rPr>
        <w:t xml:space="preserve">
операций, на банковские операции»   </w:t>
      </w:r>
    </w:p>
    <w:bookmarkEnd w:id="404"/>
    <w:p>
      <w:pPr>
        <w:spacing w:after="0"/>
        <w:ind w:left="0"/>
        <w:jc w:val="both"/>
      </w:pPr>
      <w:r>
        <w:rPr>
          <w:rFonts w:ascii="Times New Roman"/>
          <w:b/>
          <w:i w:val="false"/>
          <w:color w:val="000000"/>
          <w:sz w:val="28"/>
        </w:rPr>
        <w:t xml:space="preserve">                              Сведения о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(указывается должность работника небанковской</w:t>
      </w:r>
      <w:r>
        <w:br/>
      </w:r>
      <w:r>
        <w:rPr>
          <w:rFonts w:ascii="Times New Roman"/>
          <w:b w:val="false"/>
          <w:i w:val="false"/>
          <w:color w:val="000000"/>
          <w:sz w:val="28"/>
        </w:rPr>
        <w:t>
           организации и наименование небанковской организации)</w:t>
      </w:r>
    </w:p>
    <w:p>
      <w:pPr>
        <w:spacing w:after="0"/>
        <w:ind w:left="0"/>
        <w:jc w:val="both"/>
      </w:pPr>
      <w:r>
        <w:rPr>
          <w:rFonts w:ascii="Times New Roman"/>
          <w:b w:val="false"/>
          <w:i w:val="false"/>
          <w:color w:val="000000"/>
          <w:sz w:val="28"/>
        </w:rPr>
        <w:t xml:space="preserve">      1. Общие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11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w:t>
            </w:r>
            <w:r>
              <w:rPr>
                <w:rFonts w:ascii="Times New Roman"/>
                <w:b w:val="false"/>
                <w:i w:val="false"/>
                <w:color w:val="000000"/>
                <w:sz w:val="20"/>
              </w:rPr>
              <w:t xml:space="preserve">при наличии - </w:t>
            </w:r>
            <w:r>
              <w:br/>
            </w:r>
            <w:r>
              <w:rPr>
                <w:rFonts w:ascii="Times New Roman"/>
                <w:b w:val="false"/>
                <w:i w:val="false"/>
                <w:color w:val="000000"/>
                <w:sz w:val="20"/>
              </w:rPr>
              <w:t>
</w:t>
            </w:r>
            <w:r>
              <w:rPr>
                <w:rFonts w:ascii="Times New Roman"/>
                <w:b w:val="false"/>
                <w:i w:val="false"/>
                <w:color w:val="000000"/>
                <w:sz w:val="20"/>
              </w:rPr>
              <w:t xml:space="preserve">отчество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(в полном соответствии с документом, </w:t>
            </w:r>
            <w:r>
              <w:br/>
            </w:r>
            <w:r>
              <w:rPr>
                <w:rFonts w:ascii="Times New Roman"/>
                <w:b w:val="false"/>
                <w:i w:val="false"/>
                <w:color w:val="000000"/>
                <w:sz w:val="20"/>
              </w:rPr>
              <w:t>
</w:t>
            </w:r>
            <w:r>
              <w:rPr>
                <w:rFonts w:ascii="Times New Roman"/>
                <w:b w:val="false"/>
                <w:i w:val="false"/>
                <w:color w:val="000000"/>
                <w:sz w:val="20"/>
              </w:rPr>
              <w:t xml:space="preserve">  удостоверяющим личность, в случае изменения </w:t>
            </w:r>
            <w:r>
              <w:br/>
            </w:r>
            <w:r>
              <w:rPr>
                <w:rFonts w:ascii="Times New Roman"/>
                <w:b w:val="false"/>
                <w:i w:val="false"/>
                <w:color w:val="000000"/>
                <w:sz w:val="20"/>
              </w:rPr>
              <w:t>
</w:t>
            </w:r>
            <w:r>
              <w:rPr>
                <w:rFonts w:ascii="Times New Roman"/>
                <w:b w:val="false"/>
                <w:i w:val="false"/>
                <w:color w:val="000000"/>
                <w:sz w:val="20"/>
              </w:rPr>
              <w:t xml:space="preserve">  фамилии, имени, отчества - указать, когда и </w:t>
            </w:r>
            <w:r>
              <w:br/>
            </w:r>
            <w:r>
              <w:rPr>
                <w:rFonts w:ascii="Times New Roman"/>
                <w:b w:val="false"/>
                <w:i w:val="false"/>
                <w:color w:val="000000"/>
                <w:sz w:val="20"/>
              </w:rPr>
              <w:t>
</w:t>
            </w:r>
            <w:r>
              <w:rPr>
                <w:rFonts w:ascii="Times New Roman"/>
                <w:b w:val="false"/>
                <w:i w:val="false"/>
                <w:color w:val="000000"/>
                <w:sz w:val="20"/>
              </w:rPr>
              <w:t xml:space="preserve">  по какой причине они были изменены)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w:t>
            </w:r>
            <w:r>
              <w:br/>
            </w:r>
            <w:r>
              <w:rPr>
                <w:rFonts w:ascii="Times New Roman"/>
                <w:b w:val="false"/>
                <w:i w:val="false"/>
                <w:color w:val="000000"/>
                <w:sz w:val="20"/>
              </w:rPr>
              <w:t>
</w:t>
            </w:r>
            <w:r>
              <w:rPr>
                <w:rFonts w:ascii="Times New Roman"/>
                <w:b w:val="false"/>
                <w:i w:val="false"/>
                <w:color w:val="000000"/>
                <w:sz w:val="20"/>
              </w:rPr>
              <w:t xml:space="preserve">рождения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Постоянное </w:t>
            </w:r>
            <w:r>
              <w:br/>
            </w:r>
            <w:r>
              <w:rPr>
                <w:rFonts w:ascii="Times New Roman"/>
                <w:b w:val="false"/>
                <w:i w:val="false"/>
                <w:color w:val="000000"/>
                <w:sz w:val="20"/>
              </w:rPr>
              <w:t>
</w:t>
            </w:r>
            <w:r>
              <w:rPr>
                <w:rFonts w:ascii="Times New Roman"/>
                <w:b w:val="false"/>
                <w:i w:val="false"/>
                <w:color w:val="000000"/>
                <w:sz w:val="20"/>
              </w:rPr>
              <w:t xml:space="preserve">место </w:t>
            </w:r>
            <w:r>
              <w:br/>
            </w:r>
            <w:r>
              <w:rPr>
                <w:rFonts w:ascii="Times New Roman"/>
                <w:b w:val="false"/>
                <w:i w:val="false"/>
                <w:color w:val="000000"/>
                <w:sz w:val="20"/>
              </w:rPr>
              <w:t>
</w:t>
            </w:r>
            <w:r>
              <w:rPr>
                <w:rFonts w:ascii="Times New Roman"/>
                <w:b w:val="false"/>
                <w:i w:val="false"/>
                <w:color w:val="000000"/>
                <w:sz w:val="20"/>
              </w:rPr>
              <w:t xml:space="preserve">жительства, </w:t>
            </w:r>
            <w:r>
              <w:br/>
            </w:r>
            <w:r>
              <w:rPr>
                <w:rFonts w:ascii="Times New Roman"/>
                <w:b w:val="false"/>
                <w:i w:val="false"/>
                <w:color w:val="000000"/>
                <w:sz w:val="20"/>
              </w:rPr>
              <w:t>
</w:t>
            </w:r>
            <w:r>
              <w:rPr>
                <w:rFonts w:ascii="Times New Roman"/>
                <w:b w:val="false"/>
                <w:i w:val="false"/>
                <w:color w:val="000000"/>
                <w:sz w:val="20"/>
              </w:rPr>
              <w:t xml:space="preserve">номера </w:t>
            </w:r>
            <w:r>
              <w:br/>
            </w:r>
            <w:r>
              <w:rPr>
                <w:rFonts w:ascii="Times New Roman"/>
                <w:b w:val="false"/>
                <w:i w:val="false"/>
                <w:color w:val="000000"/>
                <w:sz w:val="20"/>
              </w:rPr>
              <w:t>
</w:t>
            </w:r>
            <w:r>
              <w:rPr>
                <w:rFonts w:ascii="Times New Roman"/>
                <w:b w:val="false"/>
                <w:i w:val="false"/>
                <w:color w:val="000000"/>
                <w:sz w:val="20"/>
              </w:rPr>
              <w:t xml:space="preserve">телефонов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(указать подробный адрес, номера служебного, </w:t>
            </w:r>
            <w:r>
              <w:br/>
            </w:r>
            <w:r>
              <w:rPr>
                <w:rFonts w:ascii="Times New Roman"/>
                <w:b w:val="false"/>
                <w:i w:val="false"/>
                <w:color w:val="000000"/>
                <w:sz w:val="20"/>
              </w:rPr>
              <w:t>
</w:t>
            </w:r>
            <w:r>
              <w:rPr>
                <w:rFonts w:ascii="Times New Roman"/>
                <w:b w:val="false"/>
                <w:i w:val="false"/>
                <w:color w:val="000000"/>
                <w:sz w:val="20"/>
              </w:rPr>
              <w:t xml:space="preserve">  домашнего, контактного телефонов, включая код </w:t>
            </w:r>
            <w:r>
              <w:br/>
            </w:r>
            <w:r>
              <w:rPr>
                <w:rFonts w:ascii="Times New Roman"/>
                <w:b w:val="false"/>
                <w:i w:val="false"/>
                <w:color w:val="000000"/>
                <w:sz w:val="20"/>
              </w:rPr>
              <w:t>
</w:t>
            </w:r>
            <w:r>
              <w:rPr>
                <w:rFonts w:ascii="Times New Roman"/>
                <w:b w:val="false"/>
                <w:i w:val="false"/>
                <w:color w:val="000000"/>
                <w:sz w:val="20"/>
              </w:rPr>
              <w:t xml:space="preserve">  населенного пункта)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Гражданство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 </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Полные </w:t>
            </w:r>
            <w:r>
              <w:br/>
            </w:r>
            <w:r>
              <w:rPr>
                <w:rFonts w:ascii="Times New Roman"/>
                <w:b w:val="false"/>
                <w:i w:val="false"/>
                <w:color w:val="000000"/>
                <w:sz w:val="20"/>
              </w:rPr>
              <w:t>
</w:t>
            </w:r>
            <w:r>
              <w:rPr>
                <w:rFonts w:ascii="Times New Roman"/>
                <w:b w:val="false"/>
                <w:i w:val="false"/>
                <w:color w:val="000000"/>
                <w:sz w:val="20"/>
              </w:rPr>
              <w:t xml:space="preserve">реквизиты </w:t>
            </w:r>
            <w:r>
              <w:br/>
            </w:r>
            <w:r>
              <w:rPr>
                <w:rFonts w:ascii="Times New Roman"/>
                <w:b w:val="false"/>
                <w:i w:val="false"/>
                <w:color w:val="000000"/>
                <w:sz w:val="20"/>
              </w:rPr>
              <w:t>
</w:t>
            </w:r>
            <w:r>
              <w:rPr>
                <w:rFonts w:ascii="Times New Roman"/>
                <w:b w:val="false"/>
                <w:i w:val="false"/>
                <w:color w:val="000000"/>
                <w:sz w:val="20"/>
              </w:rPr>
              <w:t xml:space="preserve">документа, </w:t>
            </w:r>
            <w:r>
              <w:br/>
            </w:r>
            <w:r>
              <w:rPr>
                <w:rFonts w:ascii="Times New Roman"/>
                <w:b w:val="false"/>
                <w:i w:val="false"/>
                <w:color w:val="000000"/>
                <w:sz w:val="20"/>
              </w:rPr>
              <w:t>
</w:t>
            </w:r>
            <w:r>
              <w:rPr>
                <w:rFonts w:ascii="Times New Roman"/>
                <w:b w:val="false"/>
                <w:i w:val="false"/>
                <w:color w:val="000000"/>
                <w:sz w:val="20"/>
              </w:rPr>
              <w:t xml:space="preserve">удостоверяющего </w:t>
            </w:r>
            <w:r>
              <w:br/>
            </w:r>
            <w:r>
              <w:rPr>
                <w:rFonts w:ascii="Times New Roman"/>
                <w:b w:val="false"/>
                <w:i w:val="false"/>
                <w:color w:val="000000"/>
                <w:sz w:val="20"/>
              </w:rPr>
              <w:t>
</w:t>
            </w:r>
            <w:r>
              <w:rPr>
                <w:rFonts w:ascii="Times New Roman"/>
                <w:b w:val="false"/>
                <w:i w:val="false"/>
                <w:color w:val="000000"/>
                <w:sz w:val="20"/>
              </w:rPr>
              <w:t xml:space="preserve">личность </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p>
        </w:tc>
      </w:tr>
    </w:tbl>
    <w:p>
      <w:pPr>
        <w:spacing w:after="0"/>
        <w:ind w:left="0"/>
        <w:jc w:val="both"/>
      </w:pPr>
      <w:r>
        <w:rPr>
          <w:rFonts w:ascii="Times New Roman"/>
          <w:b w:val="false"/>
          <w:i w:val="false"/>
          <w:color w:val="000000"/>
          <w:sz w:val="28"/>
        </w:rPr>
        <w:t>      Сведения о близких родственниках (родители, супруг, брат,</w:t>
      </w:r>
      <w:r>
        <w:br/>
      </w:r>
      <w:r>
        <w:rPr>
          <w:rFonts w:ascii="Times New Roman"/>
          <w:b w:val="false"/>
          <w:i w:val="false"/>
          <w:color w:val="000000"/>
          <w:sz w:val="28"/>
        </w:rPr>
        <w:t>
сестра, дети), а также свойственниках (брат, сестра, родители, дети</w:t>
      </w:r>
      <w:r>
        <w:br/>
      </w:r>
      <w:r>
        <w:rPr>
          <w:rFonts w:ascii="Times New Roman"/>
          <w:b w:val="false"/>
          <w:i w:val="false"/>
          <w:color w:val="000000"/>
          <w:sz w:val="28"/>
        </w:rPr>
        <w:t xml:space="preserve">
супруга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442"/>
        <w:gridCol w:w="3227"/>
        <w:gridCol w:w="3960"/>
        <w:gridCol w:w="359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w:t>
            </w:r>
            <w:r>
              <w:rPr>
                <w:rFonts w:ascii="Times New Roman"/>
                <w:b w:val="false"/>
                <w:i w:val="false"/>
                <w:color w:val="000000"/>
                <w:sz w:val="20"/>
              </w:rPr>
              <w:t xml:space="preserve">имя, при </w:t>
            </w:r>
            <w:r>
              <w:br/>
            </w:r>
            <w:r>
              <w:rPr>
                <w:rFonts w:ascii="Times New Roman"/>
                <w:b w:val="false"/>
                <w:i w:val="false"/>
                <w:color w:val="000000"/>
                <w:sz w:val="20"/>
              </w:rPr>
              <w:t>
</w:t>
            </w:r>
            <w:r>
              <w:rPr>
                <w:rFonts w:ascii="Times New Roman"/>
                <w:b w:val="false"/>
                <w:i w:val="false"/>
                <w:color w:val="000000"/>
                <w:sz w:val="20"/>
              </w:rPr>
              <w:t xml:space="preserve">наличии - </w:t>
            </w:r>
            <w:r>
              <w:br/>
            </w:r>
            <w:r>
              <w:rPr>
                <w:rFonts w:ascii="Times New Roman"/>
                <w:b w:val="false"/>
                <w:i w:val="false"/>
                <w:color w:val="000000"/>
                <w:sz w:val="20"/>
              </w:rPr>
              <w:t>
</w:t>
            </w:r>
            <w:r>
              <w:rPr>
                <w:rFonts w:ascii="Times New Roman"/>
                <w:b w:val="false"/>
                <w:i w:val="false"/>
                <w:color w:val="000000"/>
                <w:sz w:val="20"/>
              </w:rPr>
              <w:t xml:space="preserve">отчество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Родственные </w:t>
            </w:r>
            <w:r>
              <w:br/>
            </w:r>
            <w:r>
              <w:rPr>
                <w:rFonts w:ascii="Times New Roman"/>
                <w:b w:val="false"/>
                <w:i w:val="false"/>
                <w:color w:val="000000"/>
                <w:sz w:val="20"/>
              </w:rPr>
              <w:t>
</w:t>
            </w:r>
            <w:r>
              <w:rPr>
                <w:rFonts w:ascii="Times New Roman"/>
                <w:b w:val="false"/>
                <w:i w:val="false"/>
                <w:color w:val="000000"/>
                <w:sz w:val="20"/>
              </w:rPr>
              <w:t xml:space="preserve">отношения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работы </w:t>
            </w:r>
            <w:r>
              <w:br/>
            </w:r>
            <w:r>
              <w:rPr>
                <w:rFonts w:ascii="Times New Roman"/>
                <w:b w:val="false"/>
                <w:i w:val="false"/>
                <w:color w:val="000000"/>
                <w:sz w:val="20"/>
              </w:rPr>
              <w:t>
</w:t>
            </w:r>
            <w:r>
              <w:rPr>
                <w:rFonts w:ascii="Times New Roman"/>
                <w:b w:val="false"/>
                <w:i w:val="false"/>
                <w:color w:val="000000"/>
                <w:sz w:val="20"/>
              </w:rPr>
              <w:t xml:space="preserve">и должность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Сведения об участии заявителя в создании и деятельности иных </w:t>
      </w:r>
      <w:r>
        <w:br/>
      </w:r>
      <w:r>
        <w:rPr>
          <w:rFonts w:ascii="Times New Roman"/>
          <w:b w:val="false"/>
          <w:i w:val="false"/>
          <w:color w:val="000000"/>
          <w:sz w:val="28"/>
        </w:rPr>
        <w:t>
юридических лиц в качестве участника, акционера: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774"/>
        <w:gridCol w:w="4195"/>
        <w:gridCol w:w="5394"/>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w:t>
            </w:r>
            <w:r>
              <w:br/>
            </w:r>
            <w:r>
              <w:rPr>
                <w:rFonts w:ascii="Times New Roman"/>
                <w:b w:val="false"/>
                <w:i w:val="false"/>
                <w:color w:val="000000"/>
                <w:sz w:val="20"/>
              </w:rPr>
              <w:t>
</w:t>
            </w:r>
            <w:r>
              <w:rPr>
                <w:rFonts w:ascii="Times New Roman"/>
                <w:b w:val="false"/>
                <w:i w:val="false"/>
                <w:color w:val="000000"/>
                <w:sz w:val="20"/>
              </w:rPr>
              <w:t xml:space="preserve">место нахождения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Уставные виды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участия заявителя </w:t>
            </w:r>
            <w:r>
              <w:br/>
            </w:r>
            <w:r>
              <w:rPr>
                <w:rFonts w:ascii="Times New Roman"/>
                <w:b w:val="false"/>
                <w:i w:val="false"/>
                <w:color w:val="000000"/>
                <w:sz w:val="20"/>
              </w:rPr>
              <w:t>
</w:t>
            </w:r>
            <w:r>
              <w:rPr>
                <w:rFonts w:ascii="Times New Roman"/>
                <w:b w:val="false"/>
                <w:i w:val="false"/>
                <w:color w:val="000000"/>
                <w:sz w:val="20"/>
              </w:rPr>
              <w:t xml:space="preserve">в уставном капитале </w:t>
            </w:r>
            <w:r>
              <w:br/>
            </w:r>
            <w:r>
              <w:rPr>
                <w:rFonts w:ascii="Times New Roman"/>
                <w:b w:val="false"/>
                <w:i w:val="false"/>
                <w:color w:val="000000"/>
                <w:sz w:val="20"/>
              </w:rPr>
              <w:t>
</w:t>
            </w:r>
            <w:r>
              <w:rPr>
                <w:rFonts w:ascii="Times New Roman"/>
                <w:b w:val="false"/>
                <w:i w:val="false"/>
                <w:color w:val="000000"/>
                <w:sz w:val="20"/>
              </w:rPr>
              <w:t xml:space="preserve">юридического лица, </w:t>
            </w:r>
            <w:r>
              <w:br/>
            </w:r>
            <w:r>
              <w:rPr>
                <w:rFonts w:ascii="Times New Roman"/>
                <w:b w:val="false"/>
                <w:i w:val="false"/>
                <w:color w:val="000000"/>
                <w:sz w:val="20"/>
              </w:rPr>
              <w:t>
</w:t>
            </w:r>
            <w:r>
              <w:rPr>
                <w:rFonts w:ascii="Times New Roman"/>
                <w:b w:val="false"/>
                <w:i w:val="false"/>
                <w:color w:val="000000"/>
                <w:sz w:val="20"/>
              </w:rPr>
              <w:t xml:space="preserve">количество акций и </w:t>
            </w:r>
            <w:r>
              <w:br/>
            </w:r>
            <w:r>
              <w:rPr>
                <w:rFonts w:ascii="Times New Roman"/>
                <w:b w:val="false"/>
                <w:i w:val="false"/>
                <w:color w:val="000000"/>
                <w:sz w:val="20"/>
              </w:rPr>
              <w:t>
</w:t>
            </w:r>
            <w:r>
              <w:rPr>
                <w:rFonts w:ascii="Times New Roman"/>
                <w:b w:val="false"/>
                <w:i w:val="false"/>
                <w:color w:val="000000"/>
                <w:sz w:val="20"/>
              </w:rPr>
              <w:t xml:space="preserve">процентное соотношение </w:t>
            </w:r>
            <w:r>
              <w:br/>
            </w:r>
            <w:r>
              <w:rPr>
                <w:rFonts w:ascii="Times New Roman"/>
                <w:b w:val="false"/>
                <w:i w:val="false"/>
                <w:color w:val="000000"/>
                <w:sz w:val="20"/>
              </w:rPr>
              <w:t>
</w:t>
            </w:r>
            <w:r>
              <w:rPr>
                <w:rFonts w:ascii="Times New Roman"/>
                <w:b w:val="false"/>
                <w:i w:val="false"/>
                <w:color w:val="000000"/>
                <w:sz w:val="20"/>
              </w:rPr>
              <w:t xml:space="preserve">акций, принадлежащих </w:t>
            </w:r>
            <w:r>
              <w:br/>
            </w:r>
            <w:r>
              <w:rPr>
                <w:rFonts w:ascii="Times New Roman"/>
                <w:b w:val="false"/>
                <w:i w:val="false"/>
                <w:color w:val="000000"/>
                <w:sz w:val="20"/>
              </w:rPr>
              <w:t>
</w:t>
            </w:r>
            <w:r>
              <w:rPr>
                <w:rFonts w:ascii="Times New Roman"/>
                <w:b w:val="false"/>
                <w:i w:val="false"/>
                <w:color w:val="000000"/>
                <w:sz w:val="20"/>
              </w:rPr>
              <w:t xml:space="preserve">заявителю, к общему </w:t>
            </w:r>
            <w:r>
              <w:br/>
            </w:r>
            <w:r>
              <w:rPr>
                <w:rFonts w:ascii="Times New Roman"/>
                <w:b w:val="false"/>
                <w:i w:val="false"/>
                <w:color w:val="000000"/>
                <w:sz w:val="20"/>
              </w:rPr>
              <w:t>
</w:t>
            </w:r>
            <w:r>
              <w:rPr>
                <w:rFonts w:ascii="Times New Roman"/>
                <w:b w:val="false"/>
                <w:i w:val="false"/>
                <w:color w:val="000000"/>
                <w:sz w:val="20"/>
              </w:rPr>
              <w:t xml:space="preserve">количеству голосующих </w:t>
            </w:r>
            <w:r>
              <w:br/>
            </w:r>
            <w:r>
              <w:rPr>
                <w:rFonts w:ascii="Times New Roman"/>
                <w:b w:val="false"/>
                <w:i w:val="false"/>
                <w:color w:val="000000"/>
                <w:sz w:val="20"/>
              </w:rPr>
              <w:t>
</w:t>
            </w:r>
            <w:r>
              <w:rPr>
                <w:rFonts w:ascii="Times New Roman"/>
                <w:b w:val="false"/>
                <w:i w:val="false"/>
                <w:color w:val="000000"/>
                <w:sz w:val="20"/>
              </w:rPr>
              <w:t xml:space="preserve">акций юридического лица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Профессиональные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0879"/>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r>
              <w:br/>
            </w:r>
            <w:r>
              <w:rPr>
                <w:rFonts w:ascii="Times New Roman"/>
                <w:b w:val="false"/>
                <w:i w:val="false"/>
                <w:color w:val="000000"/>
                <w:sz w:val="20"/>
              </w:rPr>
              <w:t>
</w:t>
            </w: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профессиональное </w:t>
            </w:r>
            <w:r>
              <w:br/>
            </w:r>
            <w:r>
              <w:rPr>
                <w:rFonts w:ascii="Times New Roman"/>
                <w:b w:val="false"/>
                <w:i w:val="false"/>
                <w:color w:val="000000"/>
                <w:sz w:val="20"/>
              </w:rPr>
              <w:t>
</w:t>
            </w:r>
            <w:r>
              <w:rPr>
                <w:rFonts w:ascii="Times New Roman"/>
                <w:b w:val="false"/>
                <w:i w:val="false"/>
                <w:color w:val="000000"/>
                <w:sz w:val="20"/>
              </w:rPr>
              <w:t xml:space="preserve">образование, </w:t>
            </w:r>
            <w:r>
              <w:br/>
            </w:r>
            <w:r>
              <w:rPr>
                <w:rFonts w:ascii="Times New Roman"/>
                <w:b w:val="false"/>
                <w:i w:val="false"/>
                <w:color w:val="000000"/>
                <w:sz w:val="20"/>
              </w:rPr>
              <w:t>
</w:t>
            </w:r>
            <w:r>
              <w:rPr>
                <w:rFonts w:ascii="Times New Roman"/>
                <w:b w:val="false"/>
                <w:i w:val="false"/>
                <w:color w:val="000000"/>
                <w:sz w:val="20"/>
              </w:rPr>
              <w:t xml:space="preserve">соответствующее </w:t>
            </w:r>
            <w:r>
              <w:br/>
            </w:r>
            <w:r>
              <w:rPr>
                <w:rFonts w:ascii="Times New Roman"/>
                <w:b w:val="false"/>
                <w:i w:val="false"/>
                <w:color w:val="000000"/>
                <w:sz w:val="20"/>
              </w:rPr>
              <w:t>
</w:t>
            </w:r>
            <w:r>
              <w:rPr>
                <w:rFonts w:ascii="Times New Roman"/>
                <w:b w:val="false"/>
                <w:i w:val="false"/>
                <w:color w:val="000000"/>
                <w:sz w:val="20"/>
              </w:rPr>
              <w:t xml:space="preserve">профилю работы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(указать наименование и место нахождения </w:t>
            </w:r>
            <w:r>
              <w:br/>
            </w:r>
            <w:r>
              <w:rPr>
                <w:rFonts w:ascii="Times New Roman"/>
                <w:b w:val="false"/>
                <w:i w:val="false"/>
                <w:color w:val="000000"/>
                <w:sz w:val="20"/>
              </w:rPr>
              <w:t>
</w:t>
            </w:r>
            <w:r>
              <w:rPr>
                <w:rFonts w:ascii="Times New Roman"/>
                <w:b w:val="false"/>
                <w:i w:val="false"/>
                <w:color w:val="000000"/>
                <w:sz w:val="20"/>
              </w:rPr>
              <w:t xml:space="preserve">  учебного заведения, факультета или отделения, </w:t>
            </w:r>
            <w:r>
              <w:br/>
            </w:r>
            <w:r>
              <w:rPr>
                <w:rFonts w:ascii="Times New Roman"/>
                <w:b w:val="false"/>
                <w:i w:val="false"/>
                <w:color w:val="000000"/>
                <w:sz w:val="20"/>
              </w:rPr>
              <w:t>
</w:t>
            </w:r>
            <w:r>
              <w:rPr>
                <w:rFonts w:ascii="Times New Roman"/>
                <w:b w:val="false"/>
                <w:i w:val="false"/>
                <w:color w:val="000000"/>
                <w:sz w:val="20"/>
              </w:rPr>
              <w:t xml:space="preserve">  период обучения, присвоенную квалификацию, </w:t>
            </w:r>
            <w:r>
              <w:br/>
            </w:r>
            <w:r>
              <w:rPr>
                <w:rFonts w:ascii="Times New Roman"/>
                <w:b w:val="false"/>
                <w:i w:val="false"/>
                <w:color w:val="000000"/>
                <w:sz w:val="20"/>
              </w:rPr>
              <w:t>
</w:t>
            </w:r>
            <w:r>
              <w:rPr>
                <w:rFonts w:ascii="Times New Roman"/>
                <w:b w:val="false"/>
                <w:i w:val="false"/>
                <w:color w:val="000000"/>
                <w:sz w:val="20"/>
              </w:rPr>
              <w:t xml:space="preserve">  реквизиты диплома об образовании)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w:t>
            </w:r>
            <w:r>
              <w:br/>
            </w:r>
            <w:r>
              <w:rPr>
                <w:rFonts w:ascii="Times New Roman"/>
                <w:b w:val="false"/>
                <w:i w:val="false"/>
                <w:color w:val="000000"/>
                <w:sz w:val="20"/>
              </w:rPr>
              <w:t>
</w:t>
            </w:r>
            <w:r>
              <w:rPr>
                <w:rFonts w:ascii="Times New Roman"/>
                <w:b w:val="false"/>
                <w:i w:val="false"/>
                <w:color w:val="000000"/>
                <w:sz w:val="20"/>
              </w:rPr>
              <w:t xml:space="preserve">образование, в </w:t>
            </w:r>
            <w:r>
              <w:br/>
            </w:r>
            <w:r>
              <w:rPr>
                <w:rFonts w:ascii="Times New Roman"/>
                <w:b w:val="false"/>
                <w:i w:val="false"/>
                <w:color w:val="000000"/>
                <w:sz w:val="20"/>
              </w:rPr>
              <w:t>
</w:t>
            </w:r>
            <w:r>
              <w:rPr>
                <w:rFonts w:ascii="Times New Roman"/>
                <w:b w:val="false"/>
                <w:i w:val="false"/>
                <w:color w:val="000000"/>
                <w:sz w:val="20"/>
              </w:rPr>
              <w:t xml:space="preserve">том числе курсы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в </w:t>
            </w:r>
            <w:r>
              <w:br/>
            </w:r>
            <w:r>
              <w:rPr>
                <w:rFonts w:ascii="Times New Roman"/>
                <w:b w:val="false"/>
                <w:i w:val="false"/>
                <w:color w:val="000000"/>
                <w:sz w:val="20"/>
              </w:rPr>
              <w:t>
</w:t>
            </w:r>
            <w:r>
              <w:rPr>
                <w:rFonts w:ascii="Times New Roman"/>
                <w:b w:val="false"/>
                <w:i w:val="false"/>
                <w:color w:val="000000"/>
                <w:sz w:val="20"/>
              </w:rPr>
              <w:t xml:space="preserve">сфере, в которой </w:t>
            </w:r>
            <w:r>
              <w:br/>
            </w:r>
            <w:r>
              <w:rPr>
                <w:rFonts w:ascii="Times New Roman"/>
                <w:b w:val="false"/>
                <w:i w:val="false"/>
                <w:color w:val="000000"/>
                <w:sz w:val="20"/>
              </w:rPr>
              <w:t>
</w:t>
            </w:r>
            <w:r>
              <w:rPr>
                <w:rFonts w:ascii="Times New Roman"/>
                <w:b w:val="false"/>
                <w:i w:val="false"/>
                <w:color w:val="000000"/>
                <w:sz w:val="20"/>
              </w:rPr>
              <w:t xml:space="preserve">работает, ученые </w:t>
            </w:r>
            <w:r>
              <w:br/>
            </w:r>
            <w:r>
              <w:rPr>
                <w:rFonts w:ascii="Times New Roman"/>
                <w:b w:val="false"/>
                <w:i w:val="false"/>
                <w:color w:val="000000"/>
                <w:sz w:val="20"/>
              </w:rPr>
              <w:t>
</w:t>
            </w:r>
            <w:r>
              <w:rPr>
                <w:rFonts w:ascii="Times New Roman"/>
                <w:b w:val="false"/>
                <w:i w:val="false"/>
                <w:color w:val="000000"/>
                <w:sz w:val="20"/>
              </w:rPr>
              <w:t xml:space="preserve">степени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(указать наименование и место нахождения учебного</w:t>
            </w:r>
            <w:r>
              <w:br/>
            </w:r>
            <w:r>
              <w:rPr>
                <w:rFonts w:ascii="Times New Roman"/>
                <w:b w:val="false"/>
                <w:i w:val="false"/>
                <w:color w:val="000000"/>
                <w:sz w:val="20"/>
              </w:rPr>
              <w:t>
</w:t>
            </w:r>
            <w:r>
              <w:rPr>
                <w:rFonts w:ascii="Times New Roman"/>
                <w:b w:val="false"/>
                <w:i w:val="false"/>
                <w:color w:val="000000"/>
                <w:sz w:val="20"/>
              </w:rPr>
              <w:t>  заведения, период обучения, реквизиты диплома об</w:t>
            </w:r>
            <w:r>
              <w:br/>
            </w:r>
            <w:r>
              <w:rPr>
                <w:rFonts w:ascii="Times New Roman"/>
                <w:b w:val="false"/>
                <w:i w:val="false"/>
                <w:color w:val="000000"/>
                <w:sz w:val="20"/>
              </w:rPr>
              <w:t>
</w:t>
            </w:r>
            <w:r>
              <w:rPr>
                <w:rFonts w:ascii="Times New Roman"/>
                <w:b w:val="false"/>
                <w:i w:val="false"/>
                <w:color w:val="000000"/>
                <w:sz w:val="20"/>
              </w:rPr>
              <w:t xml:space="preserve">  образовании, сертификат, свидетельства)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в </w:t>
            </w:r>
            <w:r>
              <w:br/>
            </w:r>
            <w:r>
              <w:rPr>
                <w:rFonts w:ascii="Times New Roman"/>
                <w:b w:val="false"/>
                <w:i w:val="false"/>
                <w:color w:val="000000"/>
                <w:sz w:val="20"/>
              </w:rPr>
              <w:t>
</w:t>
            </w:r>
            <w:r>
              <w:rPr>
                <w:rFonts w:ascii="Times New Roman"/>
                <w:b w:val="false"/>
                <w:i w:val="false"/>
                <w:color w:val="000000"/>
                <w:sz w:val="20"/>
              </w:rPr>
              <w:t xml:space="preserve">сфере финансовых </w:t>
            </w:r>
            <w:r>
              <w:br/>
            </w:r>
            <w:r>
              <w:rPr>
                <w:rFonts w:ascii="Times New Roman"/>
                <w:b w:val="false"/>
                <w:i w:val="false"/>
                <w:color w:val="000000"/>
                <w:sz w:val="20"/>
              </w:rPr>
              <w:t>
</w:t>
            </w:r>
            <w:r>
              <w:rPr>
                <w:rFonts w:ascii="Times New Roman"/>
                <w:b w:val="false"/>
                <w:i w:val="false"/>
                <w:color w:val="000000"/>
                <w:sz w:val="20"/>
              </w:rPr>
              <w:t xml:space="preserve">услуг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(указать количество лет работы в финансовых </w:t>
            </w:r>
            <w:r>
              <w:br/>
            </w:r>
            <w:r>
              <w:rPr>
                <w:rFonts w:ascii="Times New Roman"/>
                <w:b w:val="false"/>
                <w:i w:val="false"/>
                <w:color w:val="000000"/>
                <w:sz w:val="20"/>
              </w:rPr>
              <w:t>
</w:t>
            </w:r>
            <w:r>
              <w:rPr>
                <w:rFonts w:ascii="Times New Roman"/>
                <w:b w:val="false"/>
                <w:i w:val="false"/>
                <w:color w:val="000000"/>
                <w:sz w:val="20"/>
              </w:rPr>
              <w:t xml:space="preserve">  организациях, занятие должности аудитора, </w:t>
            </w:r>
            <w:r>
              <w:br/>
            </w:r>
            <w:r>
              <w:rPr>
                <w:rFonts w:ascii="Times New Roman"/>
                <w:b w:val="false"/>
                <w:i w:val="false"/>
                <w:color w:val="000000"/>
                <w:sz w:val="20"/>
              </w:rPr>
              <w:t>
</w:t>
            </w:r>
            <w:r>
              <w:rPr>
                <w:rFonts w:ascii="Times New Roman"/>
                <w:b w:val="false"/>
                <w:i w:val="false"/>
                <w:color w:val="000000"/>
                <w:sz w:val="20"/>
              </w:rPr>
              <w:t xml:space="preserve">  бухгалтера по видам деятельности)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на </w:t>
            </w:r>
            <w:r>
              <w:br/>
            </w:r>
            <w:r>
              <w:rPr>
                <w:rFonts w:ascii="Times New Roman"/>
                <w:b w:val="false"/>
                <w:i w:val="false"/>
                <w:color w:val="000000"/>
                <w:sz w:val="20"/>
              </w:rPr>
              <w:t>
</w:t>
            </w:r>
            <w:r>
              <w:rPr>
                <w:rFonts w:ascii="Times New Roman"/>
                <w:b w:val="false"/>
                <w:i w:val="false"/>
                <w:color w:val="000000"/>
                <w:sz w:val="20"/>
              </w:rPr>
              <w:t xml:space="preserve">руководящей </w:t>
            </w:r>
            <w:r>
              <w:br/>
            </w:r>
            <w:r>
              <w:rPr>
                <w:rFonts w:ascii="Times New Roman"/>
                <w:b w:val="false"/>
                <w:i w:val="false"/>
                <w:color w:val="000000"/>
                <w:sz w:val="20"/>
              </w:rPr>
              <w:t>
</w:t>
            </w:r>
            <w:r>
              <w:rPr>
                <w:rFonts w:ascii="Times New Roman"/>
                <w:b w:val="false"/>
                <w:i w:val="false"/>
                <w:color w:val="000000"/>
                <w:sz w:val="20"/>
              </w:rPr>
              <w:t xml:space="preserve">должности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(описать имеющийся опыт работы: должностные </w:t>
            </w:r>
            <w:r>
              <w:br/>
            </w:r>
            <w:r>
              <w:rPr>
                <w:rFonts w:ascii="Times New Roman"/>
                <w:b w:val="false"/>
                <w:i w:val="false"/>
                <w:color w:val="000000"/>
                <w:sz w:val="20"/>
              </w:rPr>
              <w:t>
</w:t>
            </w:r>
            <w:r>
              <w:rPr>
                <w:rFonts w:ascii="Times New Roman"/>
                <w:b w:val="false"/>
                <w:i w:val="false"/>
                <w:color w:val="000000"/>
                <w:sz w:val="20"/>
              </w:rPr>
              <w:t xml:space="preserve">  обязанности, профессиональные навыки)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Имеющиеся </w:t>
            </w:r>
            <w:r>
              <w:br/>
            </w:r>
            <w:r>
              <w:rPr>
                <w:rFonts w:ascii="Times New Roman"/>
                <w:b w:val="false"/>
                <w:i w:val="false"/>
                <w:color w:val="000000"/>
                <w:sz w:val="20"/>
              </w:rPr>
              <w:t>
</w:t>
            </w:r>
            <w:r>
              <w:rPr>
                <w:rFonts w:ascii="Times New Roman"/>
                <w:b w:val="false"/>
                <w:i w:val="false"/>
                <w:color w:val="000000"/>
                <w:sz w:val="20"/>
              </w:rPr>
              <w:t xml:space="preserve">достижения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(указать информацию по данному вопросу, например,</w:t>
            </w:r>
            <w:r>
              <w:br/>
            </w:r>
            <w:r>
              <w:rPr>
                <w:rFonts w:ascii="Times New Roman"/>
                <w:b w:val="false"/>
                <w:i w:val="false"/>
                <w:color w:val="000000"/>
                <w:sz w:val="20"/>
              </w:rPr>
              <w:t>
</w:t>
            </w:r>
            <w:r>
              <w:rPr>
                <w:rFonts w:ascii="Times New Roman"/>
                <w:b w:val="false"/>
                <w:i w:val="false"/>
                <w:color w:val="000000"/>
                <w:sz w:val="20"/>
              </w:rPr>
              <w:t>  название научных публикаций, участие в научных</w:t>
            </w:r>
            <w:r>
              <w:br/>
            </w:r>
            <w:r>
              <w:rPr>
                <w:rFonts w:ascii="Times New Roman"/>
                <w:b w:val="false"/>
                <w:i w:val="false"/>
                <w:color w:val="000000"/>
                <w:sz w:val="20"/>
              </w:rPr>
              <w:t>
</w:t>
            </w:r>
            <w:r>
              <w:rPr>
                <w:rFonts w:ascii="Times New Roman"/>
                <w:b w:val="false"/>
                <w:i w:val="false"/>
                <w:color w:val="000000"/>
                <w:sz w:val="20"/>
              </w:rPr>
              <w:t xml:space="preserve">  разработках, законопроектах и так далее)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w:t>
            </w:r>
            <w:r>
              <w:br/>
            </w:r>
            <w:r>
              <w:rPr>
                <w:rFonts w:ascii="Times New Roman"/>
                <w:b w:val="false"/>
                <w:i w:val="false"/>
                <w:color w:val="000000"/>
                <w:sz w:val="20"/>
              </w:rPr>
              <w:t>
</w:t>
            </w:r>
            <w:r>
              <w:rPr>
                <w:rFonts w:ascii="Times New Roman"/>
                <w:b w:val="false"/>
                <w:i w:val="false"/>
                <w:color w:val="000000"/>
                <w:sz w:val="20"/>
              </w:rPr>
              <w:t xml:space="preserve">информация, </w:t>
            </w:r>
            <w:r>
              <w:br/>
            </w:r>
            <w:r>
              <w:rPr>
                <w:rFonts w:ascii="Times New Roman"/>
                <w:b w:val="false"/>
                <w:i w:val="false"/>
                <w:color w:val="000000"/>
                <w:sz w:val="20"/>
              </w:rPr>
              <w:t>
</w:t>
            </w:r>
            <w:r>
              <w:rPr>
                <w:rFonts w:ascii="Times New Roman"/>
                <w:b w:val="false"/>
                <w:i w:val="false"/>
                <w:color w:val="000000"/>
                <w:sz w:val="20"/>
              </w:rPr>
              <w:t xml:space="preserve">имеющая </w:t>
            </w:r>
            <w:r>
              <w:br/>
            </w:r>
            <w:r>
              <w:rPr>
                <w:rFonts w:ascii="Times New Roman"/>
                <w:b w:val="false"/>
                <w:i w:val="false"/>
                <w:color w:val="000000"/>
                <w:sz w:val="20"/>
              </w:rPr>
              <w:t>
</w:t>
            </w:r>
            <w:r>
              <w:rPr>
                <w:rFonts w:ascii="Times New Roman"/>
                <w:b w:val="false"/>
                <w:i w:val="false"/>
                <w:color w:val="000000"/>
                <w:sz w:val="20"/>
              </w:rPr>
              <w:t xml:space="preserve">отношение к </w:t>
            </w:r>
            <w:r>
              <w:br/>
            </w:r>
            <w:r>
              <w:rPr>
                <w:rFonts w:ascii="Times New Roman"/>
                <w:b w:val="false"/>
                <w:i w:val="false"/>
                <w:color w:val="000000"/>
                <w:sz w:val="20"/>
              </w:rPr>
              <w:t>
</w:t>
            </w:r>
            <w:r>
              <w:rPr>
                <w:rFonts w:ascii="Times New Roman"/>
                <w:b w:val="false"/>
                <w:i w:val="false"/>
                <w:color w:val="000000"/>
                <w:sz w:val="20"/>
              </w:rPr>
              <w:t xml:space="preserve">данному вопросу </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 </w:t>
            </w:r>
            <w:r>
              <w:br/>
            </w:r>
            <w:r>
              <w:rPr>
                <w:rFonts w:ascii="Times New Roman"/>
                <w:b w:val="false"/>
                <w:i w:val="false"/>
                <w:color w:val="000000"/>
                <w:sz w:val="20"/>
              </w:rPr>
              <w:t>
</w:t>
            </w:r>
            <w:r>
              <w:rPr>
                <w:rFonts w:ascii="Times New Roman"/>
                <w:b w:val="false"/>
                <w:i w:val="false"/>
                <w:color w:val="000000"/>
                <w:sz w:val="20"/>
              </w:rPr>
              <w:t>  (указывается информация, характеризующая</w:t>
            </w:r>
            <w:r>
              <w:br/>
            </w:r>
            <w:r>
              <w:rPr>
                <w:rFonts w:ascii="Times New Roman"/>
                <w:b w:val="false"/>
                <w:i w:val="false"/>
                <w:color w:val="000000"/>
                <w:sz w:val="20"/>
              </w:rPr>
              <w:t>
</w:t>
            </w:r>
            <w:r>
              <w:rPr>
                <w:rFonts w:ascii="Times New Roman"/>
                <w:b w:val="false"/>
                <w:i w:val="false"/>
                <w:color w:val="000000"/>
                <w:sz w:val="20"/>
              </w:rPr>
              <w:t xml:space="preserve">  профессиональную компетентность кандидата) </w:t>
            </w:r>
          </w:p>
        </w:tc>
      </w:tr>
    </w:tbl>
    <w:p>
      <w:pPr>
        <w:spacing w:after="0"/>
        <w:ind w:left="0"/>
        <w:jc w:val="both"/>
      </w:pPr>
      <w:r>
        <w:rPr>
          <w:rFonts w:ascii="Times New Roman"/>
          <w:b w:val="false"/>
          <w:i w:val="false"/>
          <w:color w:val="000000"/>
          <w:sz w:val="28"/>
        </w:rPr>
        <w:t xml:space="preserve">      Сведения о трудовой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260"/>
        <w:gridCol w:w="912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работы </w:t>
            </w:r>
            <w:r>
              <w:br/>
            </w:r>
            <w:r>
              <w:rPr>
                <w:rFonts w:ascii="Times New Roman"/>
                <w:b w:val="false"/>
                <w:i w:val="false"/>
                <w:color w:val="000000"/>
                <w:sz w:val="20"/>
              </w:rPr>
              <w:t>
</w:t>
            </w:r>
            <w:r>
              <w:rPr>
                <w:rFonts w:ascii="Times New Roman"/>
                <w:b w:val="false"/>
                <w:i w:val="false"/>
                <w:color w:val="000000"/>
                <w:sz w:val="20"/>
              </w:rPr>
              <w:t xml:space="preserve">(месяц/год)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занимаемые </w:t>
            </w:r>
            <w:r>
              <w:br/>
            </w:r>
            <w:r>
              <w:rPr>
                <w:rFonts w:ascii="Times New Roman"/>
                <w:b w:val="false"/>
                <w:i w:val="false"/>
                <w:color w:val="000000"/>
                <w:sz w:val="20"/>
              </w:rPr>
              <w:t>
</w:t>
            </w:r>
            <w:r>
              <w:rPr>
                <w:rFonts w:ascii="Times New Roman"/>
                <w:b w:val="false"/>
                <w:i w:val="false"/>
                <w:color w:val="000000"/>
                <w:sz w:val="20"/>
              </w:rPr>
              <w:t xml:space="preserve">должности и должностные обязанности, </w:t>
            </w:r>
            <w:r>
              <w:br/>
            </w:r>
            <w:r>
              <w:rPr>
                <w:rFonts w:ascii="Times New Roman"/>
                <w:b w:val="false"/>
                <w:i w:val="false"/>
                <w:color w:val="000000"/>
                <w:sz w:val="20"/>
              </w:rPr>
              <w:t>
</w:t>
            </w:r>
            <w:r>
              <w:rPr>
                <w:rFonts w:ascii="Times New Roman"/>
                <w:b w:val="false"/>
                <w:i w:val="false"/>
                <w:color w:val="000000"/>
                <w:sz w:val="20"/>
              </w:rPr>
              <w:t xml:space="preserve">координаты организации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Другие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7"/>
        <w:gridCol w:w="5213"/>
      </w:tblGrid>
      <w:tr>
        <w:trPr>
          <w:trHeight w:val="30" w:hRule="atLeast"/>
        </w:trPr>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не погашенной или не снятой в установленном законом порядке судимости за преступления, совершенные в сфере экономической деятельности, за коррупционные и иные преступления против интересов государственной службы и государственного управления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Да/нет (если да, то указать дату и номер приговора о привлечении к уголовной ответственности,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16 июля </w:t>
            </w:r>
            <w:r>
              <w:br/>
            </w:r>
            <w:r>
              <w:rPr>
                <w:rFonts w:ascii="Times New Roman"/>
                <w:b w:val="false"/>
                <w:i w:val="false"/>
                <w:color w:val="000000"/>
                <w:sz w:val="20"/>
              </w:rPr>
              <w:t>
</w:t>
            </w:r>
            <w:r>
              <w:rPr>
                <w:rFonts w:ascii="Times New Roman"/>
                <w:b w:val="false"/>
                <w:i w:val="false"/>
                <w:color w:val="000000"/>
                <w:sz w:val="20"/>
              </w:rPr>
              <w:t xml:space="preserve">1997 года) </w:t>
            </w:r>
          </w:p>
        </w:tc>
      </w:tr>
      <w:tr>
        <w:trPr>
          <w:trHeight w:val="30" w:hRule="atLeast"/>
        </w:trPr>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данных об отстранении органами надзора от выполнения служебных обязанностей за нарушение законодательства Республики Казахстан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Да/нет (если да, то указать дату и наименование органа, применившего данную меру) </w:t>
            </w:r>
          </w:p>
        </w:tc>
      </w:tr>
      <w:tr>
        <w:trPr>
          <w:trHeight w:val="30" w:hRule="atLeast"/>
        </w:trPr>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Ранее являлся руководящим работником финансовой организации, признанной банкротом, либо в отношении которой принято решение о лишении лицензии, о принудительной ликвидации, консервации, принудительном выкупе акций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должность, период работы </w:t>
            </w:r>
          </w:p>
        </w:tc>
      </w:tr>
      <w:tr>
        <w:trPr>
          <w:trHeight w:val="30" w:hRule="atLeast"/>
        </w:trPr>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Привлекался ли в качестве ответчика как руководитель финансовой организации в судебные разбирательства по вопросам оказания финансовых услуг</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(указать дату, наименование организации-ответчика в судебном разбирательстве, рассматриваемый вопрос и решение суда) </w:t>
            </w:r>
          </w:p>
        </w:tc>
      </w:tr>
      <w:tr>
        <w:trPr>
          <w:trHeight w:val="30" w:hRule="atLeast"/>
        </w:trPr>
        <w:tc>
          <w:tcPr>
            <w:tcW w:w="8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информация, имеющая отношение к данному вопросу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(указывается произвольно) </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(фамилия, имя, при наличии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подтверждаю, что настоящая     </w:t>
            </w:r>
            <w:r>
              <w:br/>
            </w:r>
            <w:r>
              <w:rPr>
                <w:rFonts w:ascii="Times New Roman"/>
                <w:b w:val="false"/>
                <w:i w:val="false"/>
                <w:color w:val="000000"/>
                <w:sz w:val="20"/>
              </w:rPr>
              <w:t xml:space="preserve">
информация была тщательно     </w:t>
            </w:r>
            <w:r>
              <w:br/>
            </w:r>
            <w:r>
              <w:rPr>
                <w:rFonts w:ascii="Times New Roman"/>
                <w:b w:val="false"/>
                <w:i w:val="false"/>
                <w:color w:val="000000"/>
                <w:sz w:val="20"/>
              </w:rPr>
              <w:t xml:space="preserve">
мною проверена и является     </w:t>
            </w:r>
            <w:r>
              <w:br/>
            </w:r>
            <w:r>
              <w:rPr>
                <w:rFonts w:ascii="Times New Roman"/>
                <w:b w:val="false"/>
                <w:i w:val="false"/>
                <w:color w:val="000000"/>
                <w:sz w:val="20"/>
              </w:rPr>
              <w:t xml:space="preserve">
достоверной и полной.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(подпись, дата).           </w:t>
            </w:r>
          </w:p>
        </w:tc>
      </w:tr>
    </w:tbl>
    <w:bookmarkStart w:name="z747" w:id="40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организациям,</w:t>
      </w:r>
      <w:r>
        <w:br/>
      </w:r>
      <w:r>
        <w:rPr>
          <w:rFonts w:ascii="Times New Roman"/>
          <w:b w:val="false"/>
          <w:i w:val="false"/>
          <w:color w:val="000000"/>
          <w:sz w:val="28"/>
        </w:rPr>
        <w:t>
осуществляющим отдельные виды банковских</w:t>
      </w:r>
      <w:r>
        <w:br/>
      </w:r>
      <w:r>
        <w:rPr>
          <w:rFonts w:ascii="Times New Roman"/>
          <w:b w:val="false"/>
          <w:i w:val="false"/>
          <w:color w:val="000000"/>
          <w:sz w:val="28"/>
        </w:rPr>
        <w:t xml:space="preserve">
операций, на банковские операции»   </w:t>
      </w:r>
    </w:p>
    <w:bookmarkEnd w:id="405"/>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акционере (участнике) заявителя</w:t>
      </w:r>
      <w:r>
        <w:br/>
      </w:r>
      <w:r>
        <w:rPr>
          <w:rFonts w:ascii="Times New Roman"/>
          <w:b w:val="false"/>
          <w:i w:val="false"/>
          <w:color w:val="000000"/>
          <w:sz w:val="28"/>
        </w:rPr>
        <w:t>
</w:t>
      </w:r>
      <w:r>
        <w:rPr>
          <w:rFonts w:ascii="Times New Roman"/>
          <w:b/>
          <w:i w:val="false"/>
          <w:color w:val="000000"/>
          <w:sz w:val="28"/>
        </w:rPr>
        <w:t>                      (для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заявителя)</w:t>
      </w:r>
    </w:p>
    <w:p>
      <w:pPr>
        <w:spacing w:after="0"/>
        <w:ind w:left="0"/>
        <w:jc w:val="both"/>
      </w:pPr>
      <w:r>
        <w:rPr>
          <w:rFonts w:ascii="Times New Roman"/>
          <w:b w:val="false"/>
          <w:i w:val="false"/>
          <w:color w:val="000000"/>
          <w:sz w:val="28"/>
        </w:rPr>
        <w:t>      1. Акционер (участник) заявителя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Место нахождения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(почтовый индекс, адрес)</w:t>
      </w:r>
    </w:p>
    <w:p>
      <w:pPr>
        <w:spacing w:after="0"/>
        <w:ind w:left="0"/>
        <w:jc w:val="both"/>
      </w:pPr>
      <w:r>
        <w:rPr>
          <w:rFonts w:ascii="Times New Roman"/>
          <w:b w:val="false"/>
          <w:i w:val="false"/>
          <w:color w:val="000000"/>
          <w:sz w:val="28"/>
        </w:rPr>
        <w:t>Реквизиты связи 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(номера телефона и факса,</w:t>
      </w:r>
      <w:r>
        <w:br/>
      </w:r>
      <w:r>
        <w:rPr>
          <w:rFonts w:ascii="Times New Roman"/>
          <w:b w:val="false"/>
          <w:i w:val="false"/>
          <w:color w:val="000000"/>
          <w:sz w:val="28"/>
        </w:rPr>
        <w:t>
                 адрес электронной почты при ее наличии)</w:t>
      </w:r>
    </w:p>
    <w:p>
      <w:pPr>
        <w:spacing w:after="0"/>
        <w:ind w:left="0"/>
        <w:jc w:val="both"/>
      </w:pPr>
      <w:r>
        <w:rPr>
          <w:rFonts w:ascii="Times New Roman"/>
          <w:b w:val="false"/>
          <w:i w:val="false"/>
          <w:color w:val="000000"/>
          <w:sz w:val="28"/>
        </w:rPr>
        <w:t>Сведения о государственной регистрации (перерегистрации)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документа, номер</w:t>
      </w:r>
      <w:r>
        <w:br/>
      </w:r>
      <w:r>
        <w:rPr>
          <w:rFonts w:ascii="Times New Roman"/>
          <w:b w:val="false"/>
          <w:i w:val="false"/>
          <w:color w:val="000000"/>
          <w:sz w:val="28"/>
        </w:rPr>
        <w:t>
                        и дата выдачи, кем выдан)</w:t>
      </w:r>
    </w:p>
    <w:p>
      <w:pPr>
        <w:spacing w:after="0"/>
        <w:ind w:left="0"/>
        <w:jc w:val="both"/>
      </w:pPr>
      <w:r>
        <w:rPr>
          <w:rFonts w:ascii="Times New Roman"/>
          <w:b w:val="false"/>
          <w:i w:val="false"/>
          <w:color w:val="000000"/>
          <w:sz w:val="28"/>
        </w:rPr>
        <w:t>Резидент/нерезидент Республики Казахстан __________________________</w:t>
      </w:r>
      <w:r>
        <w:br/>
      </w:r>
      <w:r>
        <w:rPr>
          <w:rFonts w:ascii="Times New Roman"/>
          <w:b w:val="false"/>
          <w:i w:val="false"/>
          <w:color w:val="000000"/>
          <w:sz w:val="28"/>
        </w:rPr>
        <w:t>
Основной вид деятельности 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Процентное соотношение количества голосующих акций</w:t>
      </w:r>
      <w:r>
        <w:br/>
      </w:r>
      <w:r>
        <w:rPr>
          <w:rFonts w:ascii="Times New Roman"/>
          <w:b w:val="false"/>
          <w:i w:val="false"/>
          <w:color w:val="000000"/>
          <w:sz w:val="28"/>
        </w:rPr>
        <w:t>
заявителя, принадлежащих акционеру, к общему количеству голосующих</w:t>
      </w:r>
      <w:r>
        <w:br/>
      </w:r>
      <w:r>
        <w:rPr>
          <w:rFonts w:ascii="Times New Roman"/>
          <w:b w:val="false"/>
          <w:i w:val="false"/>
          <w:color w:val="000000"/>
          <w:sz w:val="28"/>
        </w:rPr>
        <w:t>
акций заявителя или доля участия в уставном капитале заявителя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Размер собственного капитала акционера (участника)</w:t>
      </w:r>
      <w:r>
        <w:br/>
      </w:r>
      <w:r>
        <w:rPr>
          <w:rFonts w:ascii="Times New Roman"/>
          <w:b w:val="false"/>
          <w:i w:val="false"/>
          <w:color w:val="000000"/>
          <w:sz w:val="28"/>
        </w:rPr>
        <w:t>
заявителя перед внесением денег в оплату акций заявителя (в долю</w:t>
      </w:r>
      <w:r>
        <w:br/>
      </w:r>
      <w:r>
        <w:rPr>
          <w:rFonts w:ascii="Times New Roman"/>
          <w:b w:val="false"/>
          <w:i w:val="false"/>
          <w:color w:val="000000"/>
          <w:sz w:val="28"/>
        </w:rPr>
        <w:t>
участия в уставном капитале заявителя) и сумма, внесенная в оплату</w:t>
      </w:r>
      <w:r>
        <w:br/>
      </w:r>
      <w:r>
        <w:rPr>
          <w:rFonts w:ascii="Times New Roman"/>
          <w:b w:val="false"/>
          <w:i w:val="false"/>
          <w:color w:val="000000"/>
          <w:sz w:val="28"/>
        </w:rPr>
        <w:t>
акции заявителя (в долю участия в уставном капитале заявителя)</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4. Сведения об участии акционера (участника) заявителя в</w:t>
      </w:r>
      <w:r>
        <w:br/>
      </w:r>
      <w:r>
        <w:rPr>
          <w:rFonts w:ascii="Times New Roman"/>
          <w:b w:val="false"/>
          <w:i w:val="false"/>
          <w:color w:val="000000"/>
          <w:sz w:val="28"/>
        </w:rPr>
        <w:t>
создании и деятельности иных юридических лиц в качестве участника,</w:t>
      </w:r>
      <w:r>
        <w:br/>
      </w:r>
      <w:r>
        <w:rPr>
          <w:rFonts w:ascii="Times New Roman"/>
          <w:b w:val="false"/>
          <w:i w:val="false"/>
          <w:color w:val="000000"/>
          <w:sz w:val="28"/>
        </w:rPr>
        <w:t>
акционера, с указанием полных наименований и мест нахождения</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Сведения о промышленных, банковских, финансовых группах,</w:t>
      </w:r>
      <w:r>
        <w:br/>
      </w:r>
      <w:r>
        <w:rPr>
          <w:rFonts w:ascii="Times New Roman"/>
          <w:b w:val="false"/>
          <w:i w:val="false"/>
          <w:color w:val="000000"/>
          <w:sz w:val="28"/>
        </w:rPr>
        <w:t>
холдингах, концернах, ассоциациях, консорциумах, в которых</w:t>
      </w:r>
      <w:r>
        <w:br/>
      </w:r>
      <w:r>
        <w:rPr>
          <w:rFonts w:ascii="Times New Roman"/>
          <w:b w:val="false"/>
          <w:i w:val="false"/>
          <w:color w:val="000000"/>
          <w:sz w:val="28"/>
        </w:rPr>
        <w:t>
участвует акционер (участник) заявителя, с указанием полных</w:t>
      </w:r>
      <w:r>
        <w:br/>
      </w:r>
      <w:r>
        <w:rPr>
          <w:rFonts w:ascii="Times New Roman"/>
          <w:b w:val="false"/>
          <w:i w:val="false"/>
          <w:color w:val="000000"/>
          <w:sz w:val="28"/>
        </w:rPr>
        <w:t>
наименований, мест нахождения организаций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Сведения о руководителе акционера (участника) заявителя: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при наличии – отчество)</w:t>
      </w:r>
    </w:p>
    <w:p>
      <w:pPr>
        <w:spacing w:after="0"/>
        <w:ind w:left="0"/>
        <w:jc w:val="both"/>
      </w:pPr>
      <w:r>
        <w:rPr>
          <w:rFonts w:ascii="Times New Roman"/>
          <w:b w:val="false"/>
          <w:i w:val="false"/>
          <w:color w:val="000000"/>
          <w:sz w:val="28"/>
        </w:rPr>
        <w:t>      "___"_____________ 20__ года.</w:t>
      </w:r>
    </w:p>
    <w:p>
      <w:pPr>
        <w:spacing w:after="0"/>
        <w:ind w:left="0"/>
        <w:jc w:val="both"/>
      </w:pPr>
      <w:r>
        <w:rPr>
          <w:rFonts w:ascii="Times New Roman"/>
          <w:b w:val="false"/>
          <w:i w:val="false"/>
          <w:color w:val="000000"/>
          <w:sz w:val="28"/>
        </w:rPr>
        <w:t xml:space="preserve">      Подпись руководителя акционера </w:t>
      </w:r>
      <w:r>
        <w:br/>
      </w:r>
      <w:r>
        <w:rPr>
          <w:rFonts w:ascii="Times New Roman"/>
          <w:b w:val="false"/>
          <w:i w:val="false"/>
          <w:color w:val="000000"/>
          <w:sz w:val="28"/>
        </w:rPr>
        <w:t xml:space="preserve">
      (участника) заявителя ________________ </w:t>
      </w:r>
      <w:r>
        <w:br/>
      </w:r>
      <w:r>
        <w:rPr>
          <w:rFonts w:ascii="Times New Roman"/>
          <w:b w:val="false"/>
          <w:i w:val="false"/>
          <w:color w:val="000000"/>
          <w:sz w:val="28"/>
        </w:rPr>
        <w:t xml:space="preserve">
      место для печати </w:t>
      </w:r>
    </w:p>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акционере (участнике) заявителя</w:t>
      </w:r>
      <w:r>
        <w:br/>
      </w:r>
      <w:r>
        <w:rPr>
          <w:rFonts w:ascii="Times New Roman"/>
          <w:b w:val="false"/>
          <w:i w:val="false"/>
          <w:color w:val="000000"/>
          <w:sz w:val="28"/>
        </w:rPr>
        <w:t>
</w:t>
      </w:r>
      <w:r>
        <w:rPr>
          <w:rFonts w:ascii="Times New Roman"/>
          <w:b/>
          <w:i w:val="false"/>
          <w:color w:val="000000"/>
          <w:sz w:val="28"/>
        </w:rPr>
        <w:t>                       (для физического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заявителя)</w:t>
      </w:r>
    </w:p>
    <w:p>
      <w:pPr>
        <w:spacing w:after="0"/>
        <w:ind w:left="0"/>
        <w:jc w:val="both"/>
      </w:pPr>
      <w:r>
        <w:rPr>
          <w:rFonts w:ascii="Times New Roman"/>
          <w:b w:val="false"/>
          <w:i w:val="false"/>
          <w:color w:val="000000"/>
          <w:sz w:val="28"/>
        </w:rPr>
        <w:t>      1. Акционер (участник) заявителя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Дата и год рождения _______________________________________________</w:t>
      </w:r>
      <w:r>
        <w:br/>
      </w:r>
      <w:r>
        <w:rPr>
          <w:rFonts w:ascii="Times New Roman"/>
          <w:b w:val="false"/>
          <w:i w:val="false"/>
          <w:color w:val="000000"/>
          <w:sz w:val="28"/>
        </w:rPr>
        <w:t>
Гражданство _______________________________________________________</w:t>
      </w:r>
      <w:r>
        <w:br/>
      </w:r>
      <w:r>
        <w:rPr>
          <w:rFonts w:ascii="Times New Roman"/>
          <w:b w:val="false"/>
          <w:i w:val="false"/>
          <w:color w:val="000000"/>
          <w:sz w:val="28"/>
        </w:rPr>
        <w:t>
Данные документа, удостоверяющего личность_________________________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документа, номер,</w:t>
      </w:r>
      <w:r>
        <w:br/>
      </w:r>
      <w:r>
        <w:rPr>
          <w:rFonts w:ascii="Times New Roman"/>
          <w:b w:val="false"/>
          <w:i w:val="false"/>
          <w:color w:val="000000"/>
          <w:sz w:val="28"/>
        </w:rPr>
        <w:t>
                     серия и дата выдачи, кем выдан)</w:t>
      </w:r>
      <w:r>
        <w:br/>
      </w:r>
      <w:r>
        <w:rPr>
          <w:rFonts w:ascii="Times New Roman"/>
          <w:b w:val="false"/>
          <w:i w:val="false"/>
          <w:color w:val="000000"/>
          <w:sz w:val="28"/>
        </w:rPr>
        <w:t>
Место жительства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 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(номер телефона, адрес электронной почты)</w:t>
      </w:r>
    </w:p>
    <w:p>
      <w:pPr>
        <w:spacing w:after="0"/>
        <w:ind w:left="0"/>
        <w:jc w:val="both"/>
      </w:pPr>
      <w:r>
        <w:rPr>
          <w:rFonts w:ascii="Times New Roman"/>
          <w:b w:val="false"/>
          <w:i w:val="false"/>
          <w:color w:val="000000"/>
          <w:sz w:val="28"/>
        </w:rPr>
        <w:t>Место работы (с указанием адреса), должность 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Процентное соотношение количества голосующих акций</w:t>
      </w:r>
      <w:r>
        <w:br/>
      </w:r>
      <w:r>
        <w:rPr>
          <w:rFonts w:ascii="Times New Roman"/>
          <w:b w:val="false"/>
          <w:i w:val="false"/>
          <w:color w:val="000000"/>
          <w:sz w:val="28"/>
        </w:rPr>
        <w:t>
заявителя, принадлежащих акционеру, к общему количеству голосующих</w:t>
      </w:r>
      <w:r>
        <w:br/>
      </w:r>
      <w:r>
        <w:rPr>
          <w:rFonts w:ascii="Times New Roman"/>
          <w:b w:val="false"/>
          <w:i w:val="false"/>
          <w:color w:val="000000"/>
          <w:sz w:val="28"/>
        </w:rPr>
        <w:t>
акций заявителя или доля участия в уставном капитале заявителя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Сведения об участии акционера (участника) заявителя в</w:t>
      </w:r>
      <w:r>
        <w:br/>
      </w:r>
      <w:r>
        <w:rPr>
          <w:rFonts w:ascii="Times New Roman"/>
          <w:b w:val="false"/>
          <w:i w:val="false"/>
          <w:color w:val="000000"/>
          <w:sz w:val="28"/>
        </w:rPr>
        <w:t>
создании и деятельности иных юридических лиц в качестве участника,</w:t>
      </w:r>
      <w:r>
        <w:br/>
      </w:r>
      <w:r>
        <w:rPr>
          <w:rFonts w:ascii="Times New Roman"/>
          <w:b w:val="false"/>
          <w:i w:val="false"/>
          <w:color w:val="000000"/>
          <w:sz w:val="28"/>
        </w:rPr>
        <w:t>
акционера, с указанием полных наименований и мест нахождения</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343"/>
        <w:gridCol w:w="2664"/>
        <w:gridCol w:w="607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20__ года</w:t>
            </w:r>
          </w:p>
        </w:tc>
        <w:tc>
          <w:tcPr>
            <w:tcW w:w="6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акционера (участника) заявителя _____________________</w:t>
            </w:r>
          </w:p>
        </w:tc>
      </w:tr>
    </w:tbl>
    <w:bookmarkStart w:name="z748" w:id="4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06"/>
    <w:bookmarkStart w:name="z749" w:id="407"/>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банковские операции, осуществляемые исламскими банками»</w:t>
      </w:r>
    </w:p>
    <w:bookmarkEnd w:id="407"/>
    <w:bookmarkStart w:name="z750" w:id="408"/>
    <w:p>
      <w:pPr>
        <w:spacing w:after="0"/>
        <w:ind w:left="0"/>
        <w:jc w:val="left"/>
      </w:pPr>
      <w:r>
        <w:rPr>
          <w:rFonts w:ascii="Times New Roman"/>
          <w:b/>
          <w:i w:val="false"/>
          <w:color w:val="000000"/>
        </w:rPr>
        <w:t xml:space="preserve"> 
1. Общие положения</w:t>
      </w:r>
    </w:p>
    <w:bookmarkEnd w:id="408"/>
    <w:bookmarkStart w:name="z751" w:id="409"/>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банковские операции, осуществляемые исламскими банками»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09"/>
    <w:bookmarkStart w:name="z754" w:id="410"/>
    <w:p>
      <w:pPr>
        <w:spacing w:after="0"/>
        <w:ind w:left="0"/>
        <w:jc w:val="left"/>
      </w:pPr>
      <w:r>
        <w:rPr>
          <w:rFonts w:ascii="Times New Roman"/>
          <w:b/>
          <w:i w:val="false"/>
          <w:color w:val="000000"/>
        </w:rPr>
        <w:t xml:space="preserve"> 
2. Порядок оказания государственной услуги</w:t>
      </w:r>
    </w:p>
    <w:bookmarkEnd w:id="410"/>
    <w:bookmarkStart w:name="z755" w:id="411"/>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80 месячных расчетных показателей (далее – МРП);</w:t>
      </w:r>
      <w:r>
        <w:br/>
      </w:r>
      <w:r>
        <w:rPr>
          <w:rFonts w:ascii="Times New Roman"/>
          <w:b w:val="false"/>
          <w:i w:val="false"/>
          <w:color w:val="000000"/>
          <w:sz w:val="28"/>
        </w:rPr>
        <w:t xml:space="preserve">
      2) лицензионный сбор за переоформление лицензии составляет </w:t>
      </w:r>
      <w:r>
        <w:br/>
      </w:r>
      <w:r>
        <w:rPr>
          <w:rFonts w:ascii="Times New Roman"/>
          <w:b w:val="false"/>
          <w:i w:val="false"/>
          <w:color w:val="000000"/>
          <w:sz w:val="28"/>
        </w:rPr>
        <w:t>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r>
        <w:br/>
      </w:r>
      <w:r>
        <w:rPr>
          <w:rFonts w:ascii="Times New Roman"/>
          <w:b w:val="false"/>
          <w:i w:val="false"/>
          <w:color w:val="000000"/>
          <w:sz w:val="28"/>
        </w:rPr>
        <w:t>
      4) документы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5) положение о службе внутреннего аудита, утвержденное советом директоров банка;</w:t>
      </w:r>
      <w:r>
        <w:br/>
      </w:r>
      <w:r>
        <w:rPr>
          <w:rFonts w:ascii="Times New Roman"/>
          <w:b w:val="false"/>
          <w:i w:val="false"/>
          <w:color w:val="000000"/>
          <w:sz w:val="28"/>
        </w:rPr>
        <w:t>
      6) положение о кредитном комитете, утвержденное советом директоров банка;</w:t>
      </w:r>
      <w:r>
        <w:br/>
      </w:r>
      <w:r>
        <w:rPr>
          <w:rFonts w:ascii="Times New Roman"/>
          <w:b w:val="false"/>
          <w:i w:val="false"/>
          <w:color w:val="000000"/>
          <w:sz w:val="28"/>
        </w:rPr>
        <w:t>
      7) штатное расписание (с указанием фамилий, имен и при наличии отчеств сотрудников);</w:t>
      </w:r>
      <w:r>
        <w:br/>
      </w:r>
      <w:r>
        <w:rPr>
          <w:rFonts w:ascii="Times New Roman"/>
          <w:b w:val="false"/>
          <w:i w:val="false"/>
          <w:color w:val="000000"/>
          <w:sz w:val="28"/>
        </w:rPr>
        <w:t>
      8) документы, подтверждающие соответствие программных технических средств банка требованиям Национального Банка Республики Казахстан и законодательства Республики Казахстан о кредитных бюро;</w:t>
      </w:r>
      <w:r>
        <w:br/>
      </w:r>
      <w:r>
        <w:rPr>
          <w:rFonts w:ascii="Times New Roman"/>
          <w:b w:val="false"/>
          <w:i w:val="false"/>
          <w:color w:val="000000"/>
          <w:sz w:val="28"/>
        </w:rPr>
        <w:t>
      9)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w:t>
      </w:r>
      <w:r>
        <w:br/>
      </w:r>
      <w:r>
        <w:rPr>
          <w:rFonts w:ascii="Times New Roman"/>
          <w:b w:val="false"/>
          <w:i w:val="false"/>
          <w:color w:val="000000"/>
          <w:sz w:val="28"/>
        </w:rPr>
        <w:t>
      10) решение общего собрания акционеров о назначении совета по принципам исламского финансирования;</w:t>
      </w:r>
      <w:r>
        <w:br/>
      </w:r>
      <w:r>
        <w:rPr>
          <w:rFonts w:ascii="Times New Roman"/>
          <w:b w:val="false"/>
          <w:i w:val="false"/>
          <w:color w:val="000000"/>
          <w:sz w:val="28"/>
        </w:rPr>
        <w:t>
      для получения лицензии на проведение дополнительных банковских операций услугополучатель представляет:</w:t>
      </w:r>
      <w:r>
        <w:br/>
      </w:r>
      <w:r>
        <w:rPr>
          <w:rFonts w:ascii="Times New Roman"/>
          <w:b w:val="false"/>
          <w:i w:val="false"/>
          <w:color w:val="000000"/>
          <w:sz w:val="28"/>
        </w:rPr>
        <w:t>
      1) заявление;</w:t>
      </w:r>
      <w:r>
        <w:br/>
      </w:r>
      <w:r>
        <w:rPr>
          <w:rFonts w:ascii="Times New Roman"/>
          <w:b w:val="false"/>
          <w:i w:val="false"/>
          <w:color w:val="000000"/>
          <w:sz w:val="28"/>
        </w:rPr>
        <w:t>
      2) правила об общих условиях проведения дополнительных видов банковских операций;</w:t>
      </w:r>
      <w:r>
        <w:br/>
      </w:r>
      <w:r>
        <w:rPr>
          <w:rFonts w:ascii="Times New Roman"/>
          <w:b w:val="false"/>
          <w:i w:val="false"/>
          <w:color w:val="000000"/>
          <w:sz w:val="28"/>
        </w:rPr>
        <w:t>
      3) копию документа, подтверждающего уплату лицензионного сбора (платежное поручение);</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операций);</w:t>
      </w:r>
      <w:r>
        <w:br/>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9) и 10)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Услугодатель не принимает к рассмотрению документы, предусмотренные настоящим стандартом государственной услуги, имеющие подчистки либо приписки, зачеркнутые слова.</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несоблюдения любого из следующих требований:</w:t>
      </w:r>
      <w:r>
        <w:br/>
      </w:r>
      <w:r>
        <w:rPr>
          <w:rFonts w:ascii="Times New Roman"/>
          <w:b w:val="false"/>
          <w:i w:val="false"/>
          <w:color w:val="000000"/>
          <w:sz w:val="28"/>
        </w:rPr>
        <w:t>
      для получения лицензии на проведение банковских операций в течение одного года со дня государственной регистрации услугополучатель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Национального Банка Республики Казахстан, нанять соответствующий персонал;</w:t>
      </w:r>
      <w:r>
        <w:br/>
      </w:r>
      <w:r>
        <w:rPr>
          <w:rFonts w:ascii="Times New Roman"/>
          <w:b w:val="false"/>
          <w:i w:val="false"/>
          <w:color w:val="000000"/>
          <w:sz w:val="28"/>
        </w:rPr>
        <w:t>
      для действующих банков при получении лицензии на проведение дополнительных банковских операций:</w:t>
      </w:r>
      <w:r>
        <w:br/>
      </w:r>
      <w:r>
        <w:rPr>
          <w:rFonts w:ascii="Times New Roman"/>
          <w:b w:val="false"/>
          <w:i w:val="false"/>
          <w:color w:val="000000"/>
          <w:sz w:val="28"/>
        </w:rPr>
        <w:t>
      обеспечение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r>
        <w:br/>
      </w:r>
      <w:r>
        <w:rPr>
          <w:rFonts w:ascii="Times New Roman"/>
          <w:b w:val="false"/>
          <w:i w:val="false"/>
          <w:color w:val="000000"/>
          <w:sz w:val="28"/>
        </w:rPr>
        <w:t>
      обеспечение выполнения требований, установленных Национальным Банком Республики Казахстан, в части наличия систем управления рисками и внутреннего контроля;</w:t>
      </w:r>
      <w:r>
        <w:br/>
      </w:r>
      <w:r>
        <w:rPr>
          <w:rFonts w:ascii="Times New Roman"/>
          <w:b w:val="false"/>
          <w:i w:val="false"/>
          <w:color w:val="000000"/>
          <w:sz w:val="28"/>
        </w:rPr>
        <w:t>
      представление правил об общих условиях проведения дополнительных видов банковских операций;</w:t>
      </w:r>
      <w:r>
        <w:br/>
      </w:r>
      <w:r>
        <w:rPr>
          <w:rFonts w:ascii="Times New Roman"/>
          <w:b w:val="false"/>
          <w:i w:val="false"/>
          <w:color w:val="000000"/>
          <w:sz w:val="28"/>
        </w:rPr>
        <w:t>
      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3) если банк в течение одного года со дня его государственной регистрации не обратился за получением лицензии;</w:t>
      </w:r>
      <w:r>
        <w:br/>
      </w:r>
      <w:r>
        <w:rPr>
          <w:rFonts w:ascii="Times New Roman"/>
          <w:b w:val="false"/>
          <w:i w:val="false"/>
          <w:color w:val="000000"/>
          <w:sz w:val="28"/>
        </w:rPr>
        <w:t>
      4) несоответствия представленных документов требованиям, законодательства Республики Казахстан;</w:t>
      </w:r>
      <w:r>
        <w:br/>
      </w:r>
      <w:r>
        <w:rPr>
          <w:rFonts w:ascii="Times New Roman"/>
          <w:b w:val="false"/>
          <w:i w:val="false"/>
          <w:color w:val="000000"/>
          <w:sz w:val="28"/>
        </w:rPr>
        <w:t>
      5) несогласования руководящего работника из числа избранных органами общества (для вновь создаваемого банка);</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11"/>
    <w:bookmarkStart w:name="z762" w:id="41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12"/>
    <w:bookmarkStart w:name="z763" w:id="41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13"/>
    <w:bookmarkStart w:name="z765" w:id="41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414"/>
    <w:bookmarkStart w:name="z766" w:id="41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15"/>
    <w:bookmarkStart w:name="z770" w:id="4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банковские операции, осуществляемые</w:t>
      </w:r>
      <w:r>
        <w:br/>
      </w:r>
      <w:r>
        <w:rPr>
          <w:rFonts w:ascii="Times New Roman"/>
          <w:b w:val="false"/>
          <w:i w:val="false"/>
          <w:color w:val="000000"/>
          <w:sz w:val="28"/>
        </w:rPr>
        <w:t xml:space="preserve">
исламскими банками»        </w:t>
      </w:r>
    </w:p>
    <w:bookmarkEnd w:id="416"/>
    <w:p>
      <w:pPr>
        <w:spacing w:after="0"/>
        <w:ind w:left="0"/>
        <w:jc w:val="both"/>
      </w:pPr>
      <w:r>
        <w:rPr>
          <w:rFonts w:ascii="Times New Roman"/>
          <w:b w:val="false"/>
          <w:i w:val="false"/>
          <w:color w:val="000000"/>
          <w:sz w:val="28"/>
        </w:rPr>
        <w:t>В 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xml:space="preserve">
(полное наименование исламского банка)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проведение (указать вид валюты - в</w:t>
      </w:r>
      <w:r>
        <w:br/>
      </w:r>
      <w:r>
        <w:rPr>
          <w:rFonts w:ascii="Times New Roman"/>
          <w:b w:val="false"/>
          <w:i w:val="false"/>
          <w:color w:val="000000"/>
          <w:sz w:val="28"/>
        </w:rPr>
        <w:t>
национальной и (или) иностранной):</w:t>
      </w:r>
    </w:p>
    <w:p>
      <w:pPr>
        <w:spacing w:after="0"/>
        <w:ind w:left="0"/>
        <w:jc w:val="both"/>
      </w:pPr>
      <w:r>
        <w:rPr>
          <w:rFonts w:ascii="Times New Roman"/>
          <w:b w:val="false"/>
          <w:i w:val="false"/>
          <w:color w:val="000000"/>
          <w:sz w:val="28"/>
        </w:rPr>
        <w:t>      1) банковских операций исламского банка: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банковских и иных операций: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Сведения о банке:</w:t>
      </w:r>
      <w:r>
        <w:br/>
      </w:r>
      <w:r>
        <w:rPr>
          <w:rFonts w:ascii="Times New Roman"/>
          <w:b w:val="false"/>
          <w:i w:val="false"/>
          <w:color w:val="000000"/>
          <w:sz w:val="28"/>
        </w:rPr>
        <w:t>
      1. Наименование, место 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w:t>
      </w:r>
      <w:r>
        <w:br/>
      </w:r>
      <w:r>
        <w:rPr>
          <w:rFonts w:ascii="Times New Roman"/>
          <w:b w:val="false"/>
          <w:i w:val="false"/>
          <w:color w:val="000000"/>
          <w:sz w:val="28"/>
        </w:rPr>
        <w:t>
                          номер дома, телефон, факс)</w:t>
      </w:r>
      <w:r>
        <w:br/>
      </w:r>
      <w:r>
        <w:rPr>
          <w:rFonts w:ascii="Times New Roman"/>
          <w:b w:val="false"/>
          <w:i w:val="false"/>
          <w:color w:val="000000"/>
          <w:sz w:val="28"/>
        </w:rPr>
        <w:t>
      2. Данные о лицензии на проведение банковских и иных операций</w:t>
      </w:r>
      <w:r>
        <w:br/>
      </w:r>
      <w:r>
        <w:rPr>
          <w:rFonts w:ascii="Times New Roman"/>
          <w:b w:val="false"/>
          <w:i w:val="false"/>
          <w:color w:val="000000"/>
          <w:sz w:val="28"/>
        </w:rPr>
        <w:t>
исламского банка, полученной впервые: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дата, наименование государственного</w:t>
      </w:r>
      <w:r>
        <w:br/>
      </w:r>
      <w:r>
        <w:rPr>
          <w:rFonts w:ascii="Times New Roman"/>
          <w:b w:val="false"/>
          <w:i w:val="false"/>
          <w:color w:val="000000"/>
          <w:sz w:val="28"/>
        </w:rPr>
        <w:t>
                         органа, выдавшего лицензию)</w:t>
      </w:r>
      <w:r>
        <w:br/>
      </w:r>
      <w:r>
        <w:rPr>
          <w:rFonts w:ascii="Times New Roman"/>
          <w:b w:val="false"/>
          <w:i w:val="false"/>
          <w:color w:val="000000"/>
          <w:sz w:val="28"/>
        </w:rPr>
        <w:t>
      3. Перечень направляемых документов, количество экземпляров</w:t>
      </w:r>
      <w:r>
        <w:br/>
      </w:r>
      <w:r>
        <w:rPr>
          <w:rFonts w:ascii="Times New Roman"/>
          <w:b w:val="false"/>
          <w:i w:val="false"/>
          <w:color w:val="000000"/>
          <w:sz w:val="28"/>
        </w:rPr>
        <w:t>
и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Исламский банк и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 документов</w:t>
      </w:r>
      <w:r>
        <w:br/>
      </w:r>
      <w:r>
        <w:rPr>
          <w:rFonts w:ascii="Times New Roman"/>
          <w:b w:val="false"/>
          <w:i w:val="false"/>
          <w:color w:val="000000"/>
          <w:sz w:val="28"/>
        </w:rPr>
        <w:t>
(информации).</w:t>
      </w:r>
    </w:p>
    <w:p>
      <w:pPr>
        <w:spacing w:after="0"/>
        <w:ind w:left="0"/>
        <w:jc w:val="both"/>
      </w:pPr>
      <w:r>
        <w:rPr>
          <w:rFonts w:ascii="Times New Roman"/>
          <w:b w:val="false"/>
          <w:i w:val="false"/>
          <w:color w:val="000000"/>
          <w:sz w:val="28"/>
        </w:rPr>
        <w:t>Фамилия, имя, отчество (при наличии),</w:t>
      </w:r>
      <w:r>
        <w:br/>
      </w:r>
      <w:r>
        <w:rPr>
          <w:rFonts w:ascii="Times New Roman"/>
          <w:b w:val="false"/>
          <w:i w:val="false"/>
          <w:color w:val="000000"/>
          <w:sz w:val="28"/>
        </w:rPr>
        <w:t>
должность лица, уполномоченного</w:t>
      </w:r>
      <w:r>
        <w:br/>
      </w:r>
      <w:r>
        <w:rPr>
          <w:rFonts w:ascii="Times New Roman"/>
          <w:b w:val="false"/>
          <w:i w:val="false"/>
          <w:color w:val="000000"/>
          <w:sz w:val="28"/>
        </w:rPr>
        <w:t>
на подачу заявления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 _____________ 20__ года</w:t>
      </w:r>
    </w:p>
    <w:p>
      <w:pPr>
        <w:spacing w:after="0"/>
        <w:ind w:left="0"/>
        <w:jc w:val="both"/>
      </w:pPr>
      <w:r>
        <w:rPr>
          <w:rFonts w:ascii="Times New Roman"/>
          <w:b w:val="false"/>
          <w:i w:val="false"/>
          <w:color w:val="000000"/>
          <w:sz w:val="28"/>
        </w:rPr>
        <w:t>      Место печати</w:t>
      </w:r>
    </w:p>
    <w:bookmarkStart w:name="z771" w:id="4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17"/>
    <w:bookmarkStart w:name="z772" w:id="41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банкам на проведение банковских и иных операций,</w:t>
      </w:r>
      <w:r>
        <w:br/>
      </w:r>
      <w:r>
        <w:rPr>
          <w:rFonts w:ascii="Times New Roman"/>
          <w:b/>
          <w:i w:val="false"/>
          <w:color w:val="000000"/>
        </w:rPr>
        <w:t>
предусмотренных банковским законодательством</w:t>
      </w:r>
      <w:r>
        <w:br/>
      </w:r>
      <w:r>
        <w:rPr>
          <w:rFonts w:ascii="Times New Roman"/>
          <w:b/>
          <w:i w:val="false"/>
          <w:color w:val="000000"/>
        </w:rPr>
        <w:t>
Республики Казахстан»</w:t>
      </w:r>
    </w:p>
    <w:bookmarkEnd w:id="418"/>
    <w:bookmarkStart w:name="z773" w:id="419"/>
    <w:p>
      <w:pPr>
        <w:spacing w:after="0"/>
        <w:ind w:left="0"/>
        <w:jc w:val="left"/>
      </w:pPr>
      <w:r>
        <w:rPr>
          <w:rFonts w:ascii="Times New Roman"/>
          <w:b/>
          <w:i w:val="false"/>
          <w:color w:val="000000"/>
        </w:rPr>
        <w:t xml:space="preserve"> 
1. Общие положения</w:t>
      </w:r>
    </w:p>
    <w:bookmarkEnd w:id="419"/>
    <w:bookmarkStart w:name="z774" w:id="420"/>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банкам на проведение банковских и иных операций, предусмотренных банковским законодательством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20"/>
    <w:bookmarkStart w:name="z777" w:id="421"/>
    <w:p>
      <w:pPr>
        <w:spacing w:after="0"/>
        <w:ind w:left="0"/>
        <w:jc w:val="left"/>
      </w:pPr>
      <w:r>
        <w:rPr>
          <w:rFonts w:ascii="Times New Roman"/>
          <w:b/>
          <w:i w:val="false"/>
          <w:color w:val="000000"/>
        </w:rPr>
        <w:t xml:space="preserve"> 
2. Порядок оказания государственной услуги</w:t>
      </w:r>
    </w:p>
    <w:bookmarkEnd w:id="421"/>
    <w:bookmarkStart w:name="z778" w:id="422"/>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80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(нотариально засвидетельствованную в случае непредставления оригинала для сверки);</w:t>
      </w:r>
      <w:r>
        <w:br/>
      </w:r>
      <w:r>
        <w:rPr>
          <w:rFonts w:ascii="Times New Roman"/>
          <w:b w:val="false"/>
          <w:i w:val="false"/>
          <w:color w:val="000000"/>
          <w:sz w:val="28"/>
        </w:rPr>
        <w:t>
      4) документы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5) положение о службе внутреннего аудита, утвержденное советом директоров банка;</w:t>
      </w:r>
      <w:r>
        <w:br/>
      </w:r>
      <w:r>
        <w:rPr>
          <w:rFonts w:ascii="Times New Roman"/>
          <w:b w:val="false"/>
          <w:i w:val="false"/>
          <w:color w:val="000000"/>
          <w:sz w:val="28"/>
        </w:rPr>
        <w:t>
      6) положение о кредитном комитете, утвержденное советом директоров банка;</w:t>
      </w:r>
      <w:r>
        <w:br/>
      </w:r>
      <w:r>
        <w:rPr>
          <w:rFonts w:ascii="Times New Roman"/>
          <w:b w:val="false"/>
          <w:i w:val="false"/>
          <w:color w:val="000000"/>
          <w:sz w:val="28"/>
        </w:rPr>
        <w:t>
      7) штатное расписание (с указанием фамилий, имен и при наличии отчеств сотрудников);</w:t>
      </w:r>
      <w:r>
        <w:br/>
      </w:r>
      <w:r>
        <w:rPr>
          <w:rFonts w:ascii="Times New Roman"/>
          <w:b w:val="false"/>
          <w:i w:val="false"/>
          <w:color w:val="000000"/>
          <w:sz w:val="28"/>
        </w:rPr>
        <w:t>
      8) документы, подтверждающие соответствие программных технических средств банка требованиям Национального Банка Республики Казахстан и законодательства Республики Казахстан о кредитных бюро;</w:t>
      </w:r>
      <w:r>
        <w:br/>
      </w:r>
      <w:r>
        <w:rPr>
          <w:rFonts w:ascii="Times New Roman"/>
          <w:b w:val="false"/>
          <w:i w:val="false"/>
          <w:color w:val="000000"/>
          <w:sz w:val="28"/>
        </w:rPr>
        <w:t>
      9)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w:t>
      </w:r>
      <w:r>
        <w:br/>
      </w:r>
      <w:r>
        <w:rPr>
          <w:rFonts w:ascii="Times New Roman"/>
          <w:b w:val="false"/>
          <w:i w:val="false"/>
          <w:color w:val="000000"/>
          <w:sz w:val="28"/>
        </w:rPr>
        <w:t>
      Для получения лицензии на проведение дополнительных банковских операций услугополучатель представляет:</w:t>
      </w:r>
      <w:r>
        <w:br/>
      </w:r>
      <w:r>
        <w:rPr>
          <w:rFonts w:ascii="Times New Roman"/>
          <w:b w:val="false"/>
          <w:i w:val="false"/>
          <w:color w:val="000000"/>
          <w:sz w:val="28"/>
        </w:rPr>
        <w:t>
      1) заявление;</w:t>
      </w:r>
      <w:r>
        <w:br/>
      </w:r>
      <w:r>
        <w:rPr>
          <w:rFonts w:ascii="Times New Roman"/>
          <w:b w:val="false"/>
          <w:i w:val="false"/>
          <w:color w:val="000000"/>
          <w:sz w:val="28"/>
        </w:rPr>
        <w:t>
      2) правила об общих условиях проведения дополнительных видов банковских операций;</w:t>
      </w:r>
      <w:r>
        <w:br/>
      </w:r>
      <w:r>
        <w:rPr>
          <w:rFonts w:ascii="Times New Roman"/>
          <w:b w:val="false"/>
          <w:i w:val="false"/>
          <w:color w:val="000000"/>
          <w:sz w:val="28"/>
        </w:rPr>
        <w:t>
      3) копию документа, подтверждающего уплату лицензионного сбора (платежное поручение);</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оригинал лицензии (в случае исключения из лицензируемого вида деятельности одной или более банковских операций);</w:t>
      </w:r>
      <w:r>
        <w:br/>
      </w:r>
      <w:r>
        <w:rPr>
          <w:rFonts w:ascii="Times New Roman"/>
          <w:b w:val="false"/>
          <w:i w:val="false"/>
          <w:color w:val="000000"/>
          <w:sz w:val="28"/>
        </w:rPr>
        <w:t>
      3)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и 9) части первой, в подпункте 2)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Услугодатель не принимает к рассмотрению документы, предусмотренные настоящим стандартом государственной услуги, имеющие подчистки либо приписки, зачеркнутые слова.</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несоблюдение любого из следующих требований:</w:t>
      </w:r>
      <w:r>
        <w:br/>
      </w:r>
      <w:r>
        <w:rPr>
          <w:rFonts w:ascii="Times New Roman"/>
          <w:b w:val="false"/>
          <w:i w:val="false"/>
          <w:color w:val="000000"/>
          <w:sz w:val="28"/>
        </w:rPr>
        <w:t>
      для получения лицензии на проведение банковских операций в течение одного года со дня государственной регистрации услугополучатель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Национального Банка Республики Казахстан, нанять соответствующий персонал;</w:t>
      </w:r>
      <w:r>
        <w:br/>
      </w:r>
      <w:r>
        <w:rPr>
          <w:rFonts w:ascii="Times New Roman"/>
          <w:b w:val="false"/>
          <w:i w:val="false"/>
          <w:color w:val="000000"/>
          <w:sz w:val="28"/>
        </w:rPr>
        <w:t>
      для действующих банков при получении лицензии на проведение дополнительных банковских операций:</w:t>
      </w:r>
      <w:r>
        <w:br/>
      </w:r>
      <w:r>
        <w:rPr>
          <w:rFonts w:ascii="Times New Roman"/>
          <w:b w:val="false"/>
          <w:i w:val="false"/>
          <w:color w:val="000000"/>
          <w:sz w:val="28"/>
        </w:rPr>
        <w:t>
      обеспечение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r>
        <w:br/>
      </w:r>
      <w:r>
        <w:rPr>
          <w:rFonts w:ascii="Times New Roman"/>
          <w:b w:val="false"/>
          <w:i w:val="false"/>
          <w:color w:val="000000"/>
          <w:sz w:val="28"/>
        </w:rPr>
        <w:t>
      обеспечение выполнения требований, установленных Национальным Банком Республики Казахстан, в части наличия систем управления рисками и внутреннего контроля;</w:t>
      </w:r>
      <w:r>
        <w:br/>
      </w:r>
      <w:r>
        <w:rPr>
          <w:rFonts w:ascii="Times New Roman"/>
          <w:b w:val="false"/>
          <w:i w:val="false"/>
          <w:color w:val="000000"/>
          <w:sz w:val="28"/>
        </w:rPr>
        <w:t>
      2) если банк в течение одного года со дня его государственной регистрации не обратился за получением лицензии;</w:t>
      </w:r>
      <w:r>
        <w:br/>
      </w:r>
      <w:r>
        <w:rPr>
          <w:rFonts w:ascii="Times New Roman"/>
          <w:b w:val="false"/>
          <w:i w:val="false"/>
          <w:color w:val="000000"/>
          <w:sz w:val="28"/>
        </w:rPr>
        <w:t>
      3) несоответствие представленных документов требованиям, установленным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4)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создаваемого банка);</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22"/>
    <w:bookmarkStart w:name="z785" w:id="42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23"/>
    <w:bookmarkStart w:name="z786" w:id="42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24"/>
    <w:bookmarkStart w:name="z788" w:id="42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425"/>
    <w:bookmarkStart w:name="z789" w:id="42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26"/>
    <w:bookmarkStart w:name="z793" w:id="4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банкам  </w:t>
      </w:r>
      <w:r>
        <w:br/>
      </w:r>
      <w:r>
        <w:rPr>
          <w:rFonts w:ascii="Times New Roman"/>
          <w:b w:val="false"/>
          <w:i w:val="false"/>
          <w:color w:val="000000"/>
          <w:sz w:val="28"/>
        </w:rPr>
        <w:t xml:space="preserve">
на проведение банковских и иных   </w:t>
      </w:r>
      <w:r>
        <w:br/>
      </w:r>
      <w:r>
        <w:rPr>
          <w:rFonts w:ascii="Times New Roman"/>
          <w:b w:val="false"/>
          <w:i w:val="false"/>
          <w:color w:val="000000"/>
          <w:sz w:val="28"/>
        </w:rPr>
        <w:t xml:space="preserve">
операций, предусмотренных банковским </w:t>
      </w:r>
      <w:r>
        <w:br/>
      </w:r>
      <w:r>
        <w:rPr>
          <w:rFonts w:ascii="Times New Roman"/>
          <w:b w:val="false"/>
          <w:i w:val="false"/>
          <w:color w:val="000000"/>
          <w:sz w:val="28"/>
        </w:rPr>
        <w:t>
законодательством Республики Казахстан»</w:t>
      </w:r>
    </w:p>
    <w:bookmarkEnd w:id="427"/>
    <w:p>
      <w:pPr>
        <w:spacing w:after="0"/>
        <w:ind w:left="0"/>
        <w:jc w:val="both"/>
      </w:pP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w:t>
      </w:r>
      <w:r>
        <w:br/>
      </w:r>
      <w:r>
        <w:rPr>
          <w:rFonts w:ascii="Times New Roman"/>
          <w:b w:val="false"/>
          <w:i w:val="false"/>
          <w:color w:val="000000"/>
          <w:sz w:val="28"/>
        </w:rPr>
        <w:t>
                        (полное наименование банка)</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проведение:</w:t>
      </w:r>
      <w:r>
        <w:br/>
      </w:r>
      <w:r>
        <w:rPr>
          <w:rFonts w:ascii="Times New Roman"/>
          <w:b w:val="false"/>
          <w:i w:val="false"/>
          <w:color w:val="000000"/>
          <w:sz w:val="28"/>
        </w:rPr>
        <w:t>
      банковских операций (указать вид валюты - в национальной и</w:t>
      </w:r>
      <w:r>
        <w:br/>
      </w:r>
      <w:r>
        <w:rPr>
          <w:rFonts w:ascii="Times New Roman"/>
          <w:b w:val="false"/>
          <w:i w:val="false"/>
          <w:color w:val="000000"/>
          <w:sz w:val="28"/>
        </w:rPr>
        <w:t>
(или) иностранной):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иных операций: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Сведения о банке:</w:t>
      </w:r>
      <w:r>
        <w:br/>
      </w:r>
      <w:r>
        <w:rPr>
          <w:rFonts w:ascii="Times New Roman"/>
          <w:b w:val="false"/>
          <w:i w:val="false"/>
          <w:color w:val="000000"/>
          <w:sz w:val="28"/>
        </w:rPr>
        <w:t>
      1. Наименование, место нахождения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лицензии, полученной впервые:</w:t>
      </w:r>
      <w:r>
        <w:br/>
      </w:r>
      <w:r>
        <w:rPr>
          <w:rFonts w:ascii="Times New Roman"/>
          <w:b w:val="false"/>
          <w:i w:val="false"/>
          <w:color w:val="000000"/>
          <w:sz w:val="28"/>
        </w:rPr>
        <w:t>
      на проведение банковских и иных операций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дата, наименование государственного</w:t>
      </w:r>
      <w:r>
        <w:br/>
      </w:r>
      <w:r>
        <w:rPr>
          <w:rFonts w:ascii="Times New Roman"/>
          <w:b w:val="false"/>
          <w:i w:val="false"/>
          <w:color w:val="000000"/>
          <w:sz w:val="28"/>
        </w:rPr>
        <w:t>
                          органа, выдавшего лицензию)</w:t>
      </w:r>
      <w:r>
        <w:br/>
      </w:r>
      <w:r>
        <w:rPr>
          <w:rFonts w:ascii="Times New Roman"/>
          <w:b w:val="false"/>
          <w:i w:val="false"/>
          <w:color w:val="000000"/>
          <w:sz w:val="28"/>
        </w:rPr>
        <w:t>
      3. Перечень направляемых документов, количество экземпляров и</w:t>
      </w:r>
      <w:r>
        <w:br/>
      </w:r>
      <w:r>
        <w:rPr>
          <w:rFonts w:ascii="Times New Roman"/>
          <w:b w:val="false"/>
          <w:i w:val="false"/>
          <w:color w:val="000000"/>
          <w:sz w:val="28"/>
        </w:rPr>
        <w:t>
листов по каждому из них: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Банк и учредители (акционеры) полностью несут ответственность</w:t>
      </w:r>
      <w:r>
        <w:br/>
      </w:r>
      <w:r>
        <w:rPr>
          <w:rFonts w:ascii="Times New Roman"/>
          <w:b w:val="false"/>
          <w:i w:val="false"/>
          <w:color w:val="000000"/>
          <w:sz w:val="28"/>
        </w:rPr>
        <w:t>
за достоверность прилагаемых к заявлению документов (информации).</w:t>
      </w:r>
      <w:r>
        <w:br/>
      </w:r>
      <w:r>
        <w:rPr>
          <w:rFonts w:ascii="Times New Roman"/>
          <w:b w:val="false"/>
          <w:i w:val="false"/>
          <w:color w:val="000000"/>
          <w:sz w:val="28"/>
        </w:rPr>
        <w:t>
      Фамилия, имя, при наличии отчество, должность лица,</w:t>
      </w:r>
      <w:r>
        <w:br/>
      </w:r>
      <w:r>
        <w:rPr>
          <w:rFonts w:ascii="Times New Roman"/>
          <w:b w:val="false"/>
          <w:i w:val="false"/>
          <w:color w:val="000000"/>
          <w:sz w:val="28"/>
        </w:rPr>
        <w:t xml:space="preserve">
уполномоченного на подачу заявления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Место печати</w:t>
      </w:r>
    </w:p>
    <w:bookmarkStart w:name="z794" w:id="42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28"/>
    <w:bookmarkStart w:name="z795" w:id="42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реорганизацию банка</w:t>
      </w:r>
      <w:r>
        <w:br/>
      </w:r>
      <w:r>
        <w:rPr>
          <w:rFonts w:ascii="Times New Roman"/>
          <w:b/>
          <w:i w:val="false"/>
          <w:color w:val="000000"/>
        </w:rPr>
        <w:t>
(банковского холдинга)»</w:t>
      </w:r>
    </w:p>
    <w:bookmarkEnd w:id="429"/>
    <w:bookmarkStart w:name="z796" w:id="430"/>
    <w:p>
      <w:pPr>
        <w:spacing w:after="0"/>
        <w:ind w:left="0"/>
        <w:jc w:val="left"/>
      </w:pPr>
      <w:r>
        <w:rPr>
          <w:rFonts w:ascii="Times New Roman"/>
          <w:b/>
          <w:i w:val="false"/>
          <w:color w:val="000000"/>
        </w:rPr>
        <w:t xml:space="preserve"> 
1. Общие положения</w:t>
      </w:r>
    </w:p>
    <w:bookmarkEnd w:id="430"/>
    <w:bookmarkStart w:name="z797" w:id="431"/>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банка (банковского холдинга)»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31"/>
    <w:bookmarkStart w:name="z800" w:id="432"/>
    <w:p>
      <w:pPr>
        <w:spacing w:after="0"/>
        <w:ind w:left="0"/>
        <w:jc w:val="left"/>
      </w:pPr>
      <w:r>
        <w:rPr>
          <w:rFonts w:ascii="Times New Roman"/>
          <w:b/>
          <w:i w:val="false"/>
          <w:color w:val="000000"/>
        </w:rPr>
        <w:t xml:space="preserve"> 
2. Порядок оказания государственной услуги</w:t>
      </w:r>
    </w:p>
    <w:bookmarkEnd w:id="432"/>
    <w:bookmarkStart w:name="z801" w:id="433"/>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двух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добровольную реорганизацию банка (банковского холдинга) и официальное разрешение услугодателя (далее – постановление Правления о выдаче разрешения и официальное разрешение) либо постановление Правления Национального Банка Республики Казахстан об отказе в выдаче разрешения на добровольную реорганизацию банка (банковского холдинга),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ходатайство на получение разрешения на проведение добровольной реорганизации банка (банковского холдинга)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2) решение высшего органа банка (банковского холдинга) о его добровольной реорганизации; </w:t>
      </w:r>
      <w:r>
        <w:br/>
      </w:r>
      <w:r>
        <w:rPr>
          <w:rFonts w:ascii="Times New Roman"/>
          <w:b w:val="false"/>
          <w:i w:val="false"/>
          <w:color w:val="000000"/>
          <w:sz w:val="28"/>
        </w:rPr>
        <w:t xml:space="preserve">
      3) документы, описывающие предполагаемые условия, формы, порядок и сроки добровольной реорганизации банка (банковского холдинга); </w:t>
      </w:r>
      <w:r>
        <w:br/>
      </w:r>
      <w:r>
        <w:rPr>
          <w:rFonts w:ascii="Times New Roman"/>
          <w:b w:val="false"/>
          <w:i w:val="false"/>
          <w:color w:val="000000"/>
          <w:sz w:val="28"/>
        </w:rPr>
        <w:t>
      4)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и/или юридических лиц, образующихся в результате добровольной реорганизации банка (банковского холдинга).</w:t>
      </w:r>
      <w:r>
        <w:br/>
      </w:r>
      <w:r>
        <w:rPr>
          <w:rFonts w:ascii="Times New Roman"/>
          <w:b w:val="false"/>
          <w:i w:val="false"/>
          <w:color w:val="000000"/>
          <w:sz w:val="28"/>
        </w:rPr>
        <w:t>
      В случае реорганизации банка путем преобразования в кредитное товарищество после принятия общим собранием акционеров банка решения о его реорганизации банк принимает меры по возврату депозитов физических лиц путем их прямой выплаты либо перевода в другой банк, являющийся участником системы обязательного гарантирования депозитов, а также по возврату депозитов юридических лиц путем их прямой выплаты либо перевода в другой банк, за исключением депозитов участников создаваемого кредитного товарищества.</w:t>
      </w:r>
      <w:r>
        <w:br/>
      </w:r>
      <w:r>
        <w:rPr>
          <w:rFonts w:ascii="Times New Roman"/>
          <w:b w:val="false"/>
          <w:i w:val="false"/>
          <w:color w:val="000000"/>
          <w:sz w:val="28"/>
        </w:rPr>
        <w:t>
      Реорганизуемый банк осуществляет меры по досрочному исполнению обязательств по ранее заключенным договорам банка, либо расторжению данных договоров.</w:t>
      </w:r>
      <w:r>
        <w:br/>
      </w:r>
      <w:r>
        <w:rPr>
          <w:rFonts w:ascii="Times New Roman"/>
          <w:b w:val="false"/>
          <w:i w:val="false"/>
          <w:color w:val="000000"/>
          <w:sz w:val="28"/>
        </w:rPr>
        <w:t>
      После проведения мероприятий, указанных в частях второй и третьей настоящего пункта, реорганизуемый банк обращается с ходатайством к услугодателю о выдаче разрешения на его реорганизацию путем преобразования в кредитное товарищество с приложением копии договора о переводе депозитов физических лиц и акта приема-передачи депозитов физических лиц другому банку, являющемуся участником системы обязательного гарантирования депозитов, в том числе в отношении депозитов юридических лиц, а также документов, подтверждающих выполнение требований частей второй и третьей настоящего пункта.</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и 4)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 </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xml:space="preserve">
      1) отсутствие соответствующих решений высших органов реорганизуемых банков (банковских холдингов); </w:t>
      </w:r>
      <w:r>
        <w:br/>
      </w:r>
      <w:r>
        <w:rPr>
          <w:rFonts w:ascii="Times New Roman"/>
          <w:b w:val="false"/>
          <w:i w:val="false"/>
          <w:color w:val="000000"/>
          <w:sz w:val="28"/>
        </w:rPr>
        <w:t xml:space="preserve">
      2) нарушение в результате предполагаемой реорганизации интересов депозиторов; </w:t>
      </w:r>
      <w:r>
        <w:br/>
      </w:r>
      <w:r>
        <w:rPr>
          <w:rFonts w:ascii="Times New Roman"/>
          <w:b w:val="false"/>
          <w:i w:val="false"/>
          <w:color w:val="000000"/>
          <w:sz w:val="28"/>
        </w:rPr>
        <w:t xml:space="preserve">
      3) нарушение в результате предполагаемой реорганизации пруденциальных нормативов и иных обязательных к соблюдению норм и лимитов; </w:t>
      </w:r>
      <w:r>
        <w:br/>
      </w:r>
      <w:r>
        <w:rPr>
          <w:rFonts w:ascii="Times New Roman"/>
          <w:b w:val="false"/>
          <w:i w:val="false"/>
          <w:color w:val="000000"/>
          <w:sz w:val="28"/>
        </w:rPr>
        <w:t>
      4) нарушение в результате предполагаемой реорганизации требований антимонопольного законодательства.</w:t>
      </w:r>
    </w:p>
    <w:bookmarkEnd w:id="433"/>
    <w:bookmarkStart w:name="z808" w:id="43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34"/>
    <w:bookmarkStart w:name="z809" w:id="43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35"/>
    <w:bookmarkStart w:name="z810" w:id="43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436"/>
    <w:bookmarkStart w:name="z811" w:id="43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xml:space="preserve">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r>
        <w:br/>
      </w:r>
      <w:r>
        <w:rPr>
          <w:rFonts w:ascii="Times New Roman"/>
          <w:b w:val="false"/>
          <w:i w:val="false"/>
          <w:color w:val="000000"/>
          <w:sz w:val="28"/>
        </w:rPr>
        <w:t>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w:t>
      </w:r>
      <w:r>
        <w:br/>
      </w:r>
      <w:r>
        <w:rPr>
          <w:rFonts w:ascii="Times New Roman"/>
          <w:b w:val="false"/>
          <w:i w:val="false"/>
          <w:color w:val="000000"/>
          <w:sz w:val="28"/>
        </w:rPr>
        <w:t>
      Единый контакт-центр по вопросам оказания государственных услуг: 8-800-080-7777, 1414.</w:t>
      </w:r>
    </w:p>
    <w:bookmarkEnd w:id="437"/>
    <w:bookmarkStart w:name="z815" w:id="43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добровольную</w:t>
      </w:r>
      <w:r>
        <w:br/>
      </w:r>
      <w:r>
        <w:rPr>
          <w:rFonts w:ascii="Times New Roman"/>
          <w:b w:val="false"/>
          <w:i w:val="false"/>
          <w:color w:val="000000"/>
          <w:sz w:val="28"/>
        </w:rPr>
        <w:t xml:space="preserve">
реорганизацию банка         </w:t>
      </w:r>
      <w:r>
        <w:br/>
      </w:r>
      <w:r>
        <w:rPr>
          <w:rFonts w:ascii="Times New Roman"/>
          <w:b w:val="false"/>
          <w:i w:val="false"/>
          <w:color w:val="000000"/>
          <w:sz w:val="28"/>
        </w:rPr>
        <w:t xml:space="preserve">
(банковского холдинга)»      </w:t>
      </w:r>
    </w:p>
    <w:bookmarkEnd w:id="438"/>
    <w:p>
      <w:pPr>
        <w:spacing w:after="0"/>
        <w:ind w:left="0"/>
        <w:jc w:val="both"/>
      </w:pPr>
      <w:r>
        <w:rPr>
          <w:rFonts w:ascii="Times New Roman"/>
          <w:b w:val="false"/>
          <w:i w:val="false"/>
          <w:color w:val="000000"/>
          <w:sz w:val="28"/>
        </w:rPr>
        <w:t>№ ______ дата _______________</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на получение разрешения на добровольную</w:t>
      </w:r>
      <w:r>
        <w:br/>
      </w:r>
      <w:r>
        <w:rPr>
          <w:rFonts w:ascii="Times New Roman"/>
          <w:b w:val="false"/>
          <w:i w:val="false"/>
          <w:color w:val="000000"/>
          <w:sz w:val="28"/>
        </w:rPr>
        <w:t>
</w:t>
      </w:r>
      <w:r>
        <w:rPr>
          <w:rFonts w:ascii="Times New Roman"/>
          <w:b/>
          <w:i w:val="false"/>
          <w:color w:val="000000"/>
          <w:sz w:val="28"/>
        </w:rPr>
        <w:t>                        реорганизацию банка</w:t>
      </w:r>
      <w:r>
        <w:br/>
      </w:r>
      <w:r>
        <w:rPr>
          <w:rFonts w:ascii="Times New Roman"/>
          <w:b w:val="false"/>
          <w:i w:val="false"/>
          <w:color w:val="000000"/>
          <w:sz w:val="28"/>
        </w:rPr>
        <w:t>
</w:t>
      </w:r>
      <w:r>
        <w:rPr>
          <w:rFonts w:ascii="Times New Roman"/>
          <w:b/>
          <w:i w:val="false"/>
          <w:color w:val="000000"/>
          <w:sz w:val="28"/>
        </w:rPr>
        <w:t>                       (банковского холдинга)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просит в соответствии с решением общего собрания акционеров банка</w:t>
      </w:r>
      <w:r>
        <w:br/>
      </w:r>
      <w:r>
        <w:rPr>
          <w:rFonts w:ascii="Times New Roman"/>
          <w:b w:val="false"/>
          <w:i w:val="false"/>
          <w:color w:val="000000"/>
          <w:sz w:val="28"/>
        </w:rPr>
        <w:t>
(банковского холдинга) № ______ от «____» _________ года,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добровольную реорганизацию банка (банковского</w:t>
      </w:r>
      <w:r>
        <w:br/>
      </w:r>
      <w:r>
        <w:rPr>
          <w:rFonts w:ascii="Times New Roman"/>
          <w:b w:val="false"/>
          <w:i w:val="false"/>
          <w:color w:val="000000"/>
          <w:sz w:val="28"/>
        </w:rPr>
        <w:t>
холдинга) посредством (слияния, присоединения, разделения, выделения,</w:t>
      </w:r>
      <w:r>
        <w:br/>
      </w:r>
      <w:r>
        <w:rPr>
          <w:rFonts w:ascii="Times New Roman"/>
          <w:b w:val="false"/>
          <w:i w:val="false"/>
          <w:color w:val="000000"/>
          <w:sz w:val="28"/>
        </w:rPr>
        <w:t>
преобразования) (нужное подчеркнуть) в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(юридического(их) лица (лиц), образующегося </w:t>
      </w:r>
      <w:r>
        <w:br/>
      </w:r>
      <w:r>
        <w:rPr>
          <w:rFonts w:ascii="Times New Roman"/>
          <w:b w:val="false"/>
          <w:i w:val="false"/>
          <w:color w:val="000000"/>
          <w:sz w:val="28"/>
        </w:rPr>
        <w:t>
      (-ихся) в результате реорганизации банка (банковского холдинга)</w:t>
      </w:r>
      <w:r>
        <w:br/>
      </w:r>
      <w:r>
        <w:rPr>
          <w:rFonts w:ascii="Times New Roman"/>
          <w:b w:val="false"/>
          <w:i w:val="false"/>
          <w:color w:val="000000"/>
          <w:sz w:val="28"/>
        </w:rPr>
        <w:t>
Банк (банковский холдинг) полностью отвечает за достоверность</w:t>
      </w:r>
      <w:r>
        <w:br/>
      </w:r>
      <w:r>
        <w:rPr>
          <w:rFonts w:ascii="Times New Roman"/>
          <w:b w:val="false"/>
          <w:i w:val="false"/>
          <w:color w:val="000000"/>
          <w:sz w:val="28"/>
        </w:rPr>
        <w:t>
прилагаемых к ходатайству документов и сведений, а также</w:t>
      </w:r>
      <w:r>
        <w:br/>
      </w:r>
      <w:r>
        <w:rPr>
          <w:rFonts w:ascii="Times New Roman"/>
          <w:b w:val="false"/>
          <w:i w:val="false"/>
          <w:color w:val="000000"/>
          <w:sz w:val="28"/>
        </w:rPr>
        <w:t>
своевременное представление уполномоченному органу дополнительной</w:t>
      </w:r>
      <w:r>
        <w:br/>
      </w:r>
      <w:r>
        <w:rPr>
          <w:rFonts w:ascii="Times New Roman"/>
          <w:b w:val="false"/>
          <w:i w:val="false"/>
          <w:color w:val="000000"/>
          <w:sz w:val="28"/>
        </w:rPr>
        <w:t>
информации и документов, запрашиваемых в связи с рассмотрением</w:t>
      </w:r>
      <w:r>
        <w:br/>
      </w:r>
      <w:r>
        <w:rPr>
          <w:rFonts w:ascii="Times New Roman"/>
          <w:b w:val="false"/>
          <w:i w:val="false"/>
          <w:color w:val="000000"/>
          <w:sz w:val="28"/>
        </w:rPr>
        <w:t>
ходатайства.</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r>
        <w:br/>
      </w:r>
      <w:r>
        <w:rPr>
          <w:rFonts w:ascii="Times New Roman"/>
          <w:b w:val="false"/>
          <w:i w:val="false"/>
          <w:color w:val="000000"/>
          <w:sz w:val="28"/>
        </w:rPr>
        <w:t>
      Уполномоченное лицо от акционеров банка (фамилия, имя, отчество</w:t>
      </w:r>
      <w:r>
        <w:br/>
      </w:r>
      <w:r>
        <w:rPr>
          <w:rFonts w:ascii="Times New Roman"/>
          <w:b w:val="false"/>
          <w:i w:val="false"/>
          <w:color w:val="000000"/>
          <w:sz w:val="28"/>
        </w:rPr>
        <w:t>
(при наличии), ссылка на документ, являющийся основанием получения</w:t>
      </w:r>
      <w:r>
        <w:br/>
      </w:r>
      <w:r>
        <w:rPr>
          <w:rFonts w:ascii="Times New Roman"/>
          <w:b w:val="false"/>
          <w:i w:val="false"/>
          <w:color w:val="000000"/>
          <w:sz w:val="28"/>
        </w:rPr>
        <w:t>
названных полномочий).</w:t>
      </w:r>
    </w:p>
    <w:p>
      <w:pPr>
        <w:spacing w:after="0"/>
        <w:ind w:left="0"/>
        <w:jc w:val="both"/>
      </w:pPr>
      <w:r>
        <w:rPr>
          <w:rFonts w:ascii="Times New Roman"/>
          <w:b w:val="false"/>
          <w:i w:val="false"/>
          <w:color w:val="000000"/>
          <w:sz w:val="28"/>
        </w:rPr>
        <w:t>                 ___________________________ ____________</w:t>
      </w:r>
      <w:r>
        <w:br/>
      </w:r>
      <w:r>
        <w:rPr>
          <w:rFonts w:ascii="Times New Roman"/>
          <w:b w:val="false"/>
          <w:i w:val="false"/>
          <w:color w:val="000000"/>
          <w:sz w:val="28"/>
        </w:rPr>
        <w:t>
                         (подпись)              печать</w:t>
      </w:r>
    </w:p>
    <w:bookmarkStart w:name="z816" w:id="4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39"/>
    <w:bookmarkStart w:name="z817" w:id="44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актуарной деятельности»</w:t>
      </w:r>
    </w:p>
    <w:bookmarkEnd w:id="440"/>
    <w:bookmarkStart w:name="z818" w:id="441"/>
    <w:p>
      <w:pPr>
        <w:spacing w:after="0"/>
        <w:ind w:left="0"/>
        <w:jc w:val="left"/>
      </w:pPr>
      <w:r>
        <w:rPr>
          <w:rFonts w:ascii="Times New Roman"/>
          <w:b/>
          <w:i w:val="false"/>
          <w:color w:val="000000"/>
        </w:rPr>
        <w:t xml:space="preserve"> 
1. Общие положения</w:t>
      </w:r>
    </w:p>
    <w:bookmarkEnd w:id="441"/>
    <w:bookmarkStart w:name="z819" w:id="442"/>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актуарной деятельности»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42"/>
    <w:bookmarkStart w:name="z822" w:id="443"/>
    <w:p>
      <w:pPr>
        <w:spacing w:after="0"/>
        <w:ind w:left="0"/>
        <w:jc w:val="left"/>
      </w:pPr>
      <w:r>
        <w:rPr>
          <w:rFonts w:ascii="Times New Roman"/>
          <w:b/>
          <w:i w:val="false"/>
          <w:color w:val="000000"/>
        </w:rPr>
        <w:t xml:space="preserve"> 
2. Порядок оказания государственной услуги</w:t>
      </w:r>
    </w:p>
    <w:bookmarkEnd w:id="443"/>
    <w:bookmarkStart w:name="z823" w:id="444"/>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5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о выдаче лицензии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свидетельства о государственной регистрации услугополучателя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4) сведения об услугополучателе на получение лицензии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5) нотариально засвидетельствованную копию диплома о высшем образовании;</w:t>
      </w:r>
      <w:r>
        <w:br/>
      </w:r>
      <w:r>
        <w:rPr>
          <w:rFonts w:ascii="Times New Roman"/>
          <w:b w:val="false"/>
          <w:i w:val="false"/>
          <w:color w:val="000000"/>
          <w:sz w:val="28"/>
        </w:rPr>
        <w:t>
      6) копии документов, свидетельствующих о том, что услугополучатель на получение лицензии прошел обучение и успешно сдал соответствующие экзамены по минимальной обязательной программе обучения актуариев, включающей перечень тем, указанный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государственной услуги (для физических лиц, имеющих высшее образование и прошедших обучение по указанной программе);</w:t>
      </w:r>
      <w:r>
        <w:br/>
      </w:r>
      <w:r>
        <w:rPr>
          <w:rFonts w:ascii="Times New Roman"/>
          <w:b w:val="false"/>
          <w:i w:val="false"/>
          <w:color w:val="000000"/>
          <w:sz w:val="28"/>
        </w:rPr>
        <w:t>
      7) копию диплома магистра делового администрирования по специализации «Актуарий» (для физических лиц, имеющих диплом магистра делового администрирования по специализации «Актуарий» с рейтингом не менее 80 процентов по каждому курсу, относящемуся к Минимальной обязательной программе обучения актуариев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8) рекомендательное письмо соответствующей ассоциации (общества или иного объединения) актуариев (для физических лиц, имеющих статус актуария и являющихся членом (полным членом) ассоциации (общества или иного объединения) актуариев, которое имеет статус полного члена Международной Ассоциации Актуариев); </w:t>
      </w:r>
      <w:r>
        <w:br/>
      </w:r>
      <w:r>
        <w:rPr>
          <w:rFonts w:ascii="Times New Roman"/>
          <w:b w:val="false"/>
          <w:i w:val="false"/>
          <w:color w:val="000000"/>
          <w:sz w:val="28"/>
        </w:rPr>
        <w:t>
      9)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Национальным Банком Республики Казахстан.</w:t>
      </w:r>
      <w:r>
        <w:br/>
      </w:r>
      <w:r>
        <w:rPr>
          <w:rFonts w:ascii="Times New Roman"/>
          <w:b w:val="false"/>
          <w:i w:val="false"/>
          <w:color w:val="000000"/>
          <w:sz w:val="28"/>
        </w:rPr>
        <w:t>
      Лицензия на осуществление актуарной деятельности на страховом рынке выдается услугополучателю после прохождения им тестирования на знание законодательства Республики Казахстан о страховании и страховой деятельности.</w:t>
      </w:r>
      <w:r>
        <w:br/>
      </w:r>
      <w:r>
        <w:rPr>
          <w:rFonts w:ascii="Times New Roman"/>
          <w:b w:val="false"/>
          <w:i w:val="false"/>
          <w:color w:val="000000"/>
          <w:sz w:val="28"/>
        </w:rPr>
        <w:t>
      Порядок прохождения тестирования установлен Правилами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привлечения независимого актуария, предоставления независимым актуарием результатов проверки достоверности актуарных расчетов в уполномоченный государственный орган по регулированию и надзору финансового рынка и финансовых организаций,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апреля 2001 года № 120;</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копию свидетельства о государственной регистрации услугополучателя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4) документы, указанные в подпунктах 5), 6), 7), 8) и 9)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в подпунктах 2), 3) и 4)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являющиеся государственными электронными информационными ресурсами, Национальный Банк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если услугополучателем не представлены все документы на получение лицензии, установленные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2) наличие данных о лишении лицензии по следующим основаниям: </w:t>
      </w:r>
      <w:r>
        <w:br/>
      </w:r>
      <w:r>
        <w:rPr>
          <w:rFonts w:ascii="Times New Roman"/>
          <w:b w:val="false"/>
          <w:i w:val="false"/>
          <w:color w:val="000000"/>
          <w:sz w:val="28"/>
        </w:rPr>
        <w:t xml:space="preserve">
      неоднократные (два раза в течение последних двенадцати месяцев) приостановления действия лицензии; </w:t>
      </w:r>
      <w:r>
        <w:br/>
      </w:r>
      <w:r>
        <w:rPr>
          <w:rFonts w:ascii="Times New Roman"/>
          <w:b w:val="false"/>
          <w:i w:val="false"/>
          <w:color w:val="000000"/>
          <w:sz w:val="28"/>
        </w:rPr>
        <w:t xml:space="preserve">
      разглашение или передача третьим лицам (за исключением уполномоченного органа) сведений, полученных в ходе проведения актуарных расчетов, а также осуществления деятельности в качестве независимого актуария и составляющих предмет тайны страхования или коммерческой тайны; </w:t>
      </w:r>
      <w:r>
        <w:br/>
      </w:r>
      <w:r>
        <w:rPr>
          <w:rFonts w:ascii="Times New Roman"/>
          <w:b w:val="false"/>
          <w:i w:val="false"/>
          <w:color w:val="000000"/>
          <w:sz w:val="28"/>
        </w:rPr>
        <w:t>
      невыполнение актуарием требования по незамедлительному извещению Национального Банка Республики Казахстан об установленных им фактах несоблюдения страховой (перестраховочной) организацией требований по формированию страховых резервов;</w:t>
      </w:r>
      <w:r>
        <w:br/>
      </w:r>
      <w:r>
        <w:rPr>
          <w:rFonts w:ascii="Times New Roman"/>
          <w:b w:val="false"/>
          <w:i w:val="false"/>
          <w:color w:val="000000"/>
          <w:sz w:val="28"/>
        </w:rPr>
        <w:t>
      3) отрицательный результат тестирования, проведенный услугодателем;</w:t>
      </w:r>
      <w:r>
        <w:br/>
      </w:r>
      <w:r>
        <w:rPr>
          <w:rFonts w:ascii="Times New Roman"/>
          <w:b w:val="false"/>
          <w:i w:val="false"/>
          <w:color w:val="000000"/>
          <w:sz w:val="28"/>
        </w:rPr>
        <w:t>
      4)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5)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6) услугополучатель не соответствует квалификационным требованиям;</w:t>
      </w:r>
      <w:r>
        <w:br/>
      </w:r>
      <w:r>
        <w:rPr>
          <w:rFonts w:ascii="Times New Roman"/>
          <w:b w:val="false"/>
          <w:i w:val="false"/>
          <w:color w:val="000000"/>
          <w:sz w:val="28"/>
        </w:rPr>
        <w:t>
      7)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8)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44"/>
    <w:bookmarkStart w:name="z830" w:id="44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45"/>
    <w:bookmarkStart w:name="z831" w:id="44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46"/>
    <w:bookmarkStart w:name="z833" w:id="447"/>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447"/>
    <w:bookmarkStart w:name="z834" w:id="44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48"/>
    <w:bookmarkStart w:name="z838" w:id="4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осуществление актуарной деятельности»</w:t>
      </w:r>
    </w:p>
    <w:bookmarkEnd w:id="449"/>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лицензии на осуществление</w:t>
      </w:r>
      <w:r>
        <w:br/>
      </w:r>
      <w:r>
        <w:rPr>
          <w:rFonts w:ascii="Times New Roman"/>
          <w:b w:val="false"/>
          <w:i w:val="false"/>
          <w:color w:val="000000"/>
          <w:sz w:val="28"/>
        </w:rPr>
        <w:t>
</w:t>
      </w:r>
      <w:r>
        <w:rPr>
          <w:rFonts w:ascii="Times New Roman"/>
          <w:b/>
          <w:i w:val="false"/>
          <w:color w:val="000000"/>
          <w:sz w:val="28"/>
        </w:rPr>
        <w:t>                    актуарной деятельности</w:t>
      </w:r>
    </w:p>
    <w:p>
      <w:pPr>
        <w:spacing w:after="0"/>
        <w:ind w:left="0"/>
        <w:jc w:val="both"/>
      </w:pP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(полное наименование уполномоченного</w:t>
      </w:r>
      <w:r>
        <w:br/>
      </w:r>
      <w:r>
        <w:rPr>
          <w:rFonts w:ascii="Times New Roman"/>
          <w:b w:val="false"/>
          <w:i w:val="false"/>
          <w:color w:val="000000"/>
          <w:sz w:val="28"/>
        </w:rPr>
        <w:t>
                       государственного органа)</w:t>
      </w:r>
      <w:r>
        <w:br/>
      </w:r>
      <w:r>
        <w:rPr>
          <w:rFonts w:ascii="Times New Roman"/>
          <w:b w:val="false"/>
          <w:i w:val="false"/>
          <w:color w:val="000000"/>
          <w:sz w:val="28"/>
        </w:rPr>
        <w:t>
      от ___________________________________________________________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физического лица)</w:t>
      </w:r>
      <w:r>
        <w:br/>
      </w:r>
      <w:r>
        <w:rPr>
          <w:rFonts w:ascii="Times New Roman"/>
          <w:b w:val="false"/>
          <w:i w:val="false"/>
          <w:color w:val="000000"/>
          <w:sz w:val="28"/>
        </w:rPr>
        <w:t>
      Прошу выдать лицензию на осуществление актуарной деятельности</w:t>
      </w:r>
      <w:r>
        <w:br/>
      </w:r>
      <w:r>
        <w:rPr>
          <w:rFonts w:ascii="Times New Roman"/>
          <w:b w:val="false"/>
          <w:i w:val="false"/>
          <w:color w:val="000000"/>
          <w:sz w:val="28"/>
        </w:rPr>
        <w:t>
на страховом рынке.</w:t>
      </w:r>
      <w:r>
        <w:br/>
      </w:r>
      <w:r>
        <w:rPr>
          <w:rFonts w:ascii="Times New Roman"/>
          <w:b w:val="false"/>
          <w:i w:val="false"/>
          <w:color w:val="000000"/>
          <w:sz w:val="28"/>
        </w:rPr>
        <w:t>
      Сведения о физическом лице:</w:t>
      </w:r>
      <w:r>
        <w:br/>
      </w:r>
      <w:r>
        <w:rPr>
          <w:rFonts w:ascii="Times New Roman"/>
          <w:b w:val="false"/>
          <w:i w:val="false"/>
          <w:color w:val="000000"/>
          <w:sz w:val="28"/>
        </w:rPr>
        <w:t>
      1. Год рождения ______________________________________________</w:t>
      </w:r>
      <w:r>
        <w:br/>
      </w:r>
      <w:r>
        <w:rPr>
          <w:rFonts w:ascii="Times New Roman"/>
          <w:b w:val="false"/>
          <w:i w:val="false"/>
          <w:color w:val="000000"/>
          <w:sz w:val="28"/>
        </w:rPr>
        <w:t>
      2. Данные документа, удостоверяющего личность 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(серия, номер, дата выдачи, наименование</w:t>
      </w:r>
      <w:r>
        <w:br/>
      </w:r>
      <w:r>
        <w:rPr>
          <w:rFonts w:ascii="Times New Roman"/>
          <w:b w:val="false"/>
          <w:i w:val="false"/>
          <w:color w:val="000000"/>
          <w:sz w:val="28"/>
        </w:rPr>
        <w:t>
                        органа, выдавшего документ)</w:t>
      </w:r>
      <w:r>
        <w:br/>
      </w:r>
      <w:r>
        <w:rPr>
          <w:rFonts w:ascii="Times New Roman"/>
          <w:b w:val="false"/>
          <w:i w:val="false"/>
          <w:color w:val="000000"/>
          <w:sz w:val="28"/>
        </w:rPr>
        <w:t>
      3. Образование _______________________________________________</w:t>
      </w:r>
      <w:r>
        <w:br/>
      </w:r>
      <w:r>
        <w:rPr>
          <w:rFonts w:ascii="Times New Roman"/>
          <w:b w:val="false"/>
          <w:i w:val="false"/>
          <w:color w:val="000000"/>
          <w:sz w:val="28"/>
        </w:rPr>
        <w:t>
                          (год окончания, специальность,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учебного заведения)</w:t>
      </w:r>
      <w:r>
        <w:br/>
      </w:r>
      <w:r>
        <w:rPr>
          <w:rFonts w:ascii="Times New Roman"/>
          <w:b w:val="false"/>
          <w:i w:val="false"/>
          <w:color w:val="000000"/>
          <w:sz w:val="28"/>
        </w:rPr>
        <w:t>
      4. Место проживания __________________________________________</w:t>
      </w:r>
      <w:r>
        <w:br/>
      </w:r>
      <w:r>
        <w:rPr>
          <w:rFonts w:ascii="Times New Roman"/>
          <w:b w:val="false"/>
          <w:i w:val="false"/>
          <w:color w:val="000000"/>
          <w:sz w:val="28"/>
        </w:rPr>
        <w:t>
      5. Место работы, должность 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Номер телефона (код города, рабочий и домашний) 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 Прилагаемые документы: 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Актуарий полностью несет ответственность за достоверность</w:t>
      </w:r>
      <w:r>
        <w:br/>
      </w: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_________________ _____________________________________________</w:t>
      </w:r>
      <w:r>
        <w:br/>
      </w: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 ___________ 200__ года</w:t>
      </w:r>
    </w:p>
    <w:bookmarkStart w:name="z839" w:id="4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осуществление актуарной деятельности»</w:t>
      </w:r>
    </w:p>
    <w:bookmarkEnd w:id="450"/>
    <w:tbl>
      <w:tblPr>
        <w:tblW w:w="0" w:type="auto"/>
        <w:tblCellSpacing w:w="0" w:type="auto"/>
        <w:tblBorders>
          <w:top w:val="none"/>
          <w:left w:val="none"/>
          <w:bottom w:val="none"/>
          <w:right w:val="none"/>
          <w:insideH w:val="none"/>
          <w:insideV w:val="none"/>
        </w:tblBorders>
      </w:tblPr>
      <w:tblGrid>
        <w:gridCol w:w="6535"/>
        <w:gridCol w:w="6545"/>
      </w:tblGrid>
      <w:tr>
        <w:trPr>
          <w:trHeight w:val="30" w:hRule="atLeast"/>
        </w:trPr>
        <w:tc>
          <w:tcPr>
            <w:tcW w:w="6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1545" w:hRule="atLeast"/>
              </w:trPr>
              <w:tc>
                <w:tcPr>
                  <w:tcW w:w="2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услугополучателя</w:t>
                  </w:r>
                </w:p>
              </w:tc>
            </w:tr>
          </w:tbl>
          <w:p/>
        </w:tc>
      </w:tr>
    </w:tbl>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услугополучателе на получение лицензии на</w:t>
      </w:r>
      <w:r>
        <w:br/>
      </w:r>
      <w:r>
        <w:rPr>
          <w:rFonts w:ascii="Times New Roman"/>
          <w:b w:val="false"/>
          <w:i w:val="false"/>
          <w:color w:val="000000"/>
          <w:sz w:val="28"/>
        </w:rPr>
        <w:t>
</w:t>
      </w:r>
      <w:r>
        <w:rPr>
          <w:rFonts w:ascii="Times New Roman"/>
          <w:b/>
          <w:i w:val="false"/>
          <w:color w:val="000000"/>
          <w:sz w:val="28"/>
        </w:rPr>
        <w:t>                  осуществление актуарной деятельности</w:t>
      </w:r>
    </w:p>
    <w:p>
      <w:pPr>
        <w:spacing w:after="0"/>
        <w:ind w:left="0"/>
        <w:jc w:val="both"/>
      </w:pPr>
      <w:r>
        <w:rPr>
          <w:rFonts w:ascii="Times New Roman"/>
          <w:b/>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(в полном соответствии с удостоверением личности (паспортом),</w:t>
            </w:r>
            <w:r>
              <w:br/>
            </w:r>
            <w:r>
              <w:rPr>
                <w:rFonts w:ascii="Times New Roman"/>
                <w:b w:val="false"/>
                <w:i w:val="false"/>
                <w:color w:val="000000"/>
                <w:sz w:val="20"/>
              </w:rPr>
              <w:t>
</w:t>
            </w:r>
            <w:r>
              <w:rPr>
                <w:rFonts w:ascii="Times New Roman"/>
                <w:b w:val="false"/>
                <w:i w:val="false"/>
                <w:color w:val="000000"/>
                <w:sz w:val="20"/>
              </w:rPr>
              <w:t>  в случае изменения фамилии, имени, отчества, указать: когда</w:t>
            </w:r>
            <w:r>
              <w:br/>
            </w:r>
            <w:r>
              <w:rPr>
                <w:rFonts w:ascii="Times New Roman"/>
                <w:b w:val="false"/>
                <w:i w:val="false"/>
                <w:color w:val="000000"/>
                <w:sz w:val="20"/>
              </w:rPr>
              <w:t>
</w:t>
            </w:r>
            <w:r>
              <w:rPr>
                <w:rFonts w:ascii="Times New Roman"/>
                <w:b w:val="false"/>
                <w:i w:val="false"/>
                <w:color w:val="000000"/>
                <w:sz w:val="20"/>
              </w:rPr>
              <w:t>  и по какой причине они были изменены)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место рождения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Постоянное место жительства, номера телефонов</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подробный адрес, номера служебного, домашнего,</w:t>
            </w:r>
            <w:r>
              <w:br/>
            </w:r>
            <w:r>
              <w:rPr>
                <w:rFonts w:ascii="Times New Roman"/>
                <w:b w:val="false"/>
                <w:i w:val="false"/>
                <w:color w:val="000000"/>
                <w:sz w:val="20"/>
              </w:rPr>
              <w:t>
</w:t>
            </w:r>
            <w:r>
              <w:rPr>
                <w:rFonts w:ascii="Times New Roman"/>
                <w:b w:val="false"/>
                <w:i w:val="false"/>
                <w:color w:val="000000"/>
                <w:sz w:val="20"/>
              </w:rPr>
              <w:t>  контактного телефонов, включая код населенного пункта)</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Полные реквизиты документа, удостоверяющего личность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близких родственниках, свойственниках, работающих</w:t>
      </w:r>
      <w:r>
        <w:br/>
      </w:r>
      <w:r>
        <w:rPr>
          <w:rFonts w:ascii="Times New Roman"/>
          <w:b w:val="false"/>
          <w:i w:val="false"/>
          <w:color w:val="000000"/>
          <w:sz w:val="28"/>
        </w:rPr>
        <w:t>
в страховых организациях или аффилиированных с ними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85"/>
        <w:gridCol w:w="2714"/>
        <w:gridCol w:w="3286"/>
        <w:gridCol w:w="4715"/>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вид родства или свойства</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Прямое или косвенное участие в уставном капитале</w:t>
      </w:r>
      <w:r>
        <w:br/>
      </w:r>
      <w:r>
        <w:rPr>
          <w:rFonts w:ascii="Times New Roman"/>
          <w:b w:val="false"/>
          <w:i w:val="false"/>
          <w:color w:val="000000"/>
          <w:sz w:val="28"/>
        </w:rPr>
        <w:t>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714"/>
        <w:gridCol w:w="5428"/>
        <w:gridCol w:w="385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место нахождения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 доля Вашего участия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Профессиональные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9380"/>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наименование и место нахождения учебного</w:t>
            </w:r>
            <w:r>
              <w:br/>
            </w:r>
            <w:r>
              <w:rPr>
                <w:rFonts w:ascii="Times New Roman"/>
                <w:b w:val="false"/>
                <w:i w:val="false"/>
                <w:color w:val="000000"/>
                <w:sz w:val="20"/>
              </w:rPr>
              <w:t>
</w:t>
            </w:r>
            <w:r>
              <w:rPr>
                <w:rFonts w:ascii="Times New Roman"/>
                <w:b w:val="false"/>
                <w:i w:val="false"/>
                <w:color w:val="000000"/>
                <w:sz w:val="20"/>
              </w:rPr>
              <w:t>  заведения, факультета или отделения, период обучения,</w:t>
            </w:r>
            <w:r>
              <w:br/>
            </w:r>
            <w:r>
              <w:rPr>
                <w:rFonts w:ascii="Times New Roman"/>
                <w:b w:val="false"/>
                <w:i w:val="false"/>
                <w:color w:val="000000"/>
                <w:sz w:val="20"/>
              </w:rPr>
              <w:t>
</w:t>
            </w:r>
            <w:r>
              <w:rPr>
                <w:rFonts w:ascii="Times New Roman"/>
                <w:b w:val="false"/>
                <w:i w:val="false"/>
                <w:color w:val="000000"/>
                <w:sz w:val="20"/>
              </w:rPr>
              <w:t>  присвоенную квалификацию, реквизиты (дату, номер)</w:t>
            </w:r>
            <w:r>
              <w:br/>
            </w:r>
            <w:r>
              <w:rPr>
                <w:rFonts w:ascii="Times New Roman"/>
                <w:b w:val="false"/>
                <w:i w:val="false"/>
                <w:color w:val="000000"/>
                <w:sz w:val="20"/>
              </w:rPr>
              <w:t>
</w:t>
            </w:r>
            <w:r>
              <w:rPr>
                <w:rFonts w:ascii="Times New Roman"/>
                <w:b w:val="false"/>
                <w:i w:val="false"/>
                <w:color w:val="000000"/>
                <w:sz w:val="20"/>
              </w:rPr>
              <w:t>  диплома об образовании)</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сдаче квалификационных экзаменов актуария</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 документ, подтверждающий сдачу</w:t>
            </w:r>
            <w:r>
              <w:br/>
            </w:r>
            <w:r>
              <w:rPr>
                <w:rFonts w:ascii="Times New Roman"/>
                <w:b w:val="false"/>
                <w:i w:val="false"/>
                <w:color w:val="000000"/>
                <w:sz w:val="20"/>
              </w:rPr>
              <w:t>
</w:t>
            </w:r>
            <w:r>
              <w:rPr>
                <w:rFonts w:ascii="Times New Roman"/>
                <w:b w:val="false"/>
                <w:i w:val="false"/>
                <w:color w:val="000000"/>
                <w:sz w:val="20"/>
              </w:rPr>
              <w:t>  экзамена</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в том числе курсы повышения квалификации в сфере, в которой работает, ученые степени</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наименование и место нахождения учебного</w:t>
            </w:r>
            <w:r>
              <w:br/>
            </w:r>
            <w:r>
              <w:rPr>
                <w:rFonts w:ascii="Times New Roman"/>
                <w:b w:val="false"/>
                <w:i w:val="false"/>
                <w:color w:val="000000"/>
                <w:sz w:val="20"/>
              </w:rPr>
              <w:t>
</w:t>
            </w:r>
            <w:r>
              <w:rPr>
                <w:rFonts w:ascii="Times New Roman"/>
                <w:b w:val="false"/>
                <w:i w:val="false"/>
                <w:color w:val="000000"/>
                <w:sz w:val="20"/>
              </w:rPr>
              <w:t>  заведения, период обучения, реквизиты диплома об</w:t>
            </w:r>
            <w:r>
              <w:br/>
            </w:r>
            <w:r>
              <w:rPr>
                <w:rFonts w:ascii="Times New Roman"/>
                <w:b w:val="false"/>
                <w:i w:val="false"/>
                <w:color w:val="000000"/>
                <w:sz w:val="20"/>
              </w:rPr>
              <w:t>
</w:t>
            </w:r>
            <w:r>
              <w:rPr>
                <w:rFonts w:ascii="Times New Roman"/>
                <w:b w:val="false"/>
                <w:i w:val="false"/>
                <w:color w:val="000000"/>
                <w:sz w:val="20"/>
              </w:rPr>
              <w:t>  образовании, сертификата, свидетельства)</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в сфере финансовых услуг, в том числе в области, в которой намерен работать</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количество лет работы в финансовых</w:t>
            </w:r>
            <w:r>
              <w:br/>
            </w:r>
            <w:r>
              <w:rPr>
                <w:rFonts w:ascii="Times New Roman"/>
                <w:b w:val="false"/>
                <w:i w:val="false"/>
                <w:color w:val="000000"/>
                <w:sz w:val="20"/>
              </w:rPr>
              <w:t>
</w:t>
            </w:r>
            <w:r>
              <w:rPr>
                <w:rFonts w:ascii="Times New Roman"/>
                <w:b w:val="false"/>
                <w:i w:val="false"/>
                <w:color w:val="000000"/>
                <w:sz w:val="20"/>
              </w:rPr>
              <w:t>  организациях, занятие должности аудитора, бухгалтера по</w:t>
            </w:r>
            <w:r>
              <w:br/>
            </w:r>
            <w:r>
              <w:rPr>
                <w:rFonts w:ascii="Times New Roman"/>
                <w:b w:val="false"/>
                <w:i w:val="false"/>
                <w:color w:val="000000"/>
                <w:sz w:val="20"/>
              </w:rPr>
              <w:t>
</w:t>
            </w:r>
            <w:r>
              <w:rPr>
                <w:rFonts w:ascii="Times New Roman"/>
                <w:b w:val="false"/>
                <w:i w:val="false"/>
                <w:color w:val="000000"/>
                <w:sz w:val="20"/>
              </w:rPr>
              <w:t>  видам деятельности)</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Имеющиеся достижения</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информацию по данному вопросу, например,</w:t>
            </w:r>
            <w:r>
              <w:br/>
            </w:r>
            <w:r>
              <w:rPr>
                <w:rFonts w:ascii="Times New Roman"/>
                <w:b w:val="false"/>
                <w:i w:val="false"/>
                <w:color w:val="000000"/>
                <w:sz w:val="20"/>
              </w:rPr>
              <w:t>
</w:t>
            </w:r>
            <w:r>
              <w:rPr>
                <w:rFonts w:ascii="Times New Roman"/>
                <w:b w:val="false"/>
                <w:i w:val="false"/>
                <w:color w:val="000000"/>
                <w:sz w:val="20"/>
              </w:rPr>
              <w:t>  название научных публикаций, участие в научных</w:t>
            </w:r>
            <w:r>
              <w:br/>
            </w:r>
            <w:r>
              <w:rPr>
                <w:rFonts w:ascii="Times New Roman"/>
                <w:b w:val="false"/>
                <w:i w:val="false"/>
                <w:color w:val="000000"/>
                <w:sz w:val="20"/>
              </w:rPr>
              <w:t>
</w:t>
            </w:r>
            <w:r>
              <w:rPr>
                <w:rFonts w:ascii="Times New Roman"/>
                <w:b w:val="false"/>
                <w:i w:val="false"/>
                <w:color w:val="000000"/>
                <w:sz w:val="20"/>
              </w:rPr>
              <w:t>  разработках, законопроектах)</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Членство в профессиональных организациях</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(указать информацию по данному вопросу, например,</w:t>
            </w:r>
            <w:r>
              <w:br/>
            </w:r>
            <w:r>
              <w:rPr>
                <w:rFonts w:ascii="Times New Roman"/>
                <w:b w:val="false"/>
                <w:i w:val="false"/>
                <w:color w:val="000000"/>
                <w:sz w:val="20"/>
              </w:rPr>
              <w:t>
</w:t>
            </w:r>
            <w:r>
              <w:rPr>
                <w:rFonts w:ascii="Times New Roman"/>
                <w:b w:val="false"/>
                <w:i w:val="false"/>
                <w:color w:val="000000"/>
                <w:sz w:val="20"/>
              </w:rPr>
              <w:t>  Общество актуариев, Палата аудиторов)</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 информация, имеющая отношение к данному вопросу</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(указывается информация, характеризующая</w:t>
            </w:r>
            <w:r>
              <w:br/>
            </w:r>
            <w:r>
              <w:rPr>
                <w:rFonts w:ascii="Times New Roman"/>
                <w:b w:val="false"/>
                <w:i w:val="false"/>
                <w:color w:val="000000"/>
                <w:sz w:val="20"/>
              </w:rPr>
              <w:t>
</w:t>
            </w:r>
            <w:r>
              <w:rPr>
                <w:rFonts w:ascii="Times New Roman"/>
                <w:b w:val="false"/>
                <w:i w:val="false"/>
                <w:color w:val="000000"/>
                <w:sz w:val="20"/>
              </w:rPr>
              <w:t>  профессиональную компетентность услугополучателя)</w:t>
            </w:r>
          </w:p>
        </w:tc>
      </w:tr>
    </w:tbl>
    <w:p>
      <w:pPr>
        <w:spacing w:after="0"/>
        <w:ind w:left="0"/>
        <w:jc w:val="both"/>
      </w:pPr>
      <w:r>
        <w:rPr>
          <w:rFonts w:ascii="Times New Roman"/>
          <w:b w:val="false"/>
          <w:i w:val="false"/>
          <w:color w:val="000000"/>
          <w:sz w:val="28"/>
        </w:rPr>
        <w:t>      Сведения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535"/>
        <w:gridCol w:w="947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организации, занимаемые должности и должностные обязанности, координаты организации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Я (фамилия, имя, отчество услугополучателя),</w:t>
      </w:r>
      <w:r>
        <w:br/>
      </w:r>
      <w:r>
        <w:rPr>
          <w:rFonts w:ascii="Times New Roman"/>
          <w:b w:val="false"/>
          <w:i w:val="false"/>
          <w:color w:val="000000"/>
          <w:sz w:val="28"/>
        </w:rPr>
        <w:t>
____________________________________, подтверждаю, что настоящая</w:t>
      </w:r>
      <w:r>
        <w:br/>
      </w:r>
      <w:r>
        <w:rPr>
          <w:rFonts w:ascii="Times New Roman"/>
          <w:b w:val="false"/>
          <w:i w:val="false"/>
          <w:color w:val="000000"/>
          <w:sz w:val="28"/>
        </w:rPr>
        <w:t>
информация была тщательно мною проверена и является достоверной и</w:t>
      </w:r>
      <w:r>
        <w:br/>
      </w:r>
      <w:r>
        <w:rPr>
          <w:rFonts w:ascii="Times New Roman"/>
          <w:b w:val="false"/>
          <w:i w:val="false"/>
          <w:color w:val="000000"/>
          <w:sz w:val="28"/>
        </w:rPr>
        <w:t>
полной, и признаю, что наличие недостоверных сведений, представленных</w:t>
      </w:r>
      <w:r>
        <w:br/>
      </w:r>
      <w:r>
        <w:rPr>
          <w:rFonts w:ascii="Times New Roman"/>
          <w:b w:val="false"/>
          <w:i w:val="false"/>
          <w:color w:val="000000"/>
          <w:sz w:val="28"/>
        </w:rPr>
        <w:t>
мною, является основанием для лишения лицензии на осуществление</w:t>
      </w:r>
      <w:r>
        <w:br/>
      </w:r>
      <w:r>
        <w:rPr>
          <w:rFonts w:ascii="Times New Roman"/>
          <w:b w:val="false"/>
          <w:i w:val="false"/>
          <w:color w:val="000000"/>
          <w:sz w:val="28"/>
        </w:rPr>
        <w:t>
актуарной деятельности</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(подпись, дата).</w:t>
      </w:r>
    </w:p>
    <w:bookmarkStart w:name="z840" w:id="45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осуществление актуарной деятельности»</w:t>
      </w:r>
    </w:p>
    <w:bookmarkEnd w:id="451"/>
    <w:p>
      <w:pPr>
        <w:spacing w:after="0"/>
        <w:ind w:left="0"/>
        <w:jc w:val="left"/>
      </w:pPr>
      <w:r>
        <w:rPr>
          <w:rFonts w:ascii="Times New Roman"/>
          <w:b/>
          <w:i w:val="false"/>
          <w:color w:val="000000"/>
        </w:rPr>
        <w:t xml:space="preserve"> Минимальная обязательная программа обучения актуариев</w:t>
      </w:r>
    </w:p>
    <w:p>
      <w:pPr>
        <w:spacing w:after="0"/>
        <w:ind w:left="0"/>
        <w:jc w:val="both"/>
      </w:pPr>
      <w:r>
        <w:rPr>
          <w:rFonts w:ascii="Times New Roman"/>
          <w:b w:val="false"/>
          <w:i w:val="false"/>
          <w:color w:val="000000"/>
          <w:sz w:val="28"/>
        </w:rPr>
        <w:t xml:space="preserve">      Минимальная программа обучения актуариев состоит из шести курсов, по каждому из которых проводится отдельный экзамен. </w:t>
      </w:r>
      <w:r>
        <w:br/>
      </w:r>
      <w:r>
        <w:rPr>
          <w:rFonts w:ascii="Times New Roman"/>
          <w:b w:val="false"/>
          <w:i w:val="false"/>
          <w:color w:val="000000"/>
          <w:sz w:val="28"/>
        </w:rPr>
        <w:t xml:space="preserve">
      Первые два курса являются базовыми и обязательны с 1 июня 2001 года, а последующие четыре - специальными и обязательны: третий и четвертый курсы - с 1 января 2004 года, пятый и шестой - с 1 января 2012 года. </w:t>
      </w:r>
      <w:r>
        <w:br/>
      </w:r>
      <w:r>
        <w:rPr>
          <w:rFonts w:ascii="Times New Roman"/>
          <w:b w:val="false"/>
          <w:i w:val="false"/>
          <w:color w:val="000000"/>
          <w:sz w:val="28"/>
        </w:rPr>
        <w:t>
      Темы курсов и включенные в содержание курсов минимальные перечни разделов включают в себя следующее.</w:t>
      </w:r>
      <w:r>
        <w:br/>
      </w:r>
      <w:r>
        <w:rPr>
          <w:rFonts w:ascii="Times New Roman"/>
          <w:b w:val="false"/>
          <w:i w:val="false"/>
          <w:color w:val="000000"/>
          <w:sz w:val="28"/>
        </w:rPr>
        <w:t xml:space="preserve">
      Курс 1. Теория процентных ставок и случайных процессов в страховании жизни </w:t>
      </w:r>
      <w:r>
        <w:br/>
      </w:r>
      <w:r>
        <w:rPr>
          <w:rFonts w:ascii="Times New Roman"/>
          <w:b w:val="false"/>
          <w:i w:val="false"/>
          <w:color w:val="000000"/>
          <w:sz w:val="28"/>
        </w:rPr>
        <w:t xml:space="preserve">
      1) Основы простых и сложных процентов </w:t>
      </w:r>
      <w:r>
        <w:br/>
      </w:r>
      <w:r>
        <w:rPr>
          <w:rFonts w:ascii="Times New Roman"/>
          <w:b w:val="false"/>
          <w:i w:val="false"/>
          <w:color w:val="000000"/>
          <w:sz w:val="28"/>
        </w:rPr>
        <w:t xml:space="preserve">
      2) Принципы построения аннуитетов </w:t>
      </w:r>
      <w:r>
        <w:br/>
      </w:r>
      <w:r>
        <w:rPr>
          <w:rFonts w:ascii="Times New Roman"/>
          <w:b w:val="false"/>
          <w:i w:val="false"/>
          <w:color w:val="000000"/>
          <w:sz w:val="28"/>
        </w:rPr>
        <w:t xml:space="preserve">
      3) Займы и графики их погашений </w:t>
      </w:r>
      <w:r>
        <w:br/>
      </w:r>
      <w:r>
        <w:rPr>
          <w:rFonts w:ascii="Times New Roman"/>
          <w:b w:val="false"/>
          <w:i w:val="false"/>
          <w:color w:val="000000"/>
          <w:sz w:val="28"/>
        </w:rPr>
        <w:t xml:space="preserve">
      4) Долговые ценные бумаги </w:t>
      </w:r>
      <w:r>
        <w:br/>
      </w:r>
      <w:r>
        <w:rPr>
          <w:rFonts w:ascii="Times New Roman"/>
          <w:b w:val="false"/>
          <w:i w:val="false"/>
          <w:color w:val="000000"/>
          <w:sz w:val="28"/>
        </w:rPr>
        <w:t xml:space="preserve">
      5) Таблицы продолжительности жизни </w:t>
      </w:r>
      <w:r>
        <w:br/>
      </w:r>
      <w:r>
        <w:rPr>
          <w:rFonts w:ascii="Times New Roman"/>
          <w:b w:val="false"/>
          <w:i w:val="false"/>
          <w:color w:val="000000"/>
          <w:sz w:val="28"/>
        </w:rPr>
        <w:t xml:space="preserve">
      6) Аннуитеты по страхованию жизни </w:t>
      </w:r>
      <w:r>
        <w:br/>
      </w:r>
      <w:r>
        <w:rPr>
          <w:rFonts w:ascii="Times New Roman"/>
          <w:b w:val="false"/>
          <w:i w:val="false"/>
          <w:color w:val="000000"/>
          <w:sz w:val="28"/>
        </w:rPr>
        <w:t xml:space="preserve">
      7) Теория страхования жизни нескольких лиц </w:t>
      </w:r>
      <w:r>
        <w:br/>
      </w:r>
      <w:r>
        <w:rPr>
          <w:rFonts w:ascii="Times New Roman"/>
          <w:b w:val="false"/>
          <w:i w:val="false"/>
          <w:color w:val="000000"/>
          <w:sz w:val="28"/>
        </w:rPr>
        <w:t>
      8) Пенсии</w:t>
      </w:r>
      <w:r>
        <w:br/>
      </w:r>
      <w:r>
        <w:rPr>
          <w:rFonts w:ascii="Times New Roman"/>
          <w:b w:val="false"/>
          <w:i w:val="false"/>
          <w:color w:val="000000"/>
          <w:sz w:val="28"/>
        </w:rPr>
        <w:t xml:space="preserve">
      Курс 2. Актуарные принципы и их приложения </w:t>
      </w:r>
      <w:r>
        <w:br/>
      </w:r>
      <w:r>
        <w:rPr>
          <w:rFonts w:ascii="Times New Roman"/>
          <w:b w:val="false"/>
          <w:i w:val="false"/>
          <w:color w:val="000000"/>
          <w:sz w:val="28"/>
        </w:rPr>
        <w:t xml:space="preserve">
      1) Страхование жизни и здоровья одного человека </w:t>
      </w:r>
      <w:r>
        <w:br/>
      </w:r>
      <w:r>
        <w:rPr>
          <w:rFonts w:ascii="Times New Roman"/>
          <w:b w:val="false"/>
          <w:i w:val="false"/>
          <w:color w:val="000000"/>
          <w:sz w:val="28"/>
        </w:rPr>
        <w:t xml:space="preserve">
      2) Групповое страхование жизни и здоровья </w:t>
      </w:r>
      <w:r>
        <w:br/>
      </w:r>
      <w:r>
        <w:rPr>
          <w:rFonts w:ascii="Times New Roman"/>
          <w:b w:val="false"/>
          <w:i w:val="false"/>
          <w:color w:val="000000"/>
          <w:sz w:val="28"/>
        </w:rPr>
        <w:t xml:space="preserve">
      3) Страхование инвалидности </w:t>
      </w:r>
      <w:r>
        <w:br/>
      </w:r>
      <w:r>
        <w:rPr>
          <w:rFonts w:ascii="Times New Roman"/>
          <w:b w:val="false"/>
          <w:i w:val="false"/>
          <w:color w:val="000000"/>
          <w:sz w:val="28"/>
        </w:rPr>
        <w:t xml:space="preserve">
      4) Общее страхование </w:t>
      </w:r>
      <w:r>
        <w:br/>
      </w:r>
      <w:r>
        <w:rPr>
          <w:rFonts w:ascii="Times New Roman"/>
          <w:b w:val="false"/>
          <w:i w:val="false"/>
          <w:color w:val="000000"/>
          <w:sz w:val="28"/>
        </w:rPr>
        <w:t xml:space="preserve">
      5) Перестрахование </w:t>
      </w:r>
      <w:r>
        <w:br/>
      </w:r>
      <w:r>
        <w:rPr>
          <w:rFonts w:ascii="Times New Roman"/>
          <w:b w:val="false"/>
          <w:i w:val="false"/>
          <w:color w:val="000000"/>
          <w:sz w:val="28"/>
        </w:rPr>
        <w:t xml:space="preserve">
      6) Пенсия </w:t>
      </w:r>
      <w:r>
        <w:br/>
      </w:r>
      <w:r>
        <w:rPr>
          <w:rFonts w:ascii="Times New Roman"/>
          <w:b w:val="false"/>
          <w:i w:val="false"/>
          <w:color w:val="000000"/>
          <w:sz w:val="28"/>
        </w:rPr>
        <w:t xml:space="preserve">
      7) Социальное страхование </w:t>
      </w:r>
      <w:r>
        <w:br/>
      </w:r>
      <w:r>
        <w:rPr>
          <w:rFonts w:ascii="Times New Roman"/>
          <w:b w:val="false"/>
          <w:i w:val="false"/>
          <w:color w:val="000000"/>
          <w:sz w:val="28"/>
        </w:rPr>
        <w:t>
      8) Инвестиции</w:t>
      </w:r>
      <w:r>
        <w:br/>
      </w:r>
      <w:r>
        <w:rPr>
          <w:rFonts w:ascii="Times New Roman"/>
          <w:b w:val="false"/>
          <w:i w:val="false"/>
          <w:color w:val="000000"/>
          <w:sz w:val="28"/>
        </w:rPr>
        <w:t xml:space="preserve">
      Курс 3. Общее страхование и перестрахование </w:t>
      </w:r>
      <w:r>
        <w:br/>
      </w:r>
      <w:r>
        <w:rPr>
          <w:rFonts w:ascii="Times New Roman"/>
          <w:b w:val="false"/>
          <w:i w:val="false"/>
          <w:color w:val="000000"/>
          <w:sz w:val="28"/>
        </w:rPr>
        <w:t xml:space="preserve">
      1) Принципы общего страхования </w:t>
      </w:r>
      <w:r>
        <w:br/>
      </w:r>
      <w:r>
        <w:rPr>
          <w:rFonts w:ascii="Times New Roman"/>
          <w:b w:val="false"/>
          <w:i w:val="false"/>
          <w:color w:val="000000"/>
          <w:sz w:val="28"/>
        </w:rPr>
        <w:t xml:space="preserve">
      2) Создание страховых продуктов </w:t>
      </w:r>
      <w:r>
        <w:br/>
      </w:r>
      <w:r>
        <w:rPr>
          <w:rFonts w:ascii="Times New Roman"/>
          <w:b w:val="false"/>
          <w:i w:val="false"/>
          <w:color w:val="000000"/>
          <w:sz w:val="28"/>
        </w:rPr>
        <w:t xml:space="preserve">
      3) Андеррайтинг </w:t>
      </w:r>
      <w:r>
        <w:br/>
      </w:r>
      <w:r>
        <w:rPr>
          <w:rFonts w:ascii="Times New Roman"/>
          <w:b w:val="false"/>
          <w:i w:val="false"/>
          <w:color w:val="000000"/>
          <w:sz w:val="28"/>
        </w:rPr>
        <w:t xml:space="preserve">
      4) Ценообразование в страховании </w:t>
      </w:r>
      <w:r>
        <w:br/>
      </w:r>
      <w:r>
        <w:rPr>
          <w:rFonts w:ascii="Times New Roman"/>
          <w:b w:val="false"/>
          <w:i w:val="false"/>
          <w:color w:val="000000"/>
          <w:sz w:val="28"/>
        </w:rPr>
        <w:t xml:space="preserve">
      5) Страховые резервы </w:t>
      </w:r>
      <w:r>
        <w:br/>
      </w:r>
      <w:r>
        <w:rPr>
          <w:rFonts w:ascii="Times New Roman"/>
          <w:b w:val="false"/>
          <w:i w:val="false"/>
          <w:color w:val="000000"/>
          <w:sz w:val="28"/>
        </w:rPr>
        <w:t xml:space="preserve">
      6) Функции выгоды </w:t>
      </w:r>
      <w:r>
        <w:br/>
      </w:r>
      <w:r>
        <w:rPr>
          <w:rFonts w:ascii="Times New Roman"/>
          <w:b w:val="false"/>
          <w:i w:val="false"/>
          <w:color w:val="000000"/>
          <w:sz w:val="28"/>
        </w:rPr>
        <w:t xml:space="preserve">
      7) Теория достоверности </w:t>
      </w:r>
      <w:r>
        <w:br/>
      </w:r>
      <w:r>
        <w:rPr>
          <w:rFonts w:ascii="Times New Roman"/>
          <w:b w:val="false"/>
          <w:i w:val="false"/>
          <w:color w:val="000000"/>
          <w:sz w:val="28"/>
        </w:rPr>
        <w:t>
      8) Перестрахование и ее виды</w:t>
      </w:r>
      <w:r>
        <w:br/>
      </w:r>
      <w:r>
        <w:rPr>
          <w:rFonts w:ascii="Times New Roman"/>
          <w:b w:val="false"/>
          <w:i w:val="false"/>
          <w:color w:val="000000"/>
          <w:sz w:val="28"/>
        </w:rPr>
        <w:t xml:space="preserve">
      Курс 4. Страхование жизни и здоровья </w:t>
      </w:r>
      <w:r>
        <w:br/>
      </w:r>
      <w:r>
        <w:rPr>
          <w:rFonts w:ascii="Times New Roman"/>
          <w:b w:val="false"/>
          <w:i w:val="false"/>
          <w:color w:val="000000"/>
          <w:sz w:val="28"/>
        </w:rPr>
        <w:t xml:space="preserve">
      1) Страхование жизни одного человека </w:t>
      </w:r>
      <w:r>
        <w:br/>
      </w:r>
      <w:r>
        <w:rPr>
          <w:rFonts w:ascii="Times New Roman"/>
          <w:b w:val="false"/>
          <w:i w:val="false"/>
          <w:color w:val="000000"/>
          <w:sz w:val="28"/>
        </w:rPr>
        <w:t xml:space="preserve">
      2) Создание страховых продуктов и андеррайтинг </w:t>
      </w:r>
      <w:r>
        <w:br/>
      </w:r>
      <w:r>
        <w:rPr>
          <w:rFonts w:ascii="Times New Roman"/>
          <w:b w:val="false"/>
          <w:i w:val="false"/>
          <w:color w:val="000000"/>
          <w:sz w:val="28"/>
        </w:rPr>
        <w:t xml:space="preserve">
      3) Ценообразование: различные методы расчета страховых премий </w:t>
      </w:r>
      <w:r>
        <w:br/>
      </w:r>
      <w:r>
        <w:rPr>
          <w:rFonts w:ascii="Times New Roman"/>
          <w:b w:val="false"/>
          <w:i w:val="false"/>
          <w:color w:val="000000"/>
          <w:sz w:val="28"/>
        </w:rPr>
        <w:t xml:space="preserve">
      4) Методы формирования страховых резервов </w:t>
      </w:r>
      <w:r>
        <w:br/>
      </w:r>
      <w:r>
        <w:rPr>
          <w:rFonts w:ascii="Times New Roman"/>
          <w:b w:val="false"/>
          <w:i w:val="false"/>
          <w:color w:val="000000"/>
          <w:sz w:val="28"/>
        </w:rPr>
        <w:t xml:space="preserve">
      5) Медицинское страхование </w:t>
      </w:r>
      <w:r>
        <w:br/>
      </w:r>
      <w:r>
        <w:rPr>
          <w:rFonts w:ascii="Times New Roman"/>
          <w:b w:val="false"/>
          <w:i w:val="false"/>
          <w:color w:val="000000"/>
          <w:sz w:val="28"/>
        </w:rPr>
        <w:t xml:space="preserve">
      6) Ценообразование и формирование страховых резервов в медицинском страховании </w:t>
      </w:r>
      <w:r>
        <w:br/>
      </w:r>
      <w:r>
        <w:rPr>
          <w:rFonts w:ascii="Times New Roman"/>
          <w:b w:val="false"/>
          <w:i w:val="false"/>
          <w:color w:val="000000"/>
          <w:sz w:val="28"/>
        </w:rPr>
        <w:t xml:space="preserve">
      7) Групповое страхование жизни и здоровья </w:t>
      </w:r>
      <w:r>
        <w:br/>
      </w:r>
      <w:r>
        <w:rPr>
          <w:rFonts w:ascii="Times New Roman"/>
          <w:b w:val="false"/>
          <w:i w:val="false"/>
          <w:color w:val="000000"/>
          <w:sz w:val="28"/>
        </w:rPr>
        <w:t xml:space="preserve">
      8) Оценка расходов по претензиям и расчет страховых премий </w:t>
      </w:r>
      <w:r>
        <w:br/>
      </w:r>
      <w:r>
        <w:rPr>
          <w:rFonts w:ascii="Times New Roman"/>
          <w:b w:val="false"/>
          <w:i w:val="false"/>
          <w:color w:val="000000"/>
          <w:sz w:val="28"/>
        </w:rPr>
        <w:t>
      9) Страховые резервы при групповом страховании жизни и здоровья</w:t>
      </w:r>
      <w:r>
        <w:br/>
      </w:r>
      <w:r>
        <w:rPr>
          <w:rFonts w:ascii="Times New Roman"/>
          <w:b w:val="false"/>
          <w:i w:val="false"/>
          <w:color w:val="000000"/>
          <w:sz w:val="28"/>
        </w:rPr>
        <w:t xml:space="preserve">
      Курс 5. Пенсионное обеспечение и социальное страхование </w:t>
      </w:r>
      <w:r>
        <w:br/>
      </w:r>
      <w:r>
        <w:rPr>
          <w:rFonts w:ascii="Times New Roman"/>
          <w:b w:val="false"/>
          <w:i w:val="false"/>
          <w:color w:val="000000"/>
          <w:sz w:val="28"/>
        </w:rPr>
        <w:t xml:space="preserve">
      1) Принципы пенсионных накоплений </w:t>
      </w:r>
      <w:r>
        <w:br/>
      </w:r>
      <w:r>
        <w:rPr>
          <w:rFonts w:ascii="Times New Roman"/>
          <w:b w:val="false"/>
          <w:i w:val="false"/>
          <w:color w:val="000000"/>
          <w:sz w:val="28"/>
        </w:rPr>
        <w:t xml:space="preserve">
      2) Пенсионные программы: государственные и частные </w:t>
      </w:r>
      <w:r>
        <w:br/>
      </w:r>
      <w:r>
        <w:rPr>
          <w:rFonts w:ascii="Times New Roman"/>
          <w:b w:val="false"/>
          <w:i w:val="false"/>
          <w:color w:val="000000"/>
          <w:sz w:val="28"/>
        </w:rPr>
        <w:t xml:space="preserve">
      3) Пенсионные планы с фиксированными взносами и выплатами </w:t>
      </w:r>
      <w:r>
        <w:br/>
      </w:r>
      <w:r>
        <w:rPr>
          <w:rFonts w:ascii="Times New Roman"/>
          <w:b w:val="false"/>
          <w:i w:val="false"/>
          <w:color w:val="000000"/>
          <w:sz w:val="28"/>
        </w:rPr>
        <w:t xml:space="preserve">
      4) Виды пенсионных планов с фиксированными выплатами </w:t>
      </w:r>
      <w:r>
        <w:br/>
      </w:r>
      <w:r>
        <w:rPr>
          <w:rFonts w:ascii="Times New Roman"/>
          <w:b w:val="false"/>
          <w:i w:val="false"/>
          <w:color w:val="000000"/>
          <w:sz w:val="28"/>
        </w:rPr>
        <w:t xml:space="preserve">
      5) Финансирование пенсионных планов с фиксированными выплатами </w:t>
      </w:r>
      <w:r>
        <w:br/>
      </w:r>
      <w:r>
        <w:rPr>
          <w:rFonts w:ascii="Times New Roman"/>
          <w:b w:val="false"/>
          <w:i w:val="false"/>
          <w:color w:val="000000"/>
          <w:sz w:val="28"/>
        </w:rPr>
        <w:t xml:space="preserve">
      6) Виды пенсионных планов с фиксированными взносами </w:t>
      </w:r>
      <w:r>
        <w:br/>
      </w:r>
      <w:r>
        <w:rPr>
          <w:rFonts w:ascii="Times New Roman"/>
          <w:b w:val="false"/>
          <w:i w:val="false"/>
          <w:color w:val="000000"/>
          <w:sz w:val="28"/>
        </w:rPr>
        <w:t xml:space="preserve">
      7) Выплаты по пенсионным планам с фиксированными взносами </w:t>
      </w:r>
      <w:r>
        <w:br/>
      </w:r>
      <w:r>
        <w:rPr>
          <w:rFonts w:ascii="Times New Roman"/>
          <w:b w:val="false"/>
          <w:i w:val="false"/>
          <w:color w:val="000000"/>
          <w:sz w:val="28"/>
        </w:rPr>
        <w:t xml:space="preserve">
      8) Оценка рисков в пенсионных планах с фиксированными взносами и выплатами </w:t>
      </w:r>
      <w:r>
        <w:br/>
      </w:r>
      <w:r>
        <w:rPr>
          <w:rFonts w:ascii="Times New Roman"/>
          <w:b w:val="false"/>
          <w:i w:val="false"/>
          <w:color w:val="000000"/>
          <w:sz w:val="28"/>
        </w:rPr>
        <w:t xml:space="preserve">
      9) Принципы социального страхования </w:t>
      </w:r>
      <w:r>
        <w:br/>
      </w:r>
      <w:r>
        <w:rPr>
          <w:rFonts w:ascii="Times New Roman"/>
          <w:b w:val="false"/>
          <w:i w:val="false"/>
          <w:color w:val="000000"/>
          <w:sz w:val="28"/>
        </w:rPr>
        <w:t xml:space="preserve">
      10) Типы систем социального страхования </w:t>
      </w:r>
      <w:r>
        <w:br/>
      </w:r>
      <w:r>
        <w:rPr>
          <w:rFonts w:ascii="Times New Roman"/>
          <w:b w:val="false"/>
          <w:i w:val="false"/>
          <w:color w:val="000000"/>
          <w:sz w:val="28"/>
        </w:rPr>
        <w:t xml:space="preserve">
      11) Методы финансирования социального страхования </w:t>
      </w:r>
      <w:r>
        <w:br/>
      </w:r>
      <w:r>
        <w:rPr>
          <w:rFonts w:ascii="Times New Roman"/>
          <w:b w:val="false"/>
          <w:i w:val="false"/>
          <w:color w:val="000000"/>
          <w:sz w:val="28"/>
        </w:rPr>
        <w:t>
      12) Сравнительный анализ преимуществ и оценка стоимости различных методов финансирования социального страхования</w:t>
      </w:r>
      <w:r>
        <w:br/>
      </w:r>
      <w:r>
        <w:rPr>
          <w:rFonts w:ascii="Times New Roman"/>
          <w:b w:val="false"/>
          <w:i w:val="false"/>
          <w:color w:val="000000"/>
          <w:sz w:val="28"/>
        </w:rPr>
        <w:t xml:space="preserve">
      Курс 6. Страховые организации и пенсионные фонды: финансирование и инвестирование </w:t>
      </w:r>
      <w:r>
        <w:br/>
      </w:r>
      <w:r>
        <w:rPr>
          <w:rFonts w:ascii="Times New Roman"/>
          <w:b w:val="false"/>
          <w:i w:val="false"/>
          <w:color w:val="000000"/>
          <w:sz w:val="28"/>
        </w:rPr>
        <w:t xml:space="preserve">
      1) Виды инвестиций: акции, ценные бумаги с фиксированным доходом, </w:t>
      </w:r>
      <w:r>
        <w:br/>
      </w:r>
      <w:r>
        <w:rPr>
          <w:rFonts w:ascii="Times New Roman"/>
          <w:b w:val="false"/>
          <w:i w:val="false"/>
          <w:color w:val="000000"/>
          <w:sz w:val="28"/>
        </w:rPr>
        <w:t xml:space="preserve">
      инструменты рынка валют и производные инструменты </w:t>
      </w:r>
      <w:r>
        <w:br/>
      </w:r>
      <w:r>
        <w:rPr>
          <w:rFonts w:ascii="Times New Roman"/>
          <w:b w:val="false"/>
          <w:i w:val="false"/>
          <w:color w:val="000000"/>
          <w:sz w:val="28"/>
        </w:rPr>
        <w:t xml:space="preserve">
      2) Риск и доходность </w:t>
      </w:r>
      <w:r>
        <w:br/>
      </w:r>
      <w:r>
        <w:rPr>
          <w:rFonts w:ascii="Times New Roman"/>
          <w:b w:val="false"/>
          <w:i w:val="false"/>
          <w:color w:val="000000"/>
          <w:sz w:val="28"/>
        </w:rPr>
        <w:t xml:space="preserve">
      3) Активы и инвестиции страховых организаций, пенсионных фондов, трастовых фондов социального страхования </w:t>
      </w:r>
      <w:r>
        <w:br/>
      </w:r>
      <w:r>
        <w:rPr>
          <w:rFonts w:ascii="Times New Roman"/>
          <w:b w:val="false"/>
          <w:i w:val="false"/>
          <w:color w:val="000000"/>
          <w:sz w:val="28"/>
        </w:rPr>
        <w:t xml:space="preserve">
      4) Инвестиционные риски страховых организаций </w:t>
      </w:r>
      <w:r>
        <w:br/>
      </w:r>
      <w:r>
        <w:rPr>
          <w:rFonts w:ascii="Times New Roman"/>
          <w:b w:val="false"/>
          <w:i w:val="false"/>
          <w:color w:val="000000"/>
          <w:sz w:val="28"/>
        </w:rPr>
        <w:t xml:space="preserve">
      5) Финансовое планирование для страховых организаций: соотношения между активами и обязательствами </w:t>
      </w:r>
      <w:r>
        <w:br/>
      </w:r>
      <w:r>
        <w:rPr>
          <w:rFonts w:ascii="Times New Roman"/>
          <w:b w:val="false"/>
          <w:i w:val="false"/>
          <w:color w:val="000000"/>
          <w:sz w:val="28"/>
        </w:rPr>
        <w:t xml:space="preserve">
      6) Требования к капитализации страховых организаций </w:t>
      </w:r>
      <w:r>
        <w:br/>
      </w:r>
      <w:r>
        <w:rPr>
          <w:rFonts w:ascii="Times New Roman"/>
          <w:b w:val="false"/>
          <w:i w:val="false"/>
          <w:color w:val="000000"/>
          <w:sz w:val="28"/>
        </w:rPr>
        <w:t>
      7) Законодательство по страхованию и страховой деятельности, налогообложению, бухгалтерскому учету на страховом рынке</w:t>
      </w:r>
    </w:p>
    <w:bookmarkStart w:name="z841" w:id="45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52"/>
    <w:bookmarkStart w:name="z842" w:id="453"/>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по отрасли «страхование жизни»</w:t>
      </w:r>
    </w:p>
    <w:bookmarkEnd w:id="453"/>
    <w:bookmarkStart w:name="z843" w:id="454"/>
    <w:p>
      <w:pPr>
        <w:spacing w:after="0"/>
        <w:ind w:left="0"/>
        <w:jc w:val="left"/>
      </w:pPr>
      <w:r>
        <w:rPr>
          <w:rFonts w:ascii="Times New Roman"/>
          <w:b/>
          <w:i w:val="false"/>
          <w:color w:val="000000"/>
        </w:rPr>
        <w:t xml:space="preserve"> 
1. Общие положения</w:t>
      </w:r>
    </w:p>
    <w:bookmarkEnd w:id="454"/>
    <w:bookmarkStart w:name="z844" w:id="455"/>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по отрасли «страхование жизни»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55"/>
    <w:bookmarkStart w:name="z847" w:id="456"/>
    <w:p>
      <w:pPr>
        <w:spacing w:after="0"/>
        <w:ind w:left="0"/>
        <w:jc w:val="left"/>
      </w:pPr>
      <w:r>
        <w:rPr>
          <w:rFonts w:ascii="Times New Roman"/>
          <w:b/>
          <w:i w:val="false"/>
          <w:color w:val="000000"/>
        </w:rPr>
        <w:t xml:space="preserve"> 
2. Порядок оказания государственной услуги</w:t>
      </w:r>
    </w:p>
    <w:bookmarkEnd w:id="456"/>
    <w:bookmarkStart w:name="z848" w:id="457"/>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организации либо на право осуществления деятельности по перестрахованию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Национального Банка Республики Казахстан;</w:t>
      </w:r>
      <w:r>
        <w:br/>
      </w:r>
      <w:r>
        <w:rPr>
          <w:rFonts w:ascii="Times New Roman"/>
          <w:b w:val="false"/>
          <w:i w:val="false"/>
          <w:color w:val="000000"/>
          <w:sz w:val="28"/>
        </w:rPr>
        <w:t>
      4) копию устава со всеми изменениями и дополнениями в него (при наличии таковых), нотариально засвидетельствованную в случае непредставления оригиналов для сверки;</w:t>
      </w:r>
      <w:r>
        <w:br/>
      </w:r>
      <w:r>
        <w:rPr>
          <w:rFonts w:ascii="Times New Roman"/>
          <w:b w:val="false"/>
          <w:i w:val="false"/>
          <w:color w:val="000000"/>
          <w:sz w:val="28"/>
        </w:rPr>
        <w:t>
      5) документы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r>
        <w:br/>
      </w:r>
      <w:r>
        <w:rPr>
          <w:rFonts w:ascii="Times New Roman"/>
          <w:b w:val="false"/>
          <w:i w:val="false"/>
          <w:color w:val="000000"/>
          <w:sz w:val="28"/>
        </w:rPr>
        <w:t>
      6)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w:t>
      </w:r>
      <w:r>
        <w:br/>
      </w:r>
      <w:r>
        <w:rPr>
          <w:rFonts w:ascii="Times New Roman"/>
          <w:b w:val="false"/>
          <w:i w:val="false"/>
          <w:color w:val="000000"/>
          <w:sz w:val="28"/>
        </w:rPr>
        <w:t>
      Документами, подтверждающими полную оплату минимального размера уставного капитала страховой (перестраховочной) организации,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r>
        <w:br/>
      </w:r>
      <w:r>
        <w:rPr>
          <w:rFonts w:ascii="Times New Roman"/>
          <w:b w:val="false"/>
          <w:i w:val="false"/>
          <w:color w:val="000000"/>
          <w:sz w:val="28"/>
        </w:rPr>
        <w:t>
      7) внутренние правила осуществления страховой деятельности, которые должны определять:</w:t>
      </w:r>
      <w:r>
        <w:br/>
      </w:r>
      <w:r>
        <w:rPr>
          <w:rFonts w:ascii="Times New Roman"/>
          <w:b w:val="false"/>
          <w:i w:val="false"/>
          <w:color w:val="000000"/>
          <w:sz w:val="28"/>
        </w:rPr>
        <w:t>
      структуру, задачи, функции и полномочия подразделений страховой (перестраховочной) организации, за исключением подразделений, осуществляющих хозяйственную деятельность;</w:t>
      </w:r>
      <w:r>
        <w:br/>
      </w: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r>
        <w:br/>
      </w:r>
      <w:r>
        <w:rPr>
          <w:rFonts w:ascii="Times New Roman"/>
          <w:b w:val="false"/>
          <w:i w:val="false"/>
          <w:color w:val="000000"/>
          <w:sz w:val="28"/>
        </w:rPr>
        <w:t>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 операционным, рыночным и другими рисками;</w:t>
      </w:r>
      <w:r>
        <w:br/>
      </w: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r>
        <w:br/>
      </w:r>
      <w:r>
        <w:rPr>
          <w:rFonts w:ascii="Times New Roman"/>
          <w:b w:val="false"/>
          <w:i w:val="false"/>
          <w:color w:val="000000"/>
          <w:sz w:val="28"/>
        </w:rPr>
        <w:t>
      полномочия должностных лиц и работников страховой (перестраховочной) организации при осуществлении ими сделок от его имени и за его счет;</w:t>
      </w:r>
      <w:r>
        <w:br/>
      </w: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страховой (перестраховочной) организации;</w:t>
      </w:r>
      <w:r>
        <w:br/>
      </w:r>
      <w:r>
        <w:rPr>
          <w:rFonts w:ascii="Times New Roman"/>
          <w:b w:val="false"/>
          <w:i w:val="false"/>
          <w:color w:val="000000"/>
          <w:sz w:val="28"/>
        </w:rPr>
        <w:t>
      9) сведения о наличии в штате услугополучателя актуария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10) положение о службе внутреннего аудита страховой (перестраховочной) организации, которое должно содержать следующие сведения:</w:t>
      </w:r>
      <w:r>
        <w:br/>
      </w:r>
      <w:r>
        <w:rPr>
          <w:rFonts w:ascii="Times New Roman"/>
          <w:b w:val="false"/>
          <w:i w:val="false"/>
          <w:color w:val="000000"/>
          <w:sz w:val="28"/>
        </w:rPr>
        <w:t>
      информацию о структуре службы внутреннего аудита;</w:t>
      </w:r>
      <w:r>
        <w:br/>
      </w:r>
      <w:r>
        <w:rPr>
          <w:rFonts w:ascii="Times New Roman"/>
          <w:b w:val="false"/>
          <w:i w:val="false"/>
          <w:color w:val="000000"/>
          <w:sz w:val="28"/>
        </w:rPr>
        <w:t>
      задачи и функции службы внутреннего аудита;</w:t>
      </w:r>
      <w:r>
        <w:br/>
      </w:r>
      <w:r>
        <w:rPr>
          <w:rFonts w:ascii="Times New Roman"/>
          <w:b w:val="false"/>
          <w:i w:val="false"/>
          <w:color w:val="000000"/>
          <w:sz w:val="28"/>
        </w:rPr>
        <w:t>
      права и обязанности службы внутреннего аудита;</w:t>
      </w:r>
      <w:r>
        <w:br/>
      </w: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r>
        <w:br/>
      </w:r>
      <w:r>
        <w:rPr>
          <w:rFonts w:ascii="Times New Roman"/>
          <w:b w:val="false"/>
          <w:i w:val="false"/>
          <w:color w:val="000000"/>
          <w:sz w:val="28"/>
        </w:rPr>
        <w:t>
      периодичность аудиторских проверок всей или части деятельности страховой (перестраховочной) организации, с учетом характера и масштабов осуществляемой ею деятельности;</w:t>
      </w:r>
      <w:r>
        <w:br/>
      </w:r>
      <w:r>
        <w:rPr>
          <w:rFonts w:ascii="Times New Roman"/>
          <w:b w:val="false"/>
          <w:i w:val="false"/>
          <w:color w:val="000000"/>
          <w:sz w:val="28"/>
        </w:rPr>
        <w:t>
      11)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Законом;</w:t>
      </w:r>
      <w:r>
        <w:br/>
      </w:r>
      <w:r>
        <w:rPr>
          <w:rFonts w:ascii="Times New Roman"/>
          <w:b w:val="false"/>
          <w:i w:val="false"/>
          <w:color w:val="000000"/>
          <w:sz w:val="28"/>
        </w:rPr>
        <w:t>
      12)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Законом предусмотрено обязательное участие в качестве акционера данной организации;</w:t>
      </w:r>
      <w:r>
        <w:br/>
      </w:r>
      <w:r>
        <w:rPr>
          <w:rFonts w:ascii="Times New Roman"/>
          <w:b w:val="false"/>
          <w:i w:val="false"/>
          <w:color w:val="000000"/>
          <w:sz w:val="28"/>
        </w:rPr>
        <w:t>
      13)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r>
        <w:br/>
      </w: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w:t>
      </w:r>
      <w:r>
        <w:br/>
      </w:r>
      <w:r>
        <w:rPr>
          <w:rFonts w:ascii="Times New Roman"/>
          <w:b w:val="false"/>
          <w:i w:val="false"/>
          <w:color w:val="000000"/>
          <w:sz w:val="28"/>
        </w:rPr>
        <w:t>
      Для получения лицензии на право осуществления страховой деятельности по дополнительным классам страхования услугополучатель представляет услугодателю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бизнес-план по классу (классам) страхования, подписанный актуарием.</w:t>
      </w:r>
      <w:r>
        <w:br/>
      </w:r>
      <w:r>
        <w:rPr>
          <w:rFonts w:ascii="Times New Roman"/>
          <w:b w:val="false"/>
          <w:i w:val="false"/>
          <w:color w:val="000000"/>
          <w:sz w:val="28"/>
        </w:rPr>
        <w:t>
      Бизнес-план по классу страхования должен содержать следующую информацию:</w:t>
      </w:r>
      <w:r>
        <w:br/>
      </w:r>
      <w:r>
        <w:rPr>
          <w:rFonts w:ascii="Times New Roman"/>
          <w:b w:val="false"/>
          <w:i w:val="false"/>
          <w:color w:val="000000"/>
          <w:sz w:val="28"/>
        </w:rPr>
        <w:t>
      основные характеристики покрываемых рисков по классу страхования;</w:t>
      </w:r>
      <w:r>
        <w:br/>
      </w: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r>
        <w:br/>
      </w: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r>
        <w:br/>
      </w:r>
      <w:r>
        <w:rPr>
          <w:rFonts w:ascii="Times New Roman"/>
          <w:b w:val="false"/>
          <w:i w:val="false"/>
          <w:color w:val="000000"/>
          <w:sz w:val="28"/>
        </w:rPr>
        <w:t>
      требования к порядку расчета страховых тарифов и их экономическому обоснованию;</w:t>
      </w:r>
      <w:r>
        <w:br/>
      </w: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r>
        <w:br/>
      </w:r>
      <w:r>
        <w:rPr>
          <w:rFonts w:ascii="Times New Roman"/>
          <w:b w:val="false"/>
          <w:i w:val="false"/>
          <w:color w:val="000000"/>
          <w:sz w:val="28"/>
        </w:rPr>
        <w:t>
      политику перестрахования (формы и методы перестрахования, критерии оценки перестраховочных организаций);</w:t>
      </w:r>
      <w:r>
        <w:br/>
      </w:r>
      <w:r>
        <w:rPr>
          <w:rFonts w:ascii="Times New Roman"/>
          <w:b w:val="false"/>
          <w:i w:val="false"/>
          <w:color w:val="000000"/>
          <w:sz w:val="28"/>
        </w:rPr>
        <w:t>
      инвестиционную политику.</w:t>
      </w:r>
      <w:r>
        <w:br/>
      </w:r>
      <w:r>
        <w:rPr>
          <w:rFonts w:ascii="Times New Roman"/>
          <w:b w:val="false"/>
          <w:i w:val="false"/>
          <w:color w:val="000000"/>
          <w:sz w:val="28"/>
        </w:rPr>
        <w:t>
      В информации по инвестиционной политике следует раскрыть следующие сведения:</w:t>
      </w:r>
      <w:r>
        <w:br/>
      </w:r>
      <w:r>
        <w:rPr>
          <w:rFonts w:ascii="Times New Roman"/>
          <w:b w:val="false"/>
          <w:i w:val="false"/>
          <w:color w:val="000000"/>
          <w:sz w:val="28"/>
        </w:rPr>
        <w:t>
      цели инвестирования;</w:t>
      </w:r>
      <w:r>
        <w:br/>
      </w: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r>
        <w:br/>
      </w: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r>
        <w:br/>
      </w:r>
      <w:r>
        <w:rPr>
          <w:rFonts w:ascii="Times New Roman"/>
          <w:b w:val="false"/>
          <w:i w:val="false"/>
          <w:color w:val="000000"/>
          <w:sz w:val="28"/>
        </w:rPr>
        <w:t>
      лица организации, ответственные за инвестиционную политику.</w:t>
      </w:r>
      <w:r>
        <w:br/>
      </w:r>
      <w:r>
        <w:rPr>
          <w:rFonts w:ascii="Times New Roman"/>
          <w:b w:val="false"/>
          <w:i w:val="false"/>
          <w:color w:val="000000"/>
          <w:sz w:val="28"/>
        </w:rPr>
        <w:t>
      Бизнес-план по классу страхования, подписанный актуарием представляется в услугодателю в прошитом и пронумерованном виде в одном экземпляре. Титульный лист бизнес-плана по классу страхования должен содержать в правом верхнем углу следующую формулировку: «Утверждено Советом директоров (наименование страховой (перестраховочной) организации). Протокол № от «_» _____ 20__года». Оборотная сторона последнего листа бизнес-плана по классу страхования заверяется печатью страховой организации.</w:t>
      </w:r>
      <w:r>
        <w:br/>
      </w: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r>
        <w:br/>
      </w:r>
      <w:r>
        <w:rPr>
          <w:rFonts w:ascii="Times New Roman"/>
          <w:b w:val="false"/>
          <w:i w:val="false"/>
          <w:color w:val="000000"/>
          <w:sz w:val="28"/>
        </w:rPr>
        <w:t>
      4)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Законом;</w:t>
      </w:r>
      <w:r>
        <w:br/>
      </w:r>
      <w:r>
        <w:rPr>
          <w:rFonts w:ascii="Times New Roman"/>
          <w:b w:val="false"/>
          <w:i w:val="false"/>
          <w:color w:val="000000"/>
          <w:sz w:val="28"/>
        </w:rPr>
        <w:t>
      5)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Законом предусмотрено обязательное участие в качестве акционера данной организации;</w:t>
      </w:r>
      <w:r>
        <w:br/>
      </w:r>
      <w:r>
        <w:rPr>
          <w:rFonts w:ascii="Times New Roman"/>
          <w:b w:val="false"/>
          <w:i w:val="false"/>
          <w:color w:val="000000"/>
          <w:sz w:val="28"/>
        </w:rPr>
        <w:t>
      6)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r>
        <w:br/>
      </w:r>
      <w:r>
        <w:rPr>
          <w:rFonts w:ascii="Times New Roman"/>
          <w:b w:val="false"/>
          <w:i w:val="false"/>
          <w:color w:val="000000"/>
          <w:sz w:val="28"/>
        </w:rPr>
        <w:t>
      7) документы, подтверждающие выполнение требований, установленных Национальным Банком Республики Казахстан в части наличия систем управления рисками и внутреннего контроля;</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3) оригинал лицензии (в случае исключения из лицензируемого вида деятельности одного или более классов в страховой деятельности);</w:t>
      </w:r>
      <w:r>
        <w:br/>
      </w:r>
      <w:r>
        <w:rPr>
          <w:rFonts w:ascii="Times New Roman"/>
          <w:b w:val="false"/>
          <w:i w:val="false"/>
          <w:color w:val="000000"/>
          <w:sz w:val="28"/>
        </w:rPr>
        <w:t>
      4)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9), 10), 11), 12) и 13) части первой, в подпунктах 3), 4), 5), 6) и 7)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обращение страховой организации к услугодателю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настоящее требование не распространяется в случаях принятия законодательных актов Республики Казахстан, предусматривающих:</w:t>
      </w:r>
      <w:r>
        <w:br/>
      </w:r>
      <w:r>
        <w:rPr>
          <w:rFonts w:ascii="Times New Roman"/>
          <w:b w:val="false"/>
          <w:i w:val="false"/>
          <w:color w:val="000000"/>
          <w:sz w:val="28"/>
        </w:rPr>
        <w:t>
      введение новых классов и видов страхования;</w:t>
      </w:r>
      <w:r>
        <w:br/>
      </w:r>
      <w:r>
        <w:rPr>
          <w:rFonts w:ascii="Times New Roman"/>
          <w:b w:val="false"/>
          <w:i w:val="false"/>
          <w:color w:val="000000"/>
          <w:sz w:val="28"/>
        </w:rPr>
        <w:t xml:space="preserve">
      изменение порядка и условий осуществления страховой деятельности по отдельным классам и видам страхования; </w:t>
      </w:r>
      <w:r>
        <w:br/>
      </w:r>
      <w:r>
        <w:rPr>
          <w:rFonts w:ascii="Times New Roman"/>
          <w:b w:val="false"/>
          <w:i w:val="false"/>
          <w:color w:val="000000"/>
          <w:sz w:val="28"/>
        </w:rPr>
        <w:t>
      2)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r>
        <w:br/>
      </w: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8"/>
        </w:rPr>
        <w:t>
      4)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Отказ в выдаче лицензии на право осуществления страховой деятельности по дополнительным классам страхования, помимо оснований, изложенных в части первой настоящего пункта, производится по следующим основаниям:</w:t>
      </w:r>
      <w:r>
        <w:br/>
      </w: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8"/>
        </w:rPr>
        <w:t>
      2) несоблюдения пруденциальных нормативов в течение последних трех месяцев до даты подачи заявления и в период его рассмотрения;</w:t>
      </w:r>
      <w:r>
        <w:br/>
      </w:r>
      <w:r>
        <w:rPr>
          <w:rFonts w:ascii="Times New Roman"/>
          <w:b w:val="false"/>
          <w:i w:val="false"/>
          <w:color w:val="000000"/>
          <w:sz w:val="28"/>
        </w:rPr>
        <w:t>
      3) наличия действующей санкции в виде приостановления действия лицензии на право осуществления страховой деятельности на дату подачи заявления.</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57"/>
    <w:bookmarkStart w:name="z854" w:id="45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58"/>
    <w:bookmarkStart w:name="z855" w:id="45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59"/>
    <w:bookmarkStart w:name="z857" w:id="460"/>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460"/>
    <w:bookmarkStart w:name="z858" w:id="46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61"/>
    <w:bookmarkStart w:name="z862" w:id="4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по  </w:t>
      </w:r>
      <w:r>
        <w:br/>
      </w:r>
      <w:r>
        <w:rPr>
          <w:rFonts w:ascii="Times New Roman"/>
          <w:b w:val="false"/>
          <w:i w:val="false"/>
          <w:color w:val="000000"/>
          <w:sz w:val="28"/>
        </w:rPr>
        <w:t xml:space="preserve">
отрасли «страхование жизни»   </w:t>
      </w:r>
    </w:p>
    <w:bookmarkEnd w:id="462"/>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страховой</w:t>
      </w:r>
      <w:r>
        <w:br/>
      </w:r>
      <w:r>
        <w:rPr>
          <w:rFonts w:ascii="Times New Roman"/>
          <w:b w:val="false"/>
          <w:i w:val="false"/>
          <w:color w:val="000000"/>
          <w:sz w:val="28"/>
        </w:rPr>
        <w:t>
                   (перестраховочной) организации)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отрасли, формы, классы</w:t>
      </w:r>
      <w:r>
        <w:br/>
      </w:r>
      <w:r>
        <w:rPr>
          <w:rFonts w:ascii="Times New Roman"/>
          <w:b w:val="false"/>
          <w:i w:val="false"/>
          <w:color w:val="000000"/>
          <w:sz w:val="28"/>
        </w:rPr>
        <w:t>
                   страхования, вид деятельности)</w:t>
      </w:r>
      <w:r>
        <w:br/>
      </w:r>
      <w:r>
        <w:rPr>
          <w:rFonts w:ascii="Times New Roman"/>
          <w:b w:val="false"/>
          <w:i w:val="false"/>
          <w:color w:val="000000"/>
          <w:sz w:val="28"/>
        </w:rPr>
        <w:t>
Сведения о страховой (перестраховочной) организации:</w:t>
      </w:r>
      <w:r>
        <w:br/>
      </w:r>
      <w:r>
        <w:rPr>
          <w:rFonts w:ascii="Times New Roman"/>
          <w:b w:val="false"/>
          <w:i w:val="false"/>
          <w:color w:val="000000"/>
          <w:sz w:val="28"/>
        </w:rPr>
        <w:t>
1. Наименование, место нахождения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государственной регистрации (перерегистрации) страховой</w:t>
      </w:r>
      <w:r>
        <w:br/>
      </w:r>
      <w:r>
        <w:rPr>
          <w:rFonts w:ascii="Times New Roman"/>
          <w:b w:val="false"/>
          <w:i w:val="false"/>
          <w:color w:val="000000"/>
          <w:sz w:val="28"/>
        </w:rPr>
        <w:t>
организации в органах юстиции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номер свидетельства или справки о</w:t>
      </w:r>
      <w:r>
        <w:br/>
      </w:r>
      <w:r>
        <w:rPr>
          <w:rFonts w:ascii="Times New Roman"/>
          <w:b w:val="false"/>
          <w:i w:val="false"/>
          <w:color w:val="000000"/>
          <w:sz w:val="28"/>
        </w:rPr>
        <w:t>
               государственной регистрации (перерегистрации)</w:t>
      </w:r>
      <w:r>
        <w:br/>
      </w:r>
      <w:r>
        <w:rPr>
          <w:rFonts w:ascii="Times New Roman"/>
          <w:b w:val="false"/>
          <w:i w:val="false"/>
          <w:color w:val="000000"/>
          <w:sz w:val="28"/>
        </w:rPr>
        <w:t>
3. Наименование и место нахождения, бизнес-идентификационный номер</w:t>
      </w:r>
      <w:r>
        <w:br/>
      </w:r>
      <w:r>
        <w:rPr>
          <w:rFonts w:ascii="Times New Roman"/>
          <w:b w:val="false"/>
          <w:i w:val="false"/>
          <w:color w:val="000000"/>
          <w:sz w:val="28"/>
        </w:rPr>
        <w:t>
банка, в котором открыт банковский счет страховой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Данные о лицензии, полученной впервые:</w:t>
      </w:r>
      <w:r>
        <w:br/>
      </w:r>
      <w:r>
        <w:rPr>
          <w:rFonts w:ascii="Times New Roman"/>
          <w:b w:val="false"/>
          <w:i w:val="false"/>
          <w:color w:val="000000"/>
          <w:sz w:val="28"/>
        </w:rPr>
        <w:t>
1) на право осуществления страховой (перестраховочной) деятельности,</w:t>
      </w:r>
      <w:r>
        <w:br/>
      </w:r>
      <w:r>
        <w:rPr>
          <w:rFonts w:ascii="Times New Roman"/>
          <w:b w:val="false"/>
          <w:i w:val="false"/>
          <w:color w:val="000000"/>
          <w:sz w:val="28"/>
        </w:rPr>
        <w:t>
деятельности по перестрахованию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выдавшего лицензию)</w:t>
      </w:r>
      <w:r>
        <w:br/>
      </w:r>
      <w:r>
        <w:rPr>
          <w:rFonts w:ascii="Times New Roman"/>
          <w:b w:val="false"/>
          <w:i w:val="false"/>
          <w:color w:val="000000"/>
          <w:sz w:val="28"/>
        </w:rPr>
        <w:t>
Страховая организация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документов(информации)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 листов</w:t>
      </w:r>
      <w:r>
        <w:br/>
      </w:r>
      <w:r>
        <w:rPr>
          <w:rFonts w:ascii="Times New Roman"/>
          <w:b w:val="false"/>
          <w:i w:val="false"/>
          <w:color w:val="000000"/>
          <w:sz w:val="28"/>
        </w:rPr>
        <w:t>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должность лица,</w:t>
      </w:r>
      <w:r>
        <w:br/>
      </w:r>
      <w:r>
        <w:rPr>
          <w:rFonts w:ascii="Times New Roman"/>
          <w:b w:val="false"/>
          <w:i w:val="false"/>
          <w:color w:val="000000"/>
          <w:sz w:val="28"/>
        </w:rPr>
        <w:t>
уполномоченного на подачу заявления 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______________ ____ года</w:t>
      </w:r>
    </w:p>
    <w:p>
      <w:pPr>
        <w:spacing w:after="0"/>
        <w:ind w:left="0"/>
        <w:jc w:val="both"/>
      </w:pPr>
      <w:r>
        <w:rPr>
          <w:rFonts w:ascii="Times New Roman"/>
          <w:b w:val="false"/>
          <w:i w:val="false"/>
          <w:color w:val="000000"/>
          <w:sz w:val="28"/>
        </w:rPr>
        <w:t>Место печати</w:t>
      </w:r>
    </w:p>
    <w:bookmarkStart w:name="z863" w:id="4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по  </w:t>
      </w:r>
      <w:r>
        <w:br/>
      </w:r>
      <w:r>
        <w:rPr>
          <w:rFonts w:ascii="Times New Roman"/>
          <w:b w:val="false"/>
          <w:i w:val="false"/>
          <w:color w:val="000000"/>
          <w:sz w:val="28"/>
        </w:rPr>
        <w:t xml:space="preserve">
отрасли «страхование жизни»   </w:t>
      </w:r>
    </w:p>
    <w:bookmarkEnd w:id="463"/>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наличии в штате страховой </w:t>
      </w:r>
      <w:r>
        <w:br/>
      </w:r>
      <w:r>
        <w:rPr>
          <w:rFonts w:ascii="Times New Roman"/>
          <w:b w:val="false"/>
          <w:i w:val="false"/>
          <w:color w:val="000000"/>
          <w:sz w:val="28"/>
        </w:rPr>
        <w:t>
</w:t>
      </w:r>
      <w:r>
        <w:rPr>
          <w:rFonts w:ascii="Times New Roman"/>
          <w:b/>
          <w:i w:val="false"/>
          <w:color w:val="000000"/>
          <w:sz w:val="28"/>
        </w:rPr>
        <w:t>              (перестраховочной) организации актуария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072"/>
        <w:gridCol w:w="2232"/>
        <w:gridCol w:w="2232"/>
        <w:gridCol w:w="2758"/>
        <w:gridCol w:w="2485"/>
      </w:tblGrid>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страховой </w:t>
            </w:r>
            <w:r>
              <w:br/>
            </w:r>
            <w:r>
              <w:rPr>
                <w:rFonts w:ascii="Times New Roman"/>
                <w:b w:val="false"/>
                <w:i w:val="false"/>
                <w:color w:val="000000"/>
                <w:sz w:val="20"/>
              </w:rPr>
              <w:t>
</w:t>
            </w:r>
            <w:r>
              <w:rPr>
                <w:rFonts w:ascii="Times New Roman"/>
                <w:b w:val="false"/>
                <w:i w:val="false"/>
                <w:color w:val="000000"/>
                <w:sz w:val="20"/>
              </w:rPr>
              <w:t>(перестра</w:t>
            </w:r>
            <w:r>
              <w:rPr>
                <w:rFonts w:ascii="Times New Roman"/>
                <w:b w:val="false"/>
                <w:i w:val="false"/>
                <w:color w:val="000000"/>
                <w:sz w:val="20"/>
              </w:rPr>
              <w:t xml:space="preserve">ховочной) </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актуарии</w:t>
            </w:r>
          </w:p>
        </w:tc>
      </w:tr>
      <w:tr>
        <w:trPr>
          <w:trHeight w:val="402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w:t>
            </w:r>
            <w:r>
              <w:rPr>
                <w:rFonts w:ascii="Times New Roman"/>
                <w:b w:val="false"/>
                <w:i w:val="false"/>
                <w:color w:val="000000"/>
                <w:sz w:val="20"/>
              </w:rPr>
              <w:t xml:space="preserve">имя, </w:t>
            </w:r>
            <w:r>
              <w:br/>
            </w:r>
            <w:r>
              <w:rPr>
                <w:rFonts w:ascii="Times New Roman"/>
                <w:b w:val="false"/>
                <w:i w:val="false"/>
                <w:color w:val="000000"/>
                <w:sz w:val="20"/>
              </w:rPr>
              <w:t>
</w:t>
            </w:r>
            <w:r>
              <w:rPr>
                <w:rFonts w:ascii="Times New Roman"/>
                <w:b w:val="false"/>
                <w:i w:val="false"/>
                <w:color w:val="000000"/>
                <w:sz w:val="20"/>
              </w:rPr>
              <w:t xml:space="preserve">отчество </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наличии)</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w:t>
            </w: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лицензии </w:t>
            </w:r>
            <w:r>
              <w:br/>
            </w:r>
            <w:r>
              <w:rPr>
                <w:rFonts w:ascii="Times New Roman"/>
                <w:b w:val="false"/>
                <w:i w:val="false"/>
                <w:color w:val="000000"/>
                <w:sz w:val="20"/>
              </w:rPr>
              <w:t>
</w:t>
            </w:r>
            <w:r>
              <w:rPr>
                <w:rFonts w:ascii="Times New Roman"/>
                <w:b w:val="false"/>
                <w:i w:val="false"/>
                <w:color w:val="000000"/>
                <w:sz w:val="20"/>
              </w:rPr>
              <w:t>уполномо</w:t>
            </w:r>
            <w:r>
              <w:rPr>
                <w:rFonts w:ascii="Times New Roman"/>
                <w:b w:val="false"/>
                <w:i w:val="false"/>
                <w:color w:val="000000"/>
                <w:sz w:val="20"/>
              </w:rPr>
              <w:t xml:space="preserve">ченного </w:t>
            </w:r>
            <w:r>
              <w:br/>
            </w:r>
            <w:r>
              <w:rPr>
                <w:rFonts w:ascii="Times New Roman"/>
                <w:b w:val="false"/>
                <w:i w:val="false"/>
                <w:color w:val="000000"/>
                <w:sz w:val="20"/>
              </w:rPr>
              <w:t>
</w:t>
            </w:r>
            <w:r>
              <w:rPr>
                <w:rFonts w:ascii="Times New Roman"/>
                <w:b w:val="false"/>
                <w:i w:val="false"/>
                <w:color w:val="000000"/>
                <w:sz w:val="20"/>
              </w:rPr>
              <w:t>органа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и дата </w:t>
            </w:r>
            <w:r>
              <w:br/>
            </w:r>
            <w:r>
              <w:rPr>
                <w:rFonts w:ascii="Times New Roman"/>
                <w:b w:val="false"/>
                <w:i w:val="false"/>
                <w:color w:val="000000"/>
                <w:sz w:val="20"/>
              </w:rPr>
              <w:t>
</w:t>
            </w:r>
            <w:r>
              <w:rPr>
                <w:rFonts w:ascii="Times New Roman"/>
                <w:b w:val="false"/>
                <w:i w:val="false"/>
                <w:color w:val="000000"/>
                <w:sz w:val="20"/>
              </w:rPr>
              <w:t xml:space="preserve">документа о назначении </w:t>
            </w:r>
            <w:r>
              <w:br/>
            </w:r>
            <w:r>
              <w:rPr>
                <w:rFonts w:ascii="Times New Roman"/>
                <w:b w:val="false"/>
                <w:i w:val="false"/>
                <w:color w:val="000000"/>
                <w:sz w:val="20"/>
              </w:rPr>
              <w:t>
</w:t>
            </w:r>
            <w:r>
              <w:rPr>
                <w:rFonts w:ascii="Times New Roman"/>
                <w:b w:val="false"/>
                <w:i w:val="false"/>
                <w:color w:val="000000"/>
                <w:sz w:val="20"/>
              </w:rPr>
              <w:t xml:space="preserve">(избрании) на </w:t>
            </w:r>
            <w:r>
              <w:br/>
            </w:r>
            <w:r>
              <w:rPr>
                <w:rFonts w:ascii="Times New Roman"/>
                <w:b w:val="false"/>
                <w:i w:val="false"/>
                <w:color w:val="000000"/>
                <w:sz w:val="20"/>
              </w:rPr>
              <w:t>
</w:t>
            </w: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актуария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образовании,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о </w:t>
            </w:r>
            <w:r>
              <w:br/>
            </w:r>
            <w:r>
              <w:rPr>
                <w:rFonts w:ascii="Times New Roman"/>
                <w:b w:val="false"/>
                <w:i w:val="false"/>
                <w:color w:val="000000"/>
                <w:sz w:val="20"/>
              </w:rPr>
              <w:t>
</w:t>
            </w:r>
            <w:r>
              <w:rPr>
                <w:rFonts w:ascii="Times New Roman"/>
                <w:b w:val="false"/>
                <w:i w:val="false"/>
                <w:color w:val="000000"/>
                <w:sz w:val="20"/>
              </w:rPr>
              <w:t xml:space="preserve">курсах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в </w:t>
            </w:r>
            <w:r>
              <w:br/>
            </w:r>
            <w:r>
              <w:rPr>
                <w:rFonts w:ascii="Times New Roman"/>
                <w:b w:val="false"/>
                <w:i w:val="false"/>
                <w:color w:val="000000"/>
                <w:sz w:val="20"/>
              </w:rPr>
              <w:t>
</w:t>
            </w:r>
            <w:r>
              <w:rPr>
                <w:rFonts w:ascii="Times New Roman"/>
                <w:b w:val="false"/>
                <w:i w:val="false"/>
                <w:color w:val="000000"/>
                <w:sz w:val="20"/>
              </w:rPr>
              <w:t xml:space="preserve">сфере, в которой </w:t>
            </w:r>
            <w:r>
              <w:br/>
            </w:r>
            <w:r>
              <w:rPr>
                <w:rFonts w:ascii="Times New Roman"/>
                <w:b w:val="false"/>
                <w:i w:val="false"/>
                <w:color w:val="000000"/>
                <w:sz w:val="20"/>
              </w:rPr>
              <w:t>
</w:t>
            </w:r>
            <w:r>
              <w:rPr>
                <w:rFonts w:ascii="Times New Roman"/>
                <w:b w:val="false"/>
                <w:i w:val="false"/>
                <w:color w:val="000000"/>
                <w:sz w:val="20"/>
              </w:rPr>
              <w:t>работает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w:t>
            </w:r>
            <w:r>
              <w:br/>
            </w:r>
            <w:r>
              <w:rPr>
                <w:rFonts w:ascii="Times New Roman"/>
                <w:b w:val="false"/>
                <w:i w:val="false"/>
                <w:color w:val="000000"/>
                <w:sz w:val="20"/>
              </w:rPr>
              <w:t>
</w:t>
            </w:r>
            <w:r>
              <w:rPr>
                <w:rFonts w:ascii="Times New Roman"/>
                <w:b w:val="false"/>
                <w:i w:val="false"/>
                <w:color w:val="000000"/>
                <w:sz w:val="20"/>
              </w:rPr>
              <w:t xml:space="preserve">пересдаче </w:t>
            </w:r>
            <w:r>
              <w:br/>
            </w:r>
            <w:r>
              <w:rPr>
                <w:rFonts w:ascii="Times New Roman"/>
                <w:b w:val="false"/>
                <w:i w:val="false"/>
                <w:color w:val="000000"/>
                <w:sz w:val="20"/>
              </w:rPr>
              <w:t>
</w:t>
            </w:r>
            <w:r>
              <w:rPr>
                <w:rFonts w:ascii="Times New Roman"/>
                <w:b w:val="false"/>
                <w:i w:val="false"/>
                <w:color w:val="000000"/>
                <w:sz w:val="20"/>
              </w:rPr>
              <w:t>квалифика</w:t>
            </w:r>
            <w:r>
              <w:rPr>
                <w:rFonts w:ascii="Times New Roman"/>
                <w:b w:val="false"/>
                <w:i w:val="false"/>
                <w:color w:val="000000"/>
                <w:sz w:val="20"/>
              </w:rPr>
              <w:t xml:space="preserve">ционного </w:t>
            </w:r>
            <w:r>
              <w:br/>
            </w:r>
            <w:r>
              <w:rPr>
                <w:rFonts w:ascii="Times New Roman"/>
                <w:b w:val="false"/>
                <w:i w:val="false"/>
                <w:color w:val="000000"/>
                <w:sz w:val="20"/>
              </w:rPr>
              <w:t>
</w:t>
            </w:r>
            <w:r>
              <w:rPr>
                <w:rFonts w:ascii="Times New Roman"/>
                <w:b w:val="false"/>
                <w:i w:val="false"/>
                <w:color w:val="000000"/>
                <w:sz w:val="20"/>
              </w:rPr>
              <w:t>экзамена</w:t>
            </w:r>
          </w:p>
        </w:tc>
      </w:tr>
    </w:tbl>
    <w:bookmarkStart w:name="z864" w:id="46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64"/>
    <w:bookmarkStart w:name="z865" w:id="465"/>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по отрасли «общее страхование»</w:t>
      </w:r>
    </w:p>
    <w:bookmarkEnd w:id="465"/>
    <w:bookmarkStart w:name="z866" w:id="466"/>
    <w:p>
      <w:pPr>
        <w:spacing w:after="0"/>
        <w:ind w:left="0"/>
        <w:jc w:val="left"/>
      </w:pPr>
      <w:r>
        <w:rPr>
          <w:rFonts w:ascii="Times New Roman"/>
          <w:b/>
          <w:i w:val="false"/>
          <w:color w:val="000000"/>
        </w:rPr>
        <w:t xml:space="preserve"> 
1. Общие положения</w:t>
      </w:r>
    </w:p>
    <w:bookmarkEnd w:id="466"/>
    <w:bookmarkStart w:name="z867" w:id="467"/>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по отрасли «общее страхование»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67"/>
    <w:bookmarkStart w:name="z870" w:id="468"/>
    <w:p>
      <w:pPr>
        <w:spacing w:after="0"/>
        <w:ind w:left="0"/>
        <w:jc w:val="left"/>
      </w:pPr>
      <w:r>
        <w:rPr>
          <w:rFonts w:ascii="Times New Roman"/>
          <w:b/>
          <w:i w:val="false"/>
          <w:color w:val="000000"/>
        </w:rPr>
        <w:t xml:space="preserve"> 
2. Порядок оказания государственной услуги</w:t>
      </w:r>
    </w:p>
    <w:bookmarkEnd w:id="468"/>
    <w:bookmarkStart w:name="z871" w:id="469"/>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месячных расчетных показателей (далее – МРП);</w:t>
      </w:r>
      <w:r>
        <w:br/>
      </w:r>
      <w:r>
        <w:rPr>
          <w:rFonts w:ascii="Times New Roman"/>
          <w:b w:val="false"/>
          <w:i w:val="false"/>
          <w:color w:val="000000"/>
          <w:sz w:val="28"/>
        </w:rPr>
        <w:t xml:space="preserve">
      2) лицензионный сбор за переоформление лицензии составляет </w:t>
      </w:r>
      <w:r>
        <w:br/>
      </w:r>
      <w:r>
        <w:rPr>
          <w:rFonts w:ascii="Times New Roman"/>
          <w:b w:val="false"/>
          <w:i w:val="false"/>
          <w:color w:val="000000"/>
          <w:sz w:val="28"/>
        </w:rPr>
        <w:t>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организации либо на право осуществления деятельности по перестрахованию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со всеми изменениями и дополнениями в него (при наличии таковых), нотариально засвидетельствованную в случае непредставления оригиналов для сверки;</w:t>
      </w:r>
      <w:r>
        <w:br/>
      </w:r>
      <w:r>
        <w:rPr>
          <w:rFonts w:ascii="Times New Roman"/>
          <w:b w:val="false"/>
          <w:i w:val="false"/>
          <w:color w:val="000000"/>
          <w:sz w:val="28"/>
        </w:rPr>
        <w:t xml:space="preserve">
      4) документы, свидетельствующие о выполнении всех </w:t>
      </w:r>
      <w:r>
        <w:br/>
      </w:r>
      <w:r>
        <w:rPr>
          <w:rFonts w:ascii="Times New Roman"/>
          <w:b w:val="false"/>
          <w:i w:val="false"/>
          <w:color w:val="000000"/>
          <w:sz w:val="28"/>
        </w:rPr>
        <w:t>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Национального Банка Республики Казахстан;</w:t>
      </w:r>
      <w:r>
        <w:br/>
      </w:r>
      <w:r>
        <w:rPr>
          <w:rFonts w:ascii="Times New Roman"/>
          <w:b w:val="false"/>
          <w:i w:val="false"/>
          <w:color w:val="000000"/>
          <w:sz w:val="28"/>
        </w:rPr>
        <w:t>
      5) документы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r>
        <w:br/>
      </w:r>
      <w:r>
        <w:rPr>
          <w:rFonts w:ascii="Times New Roman"/>
          <w:b w:val="false"/>
          <w:i w:val="false"/>
          <w:color w:val="000000"/>
          <w:sz w:val="28"/>
        </w:rPr>
        <w:t xml:space="preserve">
      6)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 </w:t>
      </w:r>
      <w:r>
        <w:br/>
      </w:r>
      <w:r>
        <w:rPr>
          <w:rFonts w:ascii="Times New Roman"/>
          <w:b w:val="false"/>
          <w:i w:val="false"/>
          <w:color w:val="000000"/>
          <w:sz w:val="28"/>
        </w:rPr>
        <w:t>
      Документами, подтверждающими полную оплату минимального размера уставного капитала страховой (перестраховочной) организации,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r>
        <w:br/>
      </w:r>
      <w:r>
        <w:rPr>
          <w:rFonts w:ascii="Times New Roman"/>
          <w:b w:val="false"/>
          <w:i w:val="false"/>
          <w:color w:val="000000"/>
          <w:sz w:val="28"/>
        </w:rPr>
        <w:t>
      7) внутренние правила осуществления страховой деятельности, которые должны определять:</w:t>
      </w:r>
      <w:r>
        <w:br/>
      </w:r>
      <w:r>
        <w:rPr>
          <w:rFonts w:ascii="Times New Roman"/>
          <w:b w:val="false"/>
          <w:i w:val="false"/>
          <w:color w:val="000000"/>
          <w:sz w:val="28"/>
        </w:rPr>
        <w:t>
      структуру, задачи, функции и полномочия подразделений страховой (перестраховочной) организации, за исключением подразделений, осуществляющих хозяйственную деятельность;</w:t>
      </w:r>
      <w:r>
        <w:br/>
      </w: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r>
        <w:br/>
      </w:r>
      <w:r>
        <w:rPr>
          <w:rFonts w:ascii="Times New Roman"/>
          <w:b w:val="false"/>
          <w:i w:val="false"/>
          <w:color w:val="000000"/>
          <w:sz w:val="28"/>
        </w:rPr>
        <w:t>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 операционным, рыночным и другими рисками;</w:t>
      </w:r>
      <w:r>
        <w:br/>
      </w: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r>
        <w:br/>
      </w:r>
      <w:r>
        <w:rPr>
          <w:rFonts w:ascii="Times New Roman"/>
          <w:b w:val="false"/>
          <w:i w:val="false"/>
          <w:color w:val="000000"/>
          <w:sz w:val="28"/>
        </w:rPr>
        <w:t>
      полномочия должностных лиц и работников страховой (перестраховочной) организации при осуществлении ими сделок от его имени и за его счет;</w:t>
      </w:r>
      <w:r>
        <w:br/>
      </w:r>
      <w:r>
        <w:rPr>
          <w:rFonts w:ascii="Times New Roman"/>
          <w:b w:val="false"/>
          <w:i w:val="false"/>
          <w:color w:val="000000"/>
          <w:sz w:val="28"/>
        </w:rPr>
        <w:t xml:space="preserve">
      8) отчет о проведенных организационных мероприятиях, согласно </w:t>
      </w:r>
      <w:r>
        <w:br/>
      </w:r>
      <w:r>
        <w:rPr>
          <w:rFonts w:ascii="Times New Roman"/>
          <w:b w:val="false"/>
          <w:i w:val="false"/>
          <w:color w:val="000000"/>
          <w:sz w:val="28"/>
        </w:rPr>
        <w:t>
бизнес-плану, представленному при получении разрешения на открытие страховой (перестраховочной) организации;</w:t>
      </w:r>
      <w:r>
        <w:br/>
      </w:r>
      <w:r>
        <w:rPr>
          <w:rFonts w:ascii="Times New Roman"/>
          <w:b w:val="false"/>
          <w:i w:val="false"/>
          <w:color w:val="000000"/>
          <w:sz w:val="28"/>
        </w:rPr>
        <w:t>
      9) сведения о наличии в штате услугополучателя актуария по форме соглсано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10) положение о службе внутреннего аудита, которое должно содержать следующие сведения:</w:t>
      </w:r>
      <w:r>
        <w:br/>
      </w:r>
      <w:r>
        <w:rPr>
          <w:rFonts w:ascii="Times New Roman"/>
          <w:b w:val="false"/>
          <w:i w:val="false"/>
          <w:color w:val="000000"/>
          <w:sz w:val="28"/>
        </w:rPr>
        <w:t>
      информацию о структуре службы внутреннего аудита;</w:t>
      </w:r>
      <w:r>
        <w:br/>
      </w:r>
      <w:r>
        <w:rPr>
          <w:rFonts w:ascii="Times New Roman"/>
          <w:b w:val="false"/>
          <w:i w:val="false"/>
          <w:color w:val="000000"/>
          <w:sz w:val="28"/>
        </w:rPr>
        <w:t>
      задачи и функции службы внутреннего аудита;</w:t>
      </w:r>
      <w:r>
        <w:br/>
      </w:r>
      <w:r>
        <w:rPr>
          <w:rFonts w:ascii="Times New Roman"/>
          <w:b w:val="false"/>
          <w:i w:val="false"/>
          <w:color w:val="000000"/>
          <w:sz w:val="28"/>
        </w:rPr>
        <w:t>
      права и обязанности службы внутреннего аудита;</w:t>
      </w:r>
      <w:r>
        <w:br/>
      </w: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r>
        <w:br/>
      </w:r>
      <w:r>
        <w:rPr>
          <w:rFonts w:ascii="Times New Roman"/>
          <w:b w:val="false"/>
          <w:i w:val="false"/>
          <w:color w:val="000000"/>
          <w:sz w:val="28"/>
        </w:rPr>
        <w:t>
      периодичность аудиторских проверок всей или части деятельности страховой (перестраховочной) организации, с учетом характера и масштабов осуществляемой ею деятельности;</w:t>
      </w:r>
      <w:r>
        <w:br/>
      </w:r>
      <w:r>
        <w:rPr>
          <w:rFonts w:ascii="Times New Roman"/>
          <w:b w:val="false"/>
          <w:i w:val="false"/>
          <w:color w:val="000000"/>
          <w:sz w:val="28"/>
        </w:rPr>
        <w:t>
      11)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Законом;</w:t>
      </w:r>
      <w:r>
        <w:br/>
      </w:r>
      <w:r>
        <w:rPr>
          <w:rFonts w:ascii="Times New Roman"/>
          <w:b w:val="false"/>
          <w:i w:val="false"/>
          <w:color w:val="000000"/>
          <w:sz w:val="28"/>
        </w:rPr>
        <w:t>
      12)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Законом предусмотрено обязательное участие в качестве акционера данной организации;</w:t>
      </w:r>
      <w:r>
        <w:br/>
      </w:r>
      <w:r>
        <w:rPr>
          <w:rFonts w:ascii="Times New Roman"/>
          <w:b w:val="false"/>
          <w:i w:val="false"/>
          <w:color w:val="000000"/>
          <w:sz w:val="28"/>
        </w:rPr>
        <w:t>
      13)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r>
        <w:br/>
      </w:r>
      <w:r>
        <w:rPr>
          <w:rFonts w:ascii="Times New Roman"/>
          <w:b w:val="false"/>
          <w:i w:val="false"/>
          <w:color w:val="000000"/>
          <w:sz w:val="28"/>
        </w:rPr>
        <w:t xml:space="preserve">
      Требования, изложенные в части первой настоящего пункта, не распространяются на действующие страховые (перестраховочные) организации. </w:t>
      </w:r>
      <w:r>
        <w:br/>
      </w:r>
      <w:r>
        <w:rPr>
          <w:rFonts w:ascii="Times New Roman"/>
          <w:b w:val="false"/>
          <w:i w:val="false"/>
          <w:color w:val="000000"/>
          <w:sz w:val="28"/>
        </w:rPr>
        <w:t>
      Для получения лицензии на право осуществления страховой деятельности по дополнительным классам страхования услугополучатель представляет услугодателю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бизнес-план по классу (классам) страхования, подписанный актуарием.</w:t>
      </w:r>
      <w:r>
        <w:br/>
      </w:r>
      <w:r>
        <w:rPr>
          <w:rFonts w:ascii="Times New Roman"/>
          <w:b w:val="false"/>
          <w:i w:val="false"/>
          <w:color w:val="000000"/>
          <w:sz w:val="28"/>
        </w:rPr>
        <w:t>
      Бизнес-план по классу страхования должен содержать следующую информацию:</w:t>
      </w:r>
      <w:r>
        <w:br/>
      </w:r>
      <w:r>
        <w:rPr>
          <w:rFonts w:ascii="Times New Roman"/>
          <w:b w:val="false"/>
          <w:i w:val="false"/>
          <w:color w:val="000000"/>
          <w:sz w:val="28"/>
        </w:rPr>
        <w:t>
      основные характеристики покрываемых рисков по классу страхования;</w:t>
      </w:r>
      <w:r>
        <w:br/>
      </w: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r>
        <w:br/>
      </w: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r>
        <w:br/>
      </w:r>
      <w:r>
        <w:rPr>
          <w:rFonts w:ascii="Times New Roman"/>
          <w:b w:val="false"/>
          <w:i w:val="false"/>
          <w:color w:val="000000"/>
          <w:sz w:val="28"/>
        </w:rPr>
        <w:t>
      требования к порядку расчета страховых тарифов и их экономическому обоснованию;</w:t>
      </w:r>
      <w:r>
        <w:br/>
      </w: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r>
        <w:br/>
      </w:r>
      <w:r>
        <w:rPr>
          <w:rFonts w:ascii="Times New Roman"/>
          <w:b w:val="false"/>
          <w:i w:val="false"/>
          <w:color w:val="000000"/>
          <w:sz w:val="28"/>
        </w:rPr>
        <w:t>
      политику перестрахования (формы и методы перестрахования, критерии оценки перестраховочных организаций);</w:t>
      </w:r>
      <w:r>
        <w:br/>
      </w:r>
      <w:r>
        <w:rPr>
          <w:rFonts w:ascii="Times New Roman"/>
          <w:b w:val="false"/>
          <w:i w:val="false"/>
          <w:color w:val="000000"/>
          <w:sz w:val="28"/>
        </w:rPr>
        <w:t>
      инвестиционную политику.</w:t>
      </w:r>
      <w:r>
        <w:br/>
      </w:r>
      <w:r>
        <w:rPr>
          <w:rFonts w:ascii="Times New Roman"/>
          <w:b w:val="false"/>
          <w:i w:val="false"/>
          <w:color w:val="000000"/>
          <w:sz w:val="28"/>
        </w:rPr>
        <w:t>
      В информации по инвестиционной политике следует раскрыть следующие сведения:</w:t>
      </w:r>
      <w:r>
        <w:br/>
      </w:r>
      <w:r>
        <w:rPr>
          <w:rFonts w:ascii="Times New Roman"/>
          <w:b w:val="false"/>
          <w:i w:val="false"/>
          <w:color w:val="000000"/>
          <w:sz w:val="28"/>
        </w:rPr>
        <w:t>
      цели инвестирования;</w:t>
      </w:r>
      <w:r>
        <w:br/>
      </w: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r>
        <w:br/>
      </w: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r>
        <w:br/>
      </w:r>
      <w:r>
        <w:rPr>
          <w:rFonts w:ascii="Times New Roman"/>
          <w:b w:val="false"/>
          <w:i w:val="false"/>
          <w:color w:val="000000"/>
          <w:sz w:val="28"/>
        </w:rPr>
        <w:t>
      лица организации, ответственные за инвестиционную политику.</w:t>
      </w:r>
      <w:r>
        <w:br/>
      </w:r>
      <w:r>
        <w:rPr>
          <w:rFonts w:ascii="Times New Roman"/>
          <w:b w:val="false"/>
          <w:i w:val="false"/>
          <w:color w:val="000000"/>
          <w:sz w:val="28"/>
        </w:rPr>
        <w:t>
      Бизнес-план по классу страхования, подписанный актуарием представляется в услугодателю в прошитом и пронумерованном виде в одном экземпляре. Титульный лист бизнес-плана по классу страхования должен содержать в правом верхнем углу следующую формулировку: «Утверждено Советом директоров (наименование страховой (перестраховочной) организации). Протокол № от «_» _____ 20__года». Оборотная сторона последнего листа бизнес-плана по классу страхования заверяется печатью страховой организации.</w:t>
      </w:r>
      <w:r>
        <w:br/>
      </w: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r>
        <w:br/>
      </w:r>
      <w:r>
        <w:rPr>
          <w:rFonts w:ascii="Times New Roman"/>
          <w:b w:val="false"/>
          <w:i w:val="false"/>
          <w:color w:val="000000"/>
          <w:sz w:val="28"/>
        </w:rPr>
        <w:t>
      4)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5)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w:t>
      </w:r>
      <w:r>
        <w:rPr>
          <w:rFonts w:ascii="Times New Roman"/>
          <w:b w:val="false"/>
          <w:i w:val="false"/>
          <w:color w:val="000000"/>
          <w:sz w:val="28"/>
        </w:rPr>
        <w:t>Законом</w:t>
      </w:r>
      <w:r>
        <w:rPr>
          <w:rFonts w:ascii="Times New Roman"/>
          <w:b w:val="false"/>
          <w:i w:val="false"/>
          <w:color w:val="000000"/>
          <w:sz w:val="28"/>
        </w:rPr>
        <w:t xml:space="preserve"> предусмотрено обязательное участие в качестве акционера данной организации;</w:t>
      </w:r>
      <w:r>
        <w:br/>
      </w:r>
      <w:r>
        <w:rPr>
          <w:rFonts w:ascii="Times New Roman"/>
          <w:b w:val="false"/>
          <w:i w:val="false"/>
          <w:color w:val="000000"/>
          <w:sz w:val="28"/>
        </w:rPr>
        <w:t>
      6) документы, подтверждающие участие в базе данных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и законодательных актов Республики Казахстан по обязательным видам страхования;</w:t>
      </w:r>
      <w:r>
        <w:br/>
      </w:r>
      <w:r>
        <w:rPr>
          <w:rFonts w:ascii="Times New Roman"/>
          <w:b w:val="false"/>
          <w:i w:val="false"/>
          <w:color w:val="000000"/>
          <w:sz w:val="28"/>
        </w:rPr>
        <w:t>
      7) документы, подтверждающие выполнение требований, установленных Национальным Банком Республики Казахстан в части наличия систем управления рисками и внутреннего контроля;</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w:t>
      </w:r>
      <w:r>
        <w:br/>
      </w:r>
      <w:r>
        <w:rPr>
          <w:rFonts w:ascii="Times New Roman"/>
          <w:b w:val="false"/>
          <w:i w:val="false"/>
          <w:color w:val="000000"/>
          <w:sz w:val="28"/>
        </w:rPr>
        <w:t>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r>
        <w:br/>
      </w:r>
      <w:r>
        <w:rPr>
          <w:rFonts w:ascii="Times New Roman"/>
          <w:b w:val="false"/>
          <w:i w:val="false"/>
          <w:color w:val="000000"/>
          <w:sz w:val="28"/>
        </w:rPr>
        <w:t>
      4)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9), 10), 11), 12) и 13) части первой или в подпунктах 3), 4), 5), 6) и 7)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r>
        <w:br/>
      </w:r>
      <w:r>
        <w:rPr>
          <w:rFonts w:ascii="Times New Roman"/>
          <w:b w:val="false"/>
          <w:i w:val="false"/>
          <w:color w:val="000000"/>
          <w:sz w:val="28"/>
        </w:rPr>
        <w:t>
      3)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обращение страховой организации к услугодателю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настоящее требование не распространяется в случаях принятия законодательных актов Республики Казахстан, предусматривающих:</w:t>
      </w:r>
      <w:r>
        <w:br/>
      </w:r>
      <w:r>
        <w:rPr>
          <w:rFonts w:ascii="Times New Roman"/>
          <w:b w:val="false"/>
          <w:i w:val="false"/>
          <w:color w:val="000000"/>
          <w:sz w:val="28"/>
        </w:rPr>
        <w:t>
      введение новых классов и видов страхования;</w:t>
      </w:r>
      <w:r>
        <w:br/>
      </w:r>
      <w:r>
        <w:rPr>
          <w:rFonts w:ascii="Times New Roman"/>
          <w:b w:val="false"/>
          <w:i w:val="false"/>
          <w:color w:val="000000"/>
          <w:sz w:val="28"/>
        </w:rPr>
        <w:t>
      изменение порядка и условий осуществления страховой деятельности по отдельным классам и видам страхования;</w:t>
      </w:r>
      <w:r>
        <w:br/>
      </w:r>
      <w:r>
        <w:rPr>
          <w:rFonts w:ascii="Times New Roman"/>
          <w:b w:val="false"/>
          <w:i w:val="false"/>
          <w:color w:val="000000"/>
          <w:sz w:val="28"/>
        </w:rPr>
        <w:t>
      2)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r>
        <w:br/>
      </w: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8"/>
        </w:rPr>
        <w:t>
      4)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Отказ в выдаче лицензии на право осуществления страховой деятельности по дополнительным классам страхования, помимо оснований, изложенных в части первой настоящего пункта, производится по следующим основаниям:</w:t>
      </w:r>
      <w:r>
        <w:br/>
      </w: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8"/>
        </w:rPr>
        <w:t>
      2) несоблюдения пруденциальных нормативов в течение последних трех месяцев до даты подачи заявления и в период его рассмотрения;</w:t>
      </w:r>
      <w:r>
        <w:br/>
      </w:r>
      <w:r>
        <w:rPr>
          <w:rFonts w:ascii="Times New Roman"/>
          <w:b w:val="false"/>
          <w:i w:val="false"/>
          <w:color w:val="000000"/>
          <w:sz w:val="28"/>
        </w:rPr>
        <w:t>
      3) наличия действующей санкции в виде приостановления действия лицензии на право осуществления страховой деятельности на дату подачи заявления.</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69"/>
    <w:bookmarkStart w:name="z877" w:id="47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70"/>
    <w:bookmarkStart w:name="z878" w:id="47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71"/>
    <w:bookmarkStart w:name="z880" w:id="47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472"/>
    <w:bookmarkStart w:name="z881" w:id="47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73"/>
    <w:bookmarkStart w:name="z885" w:id="47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по  </w:t>
      </w:r>
      <w:r>
        <w:br/>
      </w:r>
      <w:r>
        <w:rPr>
          <w:rFonts w:ascii="Times New Roman"/>
          <w:b w:val="false"/>
          <w:i w:val="false"/>
          <w:color w:val="000000"/>
          <w:sz w:val="28"/>
        </w:rPr>
        <w:t xml:space="preserve">
отрасли «общее страхование»   </w:t>
      </w:r>
    </w:p>
    <w:bookmarkEnd w:id="474"/>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страховой</w:t>
      </w:r>
      <w:r>
        <w:br/>
      </w:r>
      <w:r>
        <w:rPr>
          <w:rFonts w:ascii="Times New Roman"/>
          <w:b w:val="false"/>
          <w:i w:val="false"/>
          <w:color w:val="000000"/>
          <w:sz w:val="28"/>
        </w:rPr>
        <w:t>
                   (перестраховочной) организации)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отрасли, формы, классы</w:t>
      </w:r>
      <w:r>
        <w:br/>
      </w:r>
      <w:r>
        <w:rPr>
          <w:rFonts w:ascii="Times New Roman"/>
          <w:b w:val="false"/>
          <w:i w:val="false"/>
          <w:color w:val="000000"/>
          <w:sz w:val="28"/>
        </w:rPr>
        <w:t>
                   страхования, вид деятельности)</w:t>
      </w:r>
      <w:r>
        <w:br/>
      </w:r>
      <w:r>
        <w:rPr>
          <w:rFonts w:ascii="Times New Roman"/>
          <w:b w:val="false"/>
          <w:i w:val="false"/>
          <w:color w:val="000000"/>
          <w:sz w:val="28"/>
        </w:rPr>
        <w:t>
Сведения о страховой (перестраховочной) организации:</w:t>
      </w:r>
      <w:r>
        <w:br/>
      </w:r>
      <w:r>
        <w:rPr>
          <w:rFonts w:ascii="Times New Roman"/>
          <w:b w:val="false"/>
          <w:i w:val="false"/>
          <w:color w:val="000000"/>
          <w:sz w:val="28"/>
        </w:rPr>
        <w:t>
1. Наименование, место нахождения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государственной регистрации (перерегистрации) страховой</w:t>
      </w:r>
      <w:r>
        <w:br/>
      </w:r>
      <w:r>
        <w:rPr>
          <w:rFonts w:ascii="Times New Roman"/>
          <w:b w:val="false"/>
          <w:i w:val="false"/>
          <w:color w:val="000000"/>
          <w:sz w:val="28"/>
        </w:rPr>
        <w:t>
организации в органах юстиции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номер свидетельства или справки о</w:t>
      </w:r>
      <w:r>
        <w:br/>
      </w:r>
      <w:r>
        <w:rPr>
          <w:rFonts w:ascii="Times New Roman"/>
          <w:b w:val="false"/>
          <w:i w:val="false"/>
          <w:color w:val="000000"/>
          <w:sz w:val="28"/>
        </w:rPr>
        <w:t>
               государственной регистрации (перерегистрации)</w:t>
      </w:r>
      <w:r>
        <w:br/>
      </w:r>
      <w:r>
        <w:rPr>
          <w:rFonts w:ascii="Times New Roman"/>
          <w:b w:val="false"/>
          <w:i w:val="false"/>
          <w:color w:val="000000"/>
          <w:sz w:val="28"/>
        </w:rPr>
        <w:t>
3. Наименование и место нахождения, бизнес-идентификационный номер</w:t>
      </w:r>
      <w:r>
        <w:br/>
      </w:r>
      <w:r>
        <w:rPr>
          <w:rFonts w:ascii="Times New Roman"/>
          <w:b w:val="false"/>
          <w:i w:val="false"/>
          <w:color w:val="000000"/>
          <w:sz w:val="28"/>
        </w:rPr>
        <w:t>
банка, в котором открыт банковский счет страховой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Данные о лицензии, полученной впервые:</w:t>
      </w:r>
      <w:r>
        <w:br/>
      </w:r>
      <w:r>
        <w:rPr>
          <w:rFonts w:ascii="Times New Roman"/>
          <w:b w:val="false"/>
          <w:i w:val="false"/>
          <w:color w:val="000000"/>
          <w:sz w:val="28"/>
        </w:rPr>
        <w:t>
1) на право осуществления страховой (перестраховочной) деятельности,</w:t>
      </w:r>
      <w:r>
        <w:br/>
      </w:r>
      <w:r>
        <w:rPr>
          <w:rFonts w:ascii="Times New Roman"/>
          <w:b w:val="false"/>
          <w:i w:val="false"/>
          <w:color w:val="000000"/>
          <w:sz w:val="28"/>
        </w:rPr>
        <w:t>
деятельности по перестрахованию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выдавшего лицензию)</w:t>
      </w:r>
      <w:r>
        <w:br/>
      </w:r>
      <w:r>
        <w:rPr>
          <w:rFonts w:ascii="Times New Roman"/>
          <w:b w:val="false"/>
          <w:i w:val="false"/>
          <w:color w:val="000000"/>
          <w:sz w:val="28"/>
        </w:rPr>
        <w:t>
Страховая организация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документов(информации)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 листов</w:t>
      </w:r>
      <w:r>
        <w:br/>
      </w:r>
      <w:r>
        <w:rPr>
          <w:rFonts w:ascii="Times New Roman"/>
          <w:b w:val="false"/>
          <w:i w:val="false"/>
          <w:color w:val="000000"/>
          <w:sz w:val="28"/>
        </w:rPr>
        <w:t>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должность лица,</w:t>
      </w:r>
      <w:r>
        <w:br/>
      </w:r>
      <w:r>
        <w:rPr>
          <w:rFonts w:ascii="Times New Roman"/>
          <w:b w:val="false"/>
          <w:i w:val="false"/>
          <w:color w:val="000000"/>
          <w:sz w:val="28"/>
        </w:rPr>
        <w:t>
уполномоченного на подачу заявления 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______________ ____ года</w:t>
      </w:r>
    </w:p>
    <w:p>
      <w:pPr>
        <w:spacing w:after="0"/>
        <w:ind w:left="0"/>
        <w:jc w:val="both"/>
      </w:pPr>
      <w:r>
        <w:rPr>
          <w:rFonts w:ascii="Times New Roman"/>
          <w:b w:val="false"/>
          <w:i w:val="false"/>
          <w:color w:val="000000"/>
          <w:sz w:val="28"/>
        </w:rPr>
        <w:t>                                                      Место печати</w:t>
      </w:r>
    </w:p>
    <w:bookmarkStart w:name="z886" w:id="4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по  </w:t>
      </w:r>
      <w:r>
        <w:br/>
      </w:r>
      <w:r>
        <w:rPr>
          <w:rFonts w:ascii="Times New Roman"/>
          <w:b w:val="false"/>
          <w:i w:val="false"/>
          <w:color w:val="000000"/>
          <w:sz w:val="28"/>
        </w:rPr>
        <w:t xml:space="preserve">
отрасли «общее страхование»   </w:t>
      </w:r>
    </w:p>
    <w:bookmarkEnd w:id="475"/>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наличии в штате страховой</w:t>
      </w:r>
      <w:r>
        <w:br/>
      </w:r>
      <w:r>
        <w:rPr>
          <w:rFonts w:ascii="Times New Roman"/>
          <w:b w:val="false"/>
          <w:i w:val="false"/>
          <w:color w:val="000000"/>
          <w:sz w:val="28"/>
        </w:rPr>
        <w:t>
</w:t>
      </w:r>
      <w:r>
        <w:rPr>
          <w:rFonts w:ascii="Times New Roman"/>
          <w:b/>
          <w:i w:val="false"/>
          <w:color w:val="000000"/>
          <w:sz w:val="28"/>
        </w:rPr>
        <w:t>              (перестраховочной) организации актуария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942"/>
        <w:gridCol w:w="2100"/>
        <w:gridCol w:w="2279"/>
        <w:gridCol w:w="2279"/>
        <w:gridCol w:w="2595"/>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(перестраховочной)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актуарии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w:t>
            </w:r>
            <w:r>
              <w:rPr>
                <w:rFonts w:ascii="Times New Roman"/>
                <w:b w:val="false"/>
                <w:i w:val="false"/>
                <w:color w:val="000000"/>
                <w:sz w:val="20"/>
              </w:rPr>
              <w:t xml:space="preserve">имя, </w:t>
            </w:r>
            <w:r>
              <w:br/>
            </w:r>
            <w:r>
              <w:rPr>
                <w:rFonts w:ascii="Times New Roman"/>
                <w:b w:val="false"/>
                <w:i w:val="false"/>
                <w:color w:val="000000"/>
                <w:sz w:val="20"/>
              </w:rPr>
              <w:t>
</w:t>
            </w:r>
            <w:r>
              <w:rPr>
                <w:rFonts w:ascii="Times New Roman"/>
                <w:b w:val="false"/>
                <w:i w:val="false"/>
                <w:color w:val="000000"/>
                <w:sz w:val="20"/>
              </w:rPr>
              <w:t xml:space="preserve">отчество </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наличии)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w:t>
            </w: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лицензии </w:t>
            </w:r>
            <w:r>
              <w:rPr>
                <w:rFonts w:ascii="Times New Roman"/>
                <w:b w:val="false"/>
                <w:i w:val="false"/>
                <w:color w:val="000000"/>
                <w:sz w:val="20"/>
              </w:rPr>
              <w:t xml:space="preserve">уполномоченного </w:t>
            </w:r>
            <w:r>
              <w:br/>
            </w:r>
            <w:r>
              <w:rPr>
                <w:rFonts w:ascii="Times New Roman"/>
                <w:b w:val="false"/>
                <w:i w:val="false"/>
                <w:color w:val="000000"/>
                <w:sz w:val="20"/>
              </w:rPr>
              <w:t>
</w:t>
            </w:r>
            <w:r>
              <w:rPr>
                <w:rFonts w:ascii="Times New Roman"/>
                <w:b w:val="false"/>
                <w:i w:val="false"/>
                <w:color w:val="000000"/>
                <w:sz w:val="20"/>
              </w:rPr>
              <w:t>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и дата </w:t>
            </w:r>
            <w:r>
              <w:br/>
            </w:r>
            <w:r>
              <w:rPr>
                <w:rFonts w:ascii="Times New Roman"/>
                <w:b w:val="false"/>
                <w:i w:val="false"/>
                <w:color w:val="000000"/>
                <w:sz w:val="20"/>
              </w:rPr>
              <w:t>
</w:t>
            </w:r>
            <w:r>
              <w:rPr>
                <w:rFonts w:ascii="Times New Roman"/>
                <w:b w:val="false"/>
                <w:i w:val="false"/>
                <w:color w:val="000000"/>
                <w:sz w:val="20"/>
              </w:rPr>
              <w:t xml:space="preserve">документа о </w:t>
            </w:r>
            <w:r>
              <w:br/>
            </w:r>
            <w:r>
              <w:rPr>
                <w:rFonts w:ascii="Times New Roman"/>
                <w:b w:val="false"/>
                <w:i w:val="false"/>
                <w:color w:val="000000"/>
                <w:sz w:val="20"/>
              </w:rPr>
              <w:t>
</w:t>
            </w:r>
            <w:r>
              <w:rPr>
                <w:rFonts w:ascii="Times New Roman"/>
                <w:b w:val="false"/>
                <w:i w:val="false"/>
                <w:color w:val="000000"/>
                <w:sz w:val="20"/>
              </w:rPr>
              <w:t xml:space="preserve">назначении </w:t>
            </w:r>
            <w:r>
              <w:br/>
            </w:r>
            <w:r>
              <w:rPr>
                <w:rFonts w:ascii="Times New Roman"/>
                <w:b w:val="false"/>
                <w:i w:val="false"/>
                <w:color w:val="000000"/>
                <w:sz w:val="20"/>
              </w:rPr>
              <w:t>
</w:t>
            </w:r>
            <w:r>
              <w:rPr>
                <w:rFonts w:ascii="Times New Roman"/>
                <w:b w:val="false"/>
                <w:i w:val="false"/>
                <w:color w:val="000000"/>
                <w:sz w:val="20"/>
              </w:rPr>
              <w:t>(избрании) на</w:t>
            </w:r>
            <w:r>
              <w:br/>
            </w:r>
            <w:r>
              <w:rPr>
                <w:rFonts w:ascii="Times New Roman"/>
                <w:b w:val="false"/>
                <w:i w:val="false"/>
                <w:color w:val="000000"/>
                <w:sz w:val="20"/>
              </w:rPr>
              <w:t>
</w:t>
            </w: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актуария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образовании,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о </w:t>
            </w:r>
            <w:r>
              <w:br/>
            </w:r>
            <w:r>
              <w:rPr>
                <w:rFonts w:ascii="Times New Roman"/>
                <w:b w:val="false"/>
                <w:i w:val="false"/>
                <w:color w:val="000000"/>
                <w:sz w:val="20"/>
              </w:rPr>
              <w:t>
</w:t>
            </w:r>
            <w:r>
              <w:rPr>
                <w:rFonts w:ascii="Times New Roman"/>
                <w:b w:val="false"/>
                <w:i w:val="false"/>
                <w:color w:val="000000"/>
                <w:sz w:val="20"/>
              </w:rPr>
              <w:t xml:space="preserve">курсах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в </w:t>
            </w:r>
            <w:r>
              <w:rPr>
                <w:rFonts w:ascii="Times New Roman"/>
                <w:b w:val="false"/>
                <w:i w:val="false"/>
                <w:color w:val="000000"/>
                <w:sz w:val="20"/>
              </w:rPr>
              <w:t xml:space="preserve">сфере, в </w:t>
            </w:r>
            <w:r>
              <w:br/>
            </w:r>
            <w:r>
              <w:rPr>
                <w:rFonts w:ascii="Times New Roman"/>
                <w:b w:val="false"/>
                <w:i w:val="false"/>
                <w:color w:val="000000"/>
                <w:sz w:val="20"/>
              </w:rPr>
              <w:t>
</w:t>
            </w:r>
            <w:r>
              <w:rPr>
                <w:rFonts w:ascii="Times New Roman"/>
                <w:b w:val="false"/>
                <w:i w:val="false"/>
                <w:color w:val="000000"/>
                <w:sz w:val="20"/>
              </w:rPr>
              <w:t xml:space="preserve">которой </w:t>
            </w:r>
            <w:r>
              <w:br/>
            </w:r>
            <w:r>
              <w:rPr>
                <w:rFonts w:ascii="Times New Roman"/>
                <w:b w:val="false"/>
                <w:i w:val="false"/>
                <w:color w:val="000000"/>
                <w:sz w:val="20"/>
              </w:rPr>
              <w:t>
</w:t>
            </w:r>
            <w:r>
              <w:rPr>
                <w:rFonts w:ascii="Times New Roman"/>
                <w:b w:val="false"/>
                <w:i w:val="false"/>
                <w:color w:val="000000"/>
                <w:sz w:val="20"/>
              </w:rPr>
              <w:t>работает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w:t>
            </w:r>
            <w:r>
              <w:br/>
            </w:r>
            <w:r>
              <w:rPr>
                <w:rFonts w:ascii="Times New Roman"/>
                <w:b w:val="false"/>
                <w:i w:val="false"/>
                <w:color w:val="000000"/>
                <w:sz w:val="20"/>
              </w:rPr>
              <w:t>
</w:t>
            </w:r>
            <w:r>
              <w:rPr>
                <w:rFonts w:ascii="Times New Roman"/>
                <w:b w:val="false"/>
                <w:i w:val="false"/>
                <w:color w:val="000000"/>
                <w:sz w:val="20"/>
              </w:rPr>
              <w:t xml:space="preserve">пересдаче </w:t>
            </w:r>
            <w:r>
              <w:rPr>
                <w:rFonts w:ascii="Times New Roman"/>
                <w:b w:val="false"/>
                <w:i w:val="false"/>
                <w:color w:val="000000"/>
                <w:sz w:val="20"/>
              </w:rPr>
              <w:t xml:space="preserve">квалификационного </w:t>
            </w:r>
            <w:r>
              <w:br/>
            </w:r>
            <w:r>
              <w:rPr>
                <w:rFonts w:ascii="Times New Roman"/>
                <w:b w:val="false"/>
                <w:i w:val="false"/>
                <w:color w:val="000000"/>
                <w:sz w:val="20"/>
              </w:rPr>
              <w:t>
</w:t>
            </w:r>
            <w:r>
              <w:rPr>
                <w:rFonts w:ascii="Times New Roman"/>
                <w:b w:val="false"/>
                <w:i w:val="false"/>
                <w:color w:val="000000"/>
                <w:sz w:val="20"/>
              </w:rPr>
              <w:t>экзамена</w:t>
            </w:r>
          </w:p>
        </w:tc>
      </w:tr>
    </w:tbl>
    <w:bookmarkStart w:name="z887" w:id="47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76"/>
    <w:bookmarkStart w:name="z888" w:id="477"/>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виды обязательного страхования, установленные законами</w:t>
      </w:r>
      <w:r>
        <w:br/>
      </w:r>
      <w:r>
        <w:rPr>
          <w:rFonts w:ascii="Times New Roman"/>
          <w:b/>
          <w:i w:val="false"/>
          <w:color w:val="000000"/>
        </w:rPr>
        <w:t>
Республики Казахстан и являющиеся отдельными</w:t>
      </w:r>
      <w:r>
        <w:br/>
      </w:r>
      <w:r>
        <w:rPr>
          <w:rFonts w:ascii="Times New Roman"/>
          <w:b/>
          <w:i w:val="false"/>
          <w:color w:val="000000"/>
        </w:rPr>
        <w:t>
классами страхования»</w:t>
      </w:r>
    </w:p>
    <w:bookmarkEnd w:id="477"/>
    <w:bookmarkStart w:name="z889" w:id="478"/>
    <w:p>
      <w:pPr>
        <w:spacing w:after="0"/>
        <w:ind w:left="0"/>
        <w:jc w:val="left"/>
      </w:pPr>
      <w:r>
        <w:rPr>
          <w:rFonts w:ascii="Times New Roman"/>
          <w:b/>
          <w:i w:val="false"/>
          <w:color w:val="000000"/>
        </w:rPr>
        <w:t xml:space="preserve"> 
1. Общие положения</w:t>
      </w:r>
    </w:p>
    <w:bookmarkEnd w:id="478"/>
    <w:bookmarkStart w:name="z890" w:id="479"/>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виды обязательного страхования, установленные законами Республики Казахстан и являющиеся отдельными классами страхования»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79"/>
    <w:bookmarkStart w:name="z893" w:id="480"/>
    <w:p>
      <w:pPr>
        <w:spacing w:after="0"/>
        <w:ind w:left="0"/>
        <w:jc w:val="left"/>
      </w:pPr>
      <w:r>
        <w:rPr>
          <w:rFonts w:ascii="Times New Roman"/>
          <w:b/>
          <w:i w:val="false"/>
          <w:color w:val="000000"/>
        </w:rPr>
        <w:t xml:space="preserve"> 
2. Порядок оказания государственной услуги</w:t>
      </w:r>
    </w:p>
    <w:bookmarkEnd w:id="480"/>
    <w:bookmarkStart w:name="z894" w:id="481"/>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50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организации либо на право осуществления деятельности по перестрахованию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копию устава со всеми изменениями и дополнениями в него (при наличии таковых), нотариально засвидетельствованную в случае непредставления оригиналов для сверки;</w:t>
      </w:r>
      <w:r>
        <w:br/>
      </w:r>
      <w:r>
        <w:rPr>
          <w:rFonts w:ascii="Times New Roman"/>
          <w:b w:val="false"/>
          <w:i w:val="false"/>
          <w:color w:val="000000"/>
          <w:sz w:val="28"/>
        </w:rPr>
        <w:t>
      4)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Национального Банка Республики Казахстан;</w:t>
      </w:r>
      <w:r>
        <w:br/>
      </w:r>
      <w:r>
        <w:rPr>
          <w:rFonts w:ascii="Times New Roman"/>
          <w:b w:val="false"/>
          <w:i w:val="false"/>
          <w:color w:val="000000"/>
          <w:sz w:val="28"/>
        </w:rPr>
        <w:t>
      5) документы лиц, предлагаемых на должности руководящих работников страховой (перестраховочной) организации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r>
        <w:br/>
      </w:r>
      <w:r>
        <w:rPr>
          <w:rFonts w:ascii="Times New Roman"/>
          <w:b w:val="false"/>
          <w:i w:val="false"/>
          <w:color w:val="000000"/>
          <w:sz w:val="28"/>
        </w:rPr>
        <w:t>
      6) копии документов, подтверждающих оплату уставного капитала, минимальный размер которого установлен нормативным правовым актом Национального Банка Республики Казахстан.</w:t>
      </w:r>
      <w:r>
        <w:br/>
      </w:r>
      <w:r>
        <w:rPr>
          <w:rFonts w:ascii="Times New Roman"/>
          <w:b w:val="false"/>
          <w:i w:val="false"/>
          <w:color w:val="000000"/>
          <w:sz w:val="28"/>
        </w:rPr>
        <w:t>
      Документами, подтверждающими полную оплату минимального размера уставного капитала страховой (перестраховочной) организации, являются платежные документы (платежные поручения, приходные кассовые ордера), подтверждающие его оплату учредителями, акционерами, а также свидетельство о государственной регистрации выпуска ценных бумаг;</w:t>
      </w:r>
      <w:r>
        <w:br/>
      </w:r>
      <w:r>
        <w:rPr>
          <w:rFonts w:ascii="Times New Roman"/>
          <w:b w:val="false"/>
          <w:i w:val="false"/>
          <w:color w:val="000000"/>
          <w:sz w:val="28"/>
        </w:rPr>
        <w:t>
      7) внутренние правила осуществления страховой деятельности, которые должны определять:</w:t>
      </w:r>
      <w:r>
        <w:br/>
      </w:r>
      <w:r>
        <w:rPr>
          <w:rFonts w:ascii="Times New Roman"/>
          <w:b w:val="false"/>
          <w:i w:val="false"/>
          <w:color w:val="000000"/>
          <w:sz w:val="28"/>
        </w:rPr>
        <w:t>
      структуру, задачи, функции и полномочия подразделений страховой (перестраховочной) организации, за исключением подразделений, осуществляющих хозяйственную деятельность;</w:t>
      </w:r>
      <w:r>
        <w:br/>
      </w:r>
      <w:r>
        <w:rPr>
          <w:rFonts w:ascii="Times New Roman"/>
          <w:b w:val="false"/>
          <w:i w:val="false"/>
          <w:color w:val="000000"/>
          <w:sz w:val="28"/>
        </w:rPr>
        <w:t>
      структуру, количество членов, задачи, функции и полномочия службы внутреннего аудита и других постоянно действующих органов;</w:t>
      </w:r>
      <w:r>
        <w:br/>
      </w:r>
      <w:r>
        <w:rPr>
          <w:rFonts w:ascii="Times New Roman"/>
          <w:b w:val="false"/>
          <w:i w:val="false"/>
          <w:color w:val="000000"/>
          <w:sz w:val="28"/>
        </w:rPr>
        <w:t>
      систему управления рисками, раскрывающую политику страховой (перестраховочной) организации по управлению техническими (страховыми), инвестиционными, кредитным, операционным, рыночным и другими рисками;</w:t>
      </w:r>
      <w:r>
        <w:br/>
      </w:r>
      <w:r>
        <w:rPr>
          <w:rFonts w:ascii="Times New Roman"/>
          <w:b w:val="false"/>
          <w:i w:val="false"/>
          <w:color w:val="000000"/>
          <w:sz w:val="28"/>
        </w:rPr>
        <w:t>
      права и обязанности руководителей структурных подразделений, за исключением подразделений, осуществляющих хозяйственную деятельность;</w:t>
      </w:r>
      <w:r>
        <w:br/>
      </w:r>
      <w:r>
        <w:rPr>
          <w:rFonts w:ascii="Times New Roman"/>
          <w:b w:val="false"/>
          <w:i w:val="false"/>
          <w:color w:val="000000"/>
          <w:sz w:val="28"/>
        </w:rPr>
        <w:t>
      полномочия должностных лиц и работников страховой (перестраховочной) организации при осуществлении ими сделок от его имени и за его счет;</w:t>
      </w:r>
      <w:r>
        <w:br/>
      </w:r>
      <w:r>
        <w:rPr>
          <w:rFonts w:ascii="Times New Roman"/>
          <w:b w:val="false"/>
          <w:i w:val="false"/>
          <w:color w:val="000000"/>
          <w:sz w:val="28"/>
        </w:rPr>
        <w:t>
      8) отчет о проведенных организационных мероприятиях, согласно бизнес-плану, представленному при получении разрешения на открытие страховой (перестраховочной) организации;</w:t>
      </w:r>
      <w:r>
        <w:br/>
      </w:r>
      <w:r>
        <w:rPr>
          <w:rFonts w:ascii="Times New Roman"/>
          <w:b w:val="false"/>
          <w:i w:val="false"/>
          <w:color w:val="000000"/>
          <w:sz w:val="28"/>
        </w:rPr>
        <w:t>
      9) сведения о наличии в штате услугополучателя актуария по форме соглсано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10) положение о службе внутреннего аудита страховой организации, которое должно содержать следующие сведения:</w:t>
      </w:r>
      <w:r>
        <w:br/>
      </w:r>
      <w:r>
        <w:rPr>
          <w:rFonts w:ascii="Times New Roman"/>
          <w:b w:val="false"/>
          <w:i w:val="false"/>
          <w:color w:val="000000"/>
          <w:sz w:val="28"/>
        </w:rPr>
        <w:t>
      информацию о структуре службы внутреннего аудита;</w:t>
      </w:r>
      <w:r>
        <w:br/>
      </w:r>
      <w:r>
        <w:rPr>
          <w:rFonts w:ascii="Times New Roman"/>
          <w:b w:val="false"/>
          <w:i w:val="false"/>
          <w:color w:val="000000"/>
          <w:sz w:val="28"/>
        </w:rPr>
        <w:t>
      задачи и функции службы внутреннего аудита;</w:t>
      </w:r>
      <w:r>
        <w:br/>
      </w:r>
      <w:r>
        <w:rPr>
          <w:rFonts w:ascii="Times New Roman"/>
          <w:b w:val="false"/>
          <w:i w:val="false"/>
          <w:color w:val="000000"/>
          <w:sz w:val="28"/>
        </w:rPr>
        <w:t>
      права и обязанности службы внутреннего аудита;</w:t>
      </w:r>
      <w:r>
        <w:br/>
      </w:r>
      <w:r>
        <w:rPr>
          <w:rFonts w:ascii="Times New Roman"/>
          <w:b w:val="false"/>
          <w:i w:val="false"/>
          <w:color w:val="000000"/>
          <w:sz w:val="28"/>
        </w:rPr>
        <w:t>
      информацию о порядке взаимодействия службы внутреннего аудита с другими структурными подразделениями;</w:t>
      </w:r>
      <w:r>
        <w:br/>
      </w:r>
      <w:r>
        <w:rPr>
          <w:rFonts w:ascii="Times New Roman"/>
          <w:b w:val="false"/>
          <w:i w:val="false"/>
          <w:color w:val="000000"/>
          <w:sz w:val="28"/>
        </w:rPr>
        <w:t>
      периодичность аудиторских проверок всей или части деятельности страховой (перестраховочной) организации, с учетом характера и масштабов осуществляемой ею деятельности;</w:t>
      </w:r>
      <w:r>
        <w:br/>
      </w:r>
      <w:r>
        <w:rPr>
          <w:rFonts w:ascii="Times New Roman"/>
          <w:b w:val="false"/>
          <w:i w:val="false"/>
          <w:color w:val="000000"/>
          <w:sz w:val="28"/>
        </w:rPr>
        <w:t>
      11)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Законом;</w:t>
      </w:r>
      <w:r>
        <w:br/>
      </w:r>
      <w:r>
        <w:rPr>
          <w:rFonts w:ascii="Times New Roman"/>
          <w:b w:val="false"/>
          <w:i w:val="false"/>
          <w:color w:val="000000"/>
          <w:sz w:val="28"/>
        </w:rPr>
        <w:t>
      12)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Законом предусмотрено обязательное участие в качестве акционера данной организации;</w:t>
      </w:r>
      <w:r>
        <w:br/>
      </w:r>
      <w:r>
        <w:rPr>
          <w:rFonts w:ascii="Times New Roman"/>
          <w:b w:val="false"/>
          <w:i w:val="false"/>
          <w:color w:val="000000"/>
          <w:sz w:val="28"/>
        </w:rPr>
        <w:t>
      13)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r>
        <w:br/>
      </w:r>
      <w:r>
        <w:rPr>
          <w:rFonts w:ascii="Times New Roman"/>
          <w:b w:val="false"/>
          <w:i w:val="false"/>
          <w:color w:val="000000"/>
          <w:sz w:val="28"/>
        </w:rPr>
        <w:t>
      14) документ, подтверждающий наличие крупного участника - физического лица или страхового холдинга, за исключением случаев, когда более пятидесяти процентов размещенных акций страховой (перестраховочной) организации прямо или косвенно принадлежат или переданы в доверительное управление государству или национальному управляющему холдингу.</w:t>
      </w:r>
      <w:r>
        <w:br/>
      </w:r>
      <w:r>
        <w:rPr>
          <w:rFonts w:ascii="Times New Roman"/>
          <w:b w:val="false"/>
          <w:i w:val="false"/>
          <w:color w:val="000000"/>
          <w:sz w:val="28"/>
        </w:rPr>
        <w:t>
      Требования, изложенные в части первой настоящего пункта, не распространяются на действующие страховые (перестраховочные) организации, за исключением подпункта 14) части первой настоящего пункта.</w:t>
      </w:r>
      <w:r>
        <w:br/>
      </w:r>
      <w:r>
        <w:rPr>
          <w:rFonts w:ascii="Times New Roman"/>
          <w:b w:val="false"/>
          <w:i w:val="false"/>
          <w:color w:val="000000"/>
          <w:sz w:val="28"/>
        </w:rPr>
        <w:t>
      Для получения лицензии на право осуществления страховой деятельности по дополнительным классам страхования услугополучатель представляет в услугодателю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3) бизнес-план по классу (классам) страхования, подписанный актуарием.</w:t>
      </w:r>
      <w:r>
        <w:br/>
      </w:r>
      <w:r>
        <w:rPr>
          <w:rFonts w:ascii="Times New Roman"/>
          <w:b w:val="false"/>
          <w:i w:val="false"/>
          <w:color w:val="000000"/>
          <w:sz w:val="28"/>
        </w:rPr>
        <w:t>
      Бизнес-план по классу страхования должен содержать следующую информацию:</w:t>
      </w:r>
      <w:r>
        <w:br/>
      </w:r>
      <w:r>
        <w:rPr>
          <w:rFonts w:ascii="Times New Roman"/>
          <w:b w:val="false"/>
          <w:i w:val="false"/>
          <w:color w:val="000000"/>
          <w:sz w:val="28"/>
        </w:rPr>
        <w:t>
      основные характеристики покрываемых рисков по классу страхования;</w:t>
      </w:r>
      <w:r>
        <w:br/>
      </w:r>
      <w:r>
        <w:rPr>
          <w:rFonts w:ascii="Times New Roman"/>
          <w:b w:val="false"/>
          <w:i w:val="false"/>
          <w:color w:val="000000"/>
          <w:sz w:val="28"/>
        </w:rPr>
        <w:t>
      основные характеристики доли класса страхования в структуре страхового портфеля; сегмента рынка предоставления услуг по классу страхования (объема рынка, потенциальных страхователей, географической местности);</w:t>
      </w:r>
      <w:r>
        <w:br/>
      </w:r>
      <w:r>
        <w:rPr>
          <w:rFonts w:ascii="Times New Roman"/>
          <w:b w:val="false"/>
          <w:i w:val="false"/>
          <w:color w:val="000000"/>
          <w:sz w:val="28"/>
        </w:rPr>
        <w:t>
      основные характеристики способов реализации страховых продуктов в рамках класса страхования;</w:t>
      </w:r>
      <w:r>
        <w:br/>
      </w:r>
      <w:r>
        <w:rPr>
          <w:rFonts w:ascii="Times New Roman"/>
          <w:b w:val="false"/>
          <w:i w:val="false"/>
          <w:color w:val="000000"/>
          <w:sz w:val="28"/>
        </w:rPr>
        <w:t>
      требования к порядку расчета страховых тарифов и их экономическому обоснованию;</w:t>
      </w:r>
      <w:r>
        <w:br/>
      </w:r>
      <w:r>
        <w:rPr>
          <w:rFonts w:ascii="Times New Roman"/>
          <w:b w:val="false"/>
          <w:i w:val="false"/>
          <w:color w:val="000000"/>
          <w:sz w:val="28"/>
        </w:rPr>
        <w:t>
      прогноз на ближайшие два года о прибылях, убытках, расчетах страховых резервов по данному классу страхования, прогноз убыточности, оценка рисков в наихудшей и наилучшей ситуации, прогноз соблюдения пруденциальных нормативов;</w:t>
      </w:r>
      <w:r>
        <w:br/>
      </w:r>
      <w:r>
        <w:rPr>
          <w:rFonts w:ascii="Times New Roman"/>
          <w:b w:val="false"/>
          <w:i w:val="false"/>
          <w:color w:val="000000"/>
          <w:sz w:val="28"/>
        </w:rPr>
        <w:t>
      политику перестрахования (формы и методы перестрахования, критерии оценки перестраховочных организаций);</w:t>
      </w:r>
      <w:r>
        <w:br/>
      </w:r>
      <w:r>
        <w:rPr>
          <w:rFonts w:ascii="Times New Roman"/>
          <w:b w:val="false"/>
          <w:i w:val="false"/>
          <w:color w:val="000000"/>
          <w:sz w:val="28"/>
        </w:rPr>
        <w:t>
      инвестиционную политику.</w:t>
      </w:r>
      <w:r>
        <w:br/>
      </w:r>
      <w:r>
        <w:rPr>
          <w:rFonts w:ascii="Times New Roman"/>
          <w:b w:val="false"/>
          <w:i w:val="false"/>
          <w:color w:val="000000"/>
          <w:sz w:val="28"/>
        </w:rPr>
        <w:t>
      В информации по инвестиционной политике следует раскрыть следующие сведения:</w:t>
      </w:r>
      <w:r>
        <w:br/>
      </w:r>
      <w:r>
        <w:rPr>
          <w:rFonts w:ascii="Times New Roman"/>
          <w:b w:val="false"/>
          <w:i w:val="false"/>
          <w:color w:val="000000"/>
          <w:sz w:val="28"/>
        </w:rPr>
        <w:t>
      цели инвестирования;</w:t>
      </w:r>
      <w:r>
        <w:br/>
      </w:r>
      <w:r>
        <w:rPr>
          <w:rFonts w:ascii="Times New Roman"/>
          <w:b w:val="false"/>
          <w:i w:val="false"/>
          <w:color w:val="000000"/>
          <w:sz w:val="28"/>
        </w:rPr>
        <w:t>
      формирование инвестиционного портфеля и его доходности, включая диверсификацию по типам инвестиций и оценку качества активов;</w:t>
      </w:r>
      <w:r>
        <w:br/>
      </w:r>
      <w:r>
        <w:rPr>
          <w:rFonts w:ascii="Times New Roman"/>
          <w:b w:val="false"/>
          <w:i w:val="false"/>
          <w:color w:val="000000"/>
          <w:sz w:val="28"/>
        </w:rPr>
        <w:t>
      инвестиционные ограничения в зависимости от типа активов, а также от привлечения средств извне;</w:t>
      </w:r>
      <w:r>
        <w:br/>
      </w:r>
      <w:r>
        <w:rPr>
          <w:rFonts w:ascii="Times New Roman"/>
          <w:b w:val="false"/>
          <w:i w:val="false"/>
          <w:color w:val="000000"/>
          <w:sz w:val="28"/>
        </w:rPr>
        <w:t>
      лица организации, ответственные за инвестиционную политику.</w:t>
      </w:r>
      <w:r>
        <w:br/>
      </w:r>
      <w:r>
        <w:rPr>
          <w:rFonts w:ascii="Times New Roman"/>
          <w:b w:val="false"/>
          <w:i w:val="false"/>
          <w:color w:val="000000"/>
          <w:sz w:val="28"/>
        </w:rPr>
        <w:t>
      Бизнес-план по классу страхования, подписанный актуарием представляется в услугодателю в прошитом и пронумерованном виде в одном экземпляре. Титульный лист бизнес-плана по классу страхования должен содержать в правом верхнем углу следующую формулировку: «Утверждено Советом директоров (наименование страховой (перестраховочной) организации). Протокол № от «_» _____ 20__ года». Оборотная сторона последнего листа бизнес-плана по классу страхования заверяется печатью страховой организации.</w:t>
      </w:r>
      <w:r>
        <w:br/>
      </w:r>
      <w:r>
        <w:rPr>
          <w:rFonts w:ascii="Times New Roman"/>
          <w:b w:val="false"/>
          <w:i w:val="false"/>
          <w:color w:val="000000"/>
          <w:sz w:val="28"/>
        </w:rPr>
        <w:t>
      При представлении заявления на получение лицензии на право осуществления страховой деятельности по нескольким классам страхования представляется один бизнес-план в разрезе классов страхования;</w:t>
      </w:r>
      <w:r>
        <w:br/>
      </w:r>
      <w:r>
        <w:rPr>
          <w:rFonts w:ascii="Times New Roman"/>
          <w:b w:val="false"/>
          <w:i w:val="false"/>
          <w:color w:val="000000"/>
          <w:sz w:val="28"/>
        </w:rPr>
        <w:t>
      4)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при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 по обязательным видам страхования или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5) выписку с лицевого счета страховой организации, открытого в системе реестра держателей акций организации,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страхования, в случае, если законодательным актом Республики Казахстан по обязательному виду страхования или </w:t>
      </w:r>
      <w:r>
        <w:rPr>
          <w:rFonts w:ascii="Times New Roman"/>
          <w:b w:val="false"/>
          <w:i w:val="false"/>
          <w:color w:val="000000"/>
          <w:sz w:val="28"/>
        </w:rPr>
        <w:t>Законом</w:t>
      </w:r>
      <w:r>
        <w:rPr>
          <w:rFonts w:ascii="Times New Roman"/>
          <w:b w:val="false"/>
          <w:i w:val="false"/>
          <w:color w:val="000000"/>
          <w:sz w:val="28"/>
        </w:rPr>
        <w:t xml:space="preserve"> предусмотрено обязательное участие в качестве акционера данной организации;</w:t>
      </w:r>
      <w:r>
        <w:br/>
      </w:r>
      <w:r>
        <w:rPr>
          <w:rFonts w:ascii="Times New Roman"/>
          <w:b w:val="false"/>
          <w:i w:val="false"/>
          <w:color w:val="000000"/>
          <w:sz w:val="28"/>
        </w:rPr>
        <w:t xml:space="preserve">
      6) документ, подтверждающий наличие крупного участника (крупных участников) страховой (перестраховочной) организации </w:t>
      </w:r>
      <w:r>
        <w:br/>
      </w:r>
      <w:r>
        <w:rPr>
          <w:rFonts w:ascii="Times New Roman"/>
          <w:b w:val="false"/>
          <w:i w:val="false"/>
          <w:color w:val="000000"/>
          <w:sz w:val="28"/>
        </w:rPr>
        <w:t>
(для получения лицензии на право осуществления обязательных видов страхования).</w:t>
      </w:r>
      <w:r>
        <w:br/>
      </w:r>
      <w:r>
        <w:rPr>
          <w:rFonts w:ascii="Times New Roman"/>
          <w:b w:val="false"/>
          <w:i w:val="false"/>
          <w:color w:val="000000"/>
          <w:sz w:val="28"/>
        </w:rPr>
        <w:t>
      7) документы, подтверждающие участие в базе данных в соответствии с требованиями Закона и законодательных актов Республики Казахстан по обязательным видам страхования;</w:t>
      </w:r>
      <w:r>
        <w:br/>
      </w:r>
      <w:r>
        <w:rPr>
          <w:rFonts w:ascii="Times New Roman"/>
          <w:b w:val="false"/>
          <w:i w:val="false"/>
          <w:color w:val="000000"/>
          <w:sz w:val="28"/>
        </w:rPr>
        <w:t>
      8) документы, подтверждающие выполнение требований, установленных Национальным Банком Республики Казахстан в части наличия систем управления рисками и внутреннего контроля.</w:t>
      </w:r>
      <w:r>
        <w:br/>
      </w:r>
      <w:r>
        <w:rPr>
          <w:rFonts w:ascii="Times New Roman"/>
          <w:b w:val="false"/>
          <w:i w:val="false"/>
          <w:color w:val="000000"/>
          <w:sz w:val="28"/>
        </w:rPr>
        <w:t>
      Дополнительно:</w:t>
      </w:r>
      <w:r>
        <w:br/>
      </w:r>
      <w:r>
        <w:rPr>
          <w:rFonts w:ascii="Times New Roman"/>
          <w:b w:val="false"/>
          <w:i w:val="false"/>
          <w:color w:val="000000"/>
          <w:sz w:val="28"/>
        </w:rPr>
        <w:t>
      для получения лицензии на право осуществления обязательного страхования гражданско-правовой ответственности владельцев транспортных средств услугополучатель представляет услугодателю документы, подтверждающие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w:t>
      </w:r>
      <w:r>
        <w:br/>
      </w:r>
      <w:r>
        <w:rPr>
          <w:rFonts w:ascii="Times New Roman"/>
          <w:b w:val="false"/>
          <w:i w:val="false"/>
          <w:color w:val="000000"/>
          <w:sz w:val="28"/>
        </w:rPr>
        <w:t>
      для получения лицензии на право осуществления обязательного страхования гражданско-правовой ответственности перевозчика перед пассажирами услугополучатель представляет услугодателю документы, подтверждающие выполнение требований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перевозчика перед пассажирами»;</w:t>
      </w:r>
      <w:r>
        <w:br/>
      </w:r>
      <w:r>
        <w:rPr>
          <w:rFonts w:ascii="Times New Roman"/>
          <w:b w:val="false"/>
          <w:i w:val="false"/>
          <w:color w:val="000000"/>
          <w:sz w:val="28"/>
        </w:rPr>
        <w:t>
      для получения лицензии на право осуществления обязательного страхования в растениеводстве услугополучатель представляет в уполномоченный орган документы, подтверждающие выполнение требований пункта 3 </w:t>
      </w:r>
      <w:r>
        <w:rPr>
          <w:rFonts w:ascii="Times New Roman"/>
          <w:b w:val="false"/>
          <w:i w:val="false"/>
          <w:color w:val="000000"/>
          <w:sz w:val="28"/>
        </w:rPr>
        <w:t>статьи 5-2</w:t>
      </w:r>
      <w:r>
        <w:rPr>
          <w:rFonts w:ascii="Times New Roman"/>
          <w:b w:val="false"/>
          <w:i w:val="false"/>
          <w:color w:val="000000"/>
          <w:sz w:val="28"/>
        </w:rPr>
        <w:t xml:space="preserve"> Закона Республики Казахстан от 10 марта 2004 года «Об обязательном страховании в растениеводстве»;</w:t>
      </w:r>
      <w:r>
        <w:br/>
      </w:r>
      <w:r>
        <w:rPr>
          <w:rFonts w:ascii="Times New Roman"/>
          <w:b w:val="false"/>
          <w:i w:val="false"/>
          <w:color w:val="000000"/>
          <w:sz w:val="28"/>
        </w:rPr>
        <w:t>
      для получения лицензии на право осуществления обязательного страхования гражданско-правовой ответственности работодателя услугополучатель представляет услугодателю документы, подтверждающие выполнение требований пункта 1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оригинал лицензии (в случае исключения из лицензируемого вида деятельности одного или более классов в страховой деятельности);</w:t>
      </w:r>
      <w:r>
        <w:br/>
      </w:r>
      <w:r>
        <w:rPr>
          <w:rFonts w:ascii="Times New Roman"/>
          <w:b w:val="false"/>
          <w:i w:val="false"/>
          <w:color w:val="000000"/>
          <w:sz w:val="28"/>
        </w:rPr>
        <w:t>
      3)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w:t>
      </w:r>
      <w:r>
        <w:br/>
      </w:r>
      <w:r>
        <w:rPr>
          <w:rFonts w:ascii="Times New Roman"/>
          <w:b w:val="false"/>
          <w:i w:val="false"/>
          <w:color w:val="000000"/>
          <w:sz w:val="28"/>
        </w:rPr>
        <w:t>
      4)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9), 10), 11), 12), 13) и 14) части первой, в подпунктах 3), 4), 5), 6), 7) и 8) части второй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документы, подтверждающие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Закона (в случае исключения из лицензии отдельных классов страхования) в виде сканированных копий, которые прикрепляются к электронному запросу;</w:t>
      </w:r>
      <w:r>
        <w:br/>
      </w:r>
      <w:r>
        <w:rPr>
          <w:rFonts w:ascii="Times New Roman"/>
          <w:b w:val="false"/>
          <w:i w:val="false"/>
          <w:color w:val="000000"/>
          <w:sz w:val="28"/>
        </w:rPr>
        <w:t xml:space="preserve">
      3) документ об оплате в бюджет лицензионного сбора за право занятия отдельными видами деятельности при переоформлении лицензии </w:t>
      </w:r>
      <w:r>
        <w:br/>
      </w:r>
      <w:r>
        <w:rPr>
          <w:rFonts w:ascii="Times New Roman"/>
          <w:b w:val="false"/>
          <w:i w:val="false"/>
          <w:color w:val="000000"/>
          <w:sz w:val="28"/>
        </w:rPr>
        <w:t>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обращения страховой организации к услугодателю за получением лицензии на право осуществления страховой деятельности по дополнительным классам страхования до истечения срока исполнения условий, указанных в бизнес-плане при получении разрешения на создание страховой организации, настоящее требование не распространяется в случаях принятия законодательных актов Республики Казахстан, предусматривающих:</w:t>
      </w:r>
      <w:r>
        <w:br/>
      </w:r>
      <w:r>
        <w:rPr>
          <w:rFonts w:ascii="Times New Roman"/>
          <w:b w:val="false"/>
          <w:i w:val="false"/>
          <w:color w:val="000000"/>
          <w:sz w:val="28"/>
        </w:rPr>
        <w:t>
      введение новых классов и видов страхования;</w:t>
      </w:r>
      <w:r>
        <w:br/>
      </w:r>
      <w:r>
        <w:rPr>
          <w:rFonts w:ascii="Times New Roman"/>
          <w:b w:val="false"/>
          <w:i w:val="false"/>
          <w:color w:val="000000"/>
          <w:sz w:val="28"/>
        </w:rPr>
        <w:t xml:space="preserve">
      изменение порядка и условий осуществления страховой деятельности по отдельным классам и видам страхования; </w:t>
      </w:r>
      <w:r>
        <w:br/>
      </w:r>
      <w:r>
        <w:rPr>
          <w:rFonts w:ascii="Times New Roman"/>
          <w:b w:val="false"/>
          <w:i w:val="false"/>
          <w:color w:val="000000"/>
          <w:sz w:val="28"/>
        </w:rPr>
        <w:t>
      2)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r>
        <w:br/>
      </w:r>
      <w:r>
        <w:rPr>
          <w:rFonts w:ascii="Times New Roman"/>
          <w:b w:val="false"/>
          <w:i w:val="false"/>
          <w:color w:val="000000"/>
          <w:sz w:val="28"/>
        </w:rPr>
        <w:t>
      3) несоответствия представленных документов требованиям законодательства Республики Казахстан;</w:t>
      </w:r>
      <w:r>
        <w:br/>
      </w:r>
      <w:r>
        <w:rPr>
          <w:rFonts w:ascii="Times New Roman"/>
          <w:b w:val="false"/>
          <w:i w:val="false"/>
          <w:color w:val="000000"/>
          <w:sz w:val="28"/>
        </w:rPr>
        <w:t>
      4) несоблюдения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Отказ в выдаче лицензии на право осуществления страховой деятельности по дополнительным классам страхования, помимо оснований, изложенных в части первой настоящего пункта, производится по следующим основаниям:</w:t>
      </w:r>
      <w:r>
        <w:br/>
      </w: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w:t>
      </w:r>
      <w:r>
        <w:br/>
      </w: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w:t>
      </w:r>
      <w:r>
        <w:br/>
      </w: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на дату подачи заявления.</w:t>
      </w:r>
      <w:r>
        <w:br/>
      </w:r>
      <w:r>
        <w:rPr>
          <w:rFonts w:ascii="Times New Roman"/>
          <w:b w:val="false"/>
          <w:i w:val="false"/>
          <w:color w:val="000000"/>
          <w:sz w:val="28"/>
        </w:rPr>
        <w:t xml:space="preserve">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 </w:t>
      </w:r>
    </w:p>
    <w:bookmarkEnd w:id="481"/>
    <w:bookmarkStart w:name="z900" w:id="48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82"/>
    <w:bookmarkStart w:name="z901" w:id="48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83"/>
    <w:bookmarkStart w:name="z903" w:id="484"/>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484"/>
    <w:bookmarkStart w:name="z904" w:id="48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85"/>
    <w:bookmarkStart w:name="z908" w:id="48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на виды</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xml:space="preserve">
установленные законами Республики </w:t>
      </w:r>
      <w:r>
        <w:br/>
      </w:r>
      <w:r>
        <w:rPr>
          <w:rFonts w:ascii="Times New Roman"/>
          <w:b w:val="false"/>
          <w:i w:val="false"/>
          <w:color w:val="000000"/>
          <w:sz w:val="28"/>
        </w:rPr>
        <w:t xml:space="preserve">
Казахстан и являющиеся отдельными </w:t>
      </w:r>
      <w:r>
        <w:br/>
      </w:r>
      <w:r>
        <w:rPr>
          <w:rFonts w:ascii="Times New Roman"/>
          <w:b w:val="false"/>
          <w:i w:val="false"/>
          <w:color w:val="000000"/>
          <w:sz w:val="28"/>
        </w:rPr>
        <w:t xml:space="preserve">
классами страхования»        </w:t>
      </w:r>
    </w:p>
    <w:bookmarkEnd w:id="486"/>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страховой</w:t>
      </w:r>
      <w:r>
        <w:br/>
      </w:r>
      <w:r>
        <w:rPr>
          <w:rFonts w:ascii="Times New Roman"/>
          <w:b w:val="false"/>
          <w:i w:val="false"/>
          <w:color w:val="000000"/>
          <w:sz w:val="28"/>
        </w:rPr>
        <w:t>
                   (перестраховочной) организации)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отрасли, формы, классы</w:t>
      </w:r>
      <w:r>
        <w:br/>
      </w:r>
      <w:r>
        <w:rPr>
          <w:rFonts w:ascii="Times New Roman"/>
          <w:b w:val="false"/>
          <w:i w:val="false"/>
          <w:color w:val="000000"/>
          <w:sz w:val="28"/>
        </w:rPr>
        <w:t>
                   страхования, вид деятельности)</w:t>
      </w:r>
      <w:r>
        <w:br/>
      </w:r>
      <w:r>
        <w:rPr>
          <w:rFonts w:ascii="Times New Roman"/>
          <w:b w:val="false"/>
          <w:i w:val="false"/>
          <w:color w:val="000000"/>
          <w:sz w:val="28"/>
        </w:rPr>
        <w:t>
Сведения о страховой (перестраховочной) организации:</w:t>
      </w:r>
      <w:r>
        <w:br/>
      </w:r>
      <w:r>
        <w:rPr>
          <w:rFonts w:ascii="Times New Roman"/>
          <w:b w:val="false"/>
          <w:i w:val="false"/>
          <w:color w:val="000000"/>
          <w:sz w:val="28"/>
        </w:rPr>
        <w:t>
1. Наименование, место нахождения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государственной регистрации (перерегистрации) страховой</w:t>
      </w:r>
      <w:r>
        <w:br/>
      </w:r>
      <w:r>
        <w:rPr>
          <w:rFonts w:ascii="Times New Roman"/>
          <w:b w:val="false"/>
          <w:i w:val="false"/>
          <w:color w:val="000000"/>
          <w:sz w:val="28"/>
        </w:rPr>
        <w:t>
организации в органах юстиции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номер свидетельства или справки о</w:t>
      </w:r>
      <w:r>
        <w:br/>
      </w:r>
      <w:r>
        <w:rPr>
          <w:rFonts w:ascii="Times New Roman"/>
          <w:b w:val="false"/>
          <w:i w:val="false"/>
          <w:color w:val="000000"/>
          <w:sz w:val="28"/>
        </w:rPr>
        <w:t>
               государственной регистрации (перерегистрации)</w:t>
      </w:r>
      <w:r>
        <w:br/>
      </w:r>
      <w:r>
        <w:rPr>
          <w:rFonts w:ascii="Times New Roman"/>
          <w:b w:val="false"/>
          <w:i w:val="false"/>
          <w:color w:val="000000"/>
          <w:sz w:val="28"/>
        </w:rPr>
        <w:t>
3. Наименование и место нахождения, бизнес-идентификационный номер</w:t>
      </w:r>
      <w:r>
        <w:br/>
      </w:r>
      <w:r>
        <w:rPr>
          <w:rFonts w:ascii="Times New Roman"/>
          <w:b w:val="false"/>
          <w:i w:val="false"/>
          <w:color w:val="000000"/>
          <w:sz w:val="28"/>
        </w:rPr>
        <w:t>
банка, в котором открыт банковский счет страховой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Данные о лицензии, полученной впервые:</w:t>
      </w:r>
      <w:r>
        <w:br/>
      </w:r>
      <w:r>
        <w:rPr>
          <w:rFonts w:ascii="Times New Roman"/>
          <w:b w:val="false"/>
          <w:i w:val="false"/>
          <w:color w:val="000000"/>
          <w:sz w:val="28"/>
        </w:rPr>
        <w:t>
1) на право осуществления страховой (перестраховочной) деятельности,</w:t>
      </w:r>
      <w:r>
        <w:br/>
      </w:r>
      <w:r>
        <w:rPr>
          <w:rFonts w:ascii="Times New Roman"/>
          <w:b w:val="false"/>
          <w:i w:val="false"/>
          <w:color w:val="000000"/>
          <w:sz w:val="28"/>
        </w:rPr>
        <w:t>
деятельности по перестрахованию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выдавшего лицензию)</w:t>
      </w:r>
      <w:r>
        <w:br/>
      </w:r>
      <w:r>
        <w:rPr>
          <w:rFonts w:ascii="Times New Roman"/>
          <w:b w:val="false"/>
          <w:i w:val="false"/>
          <w:color w:val="000000"/>
          <w:sz w:val="28"/>
        </w:rPr>
        <w:t>
Страховая организация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документов(информации)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 листов</w:t>
      </w:r>
      <w:r>
        <w:br/>
      </w:r>
      <w:r>
        <w:rPr>
          <w:rFonts w:ascii="Times New Roman"/>
          <w:b w:val="false"/>
          <w:i w:val="false"/>
          <w:color w:val="000000"/>
          <w:sz w:val="28"/>
        </w:rPr>
        <w:t>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должность лица,</w:t>
      </w:r>
      <w:r>
        <w:br/>
      </w:r>
      <w:r>
        <w:rPr>
          <w:rFonts w:ascii="Times New Roman"/>
          <w:b w:val="false"/>
          <w:i w:val="false"/>
          <w:color w:val="000000"/>
          <w:sz w:val="28"/>
        </w:rPr>
        <w:t>
уполномоченного на подачу заявления 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______________ ____ года</w:t>
      </w:r>
    </w:p>
    <w:p>
      <w:pPr>
        <w:spacing w:after="0"/>
        <w:ind w:left="0"/>
        <w:jc w:val="both"/>
      </w:pPr>
      <w:r>
        <w:rPr>
          <w:rFonts w:ascii="Times New Roman"/>
          <w:b w:val="false"/>
          <w:i w:val="false"/>
          <w:color w:val="000000"/>
          <w:sz w:val="28"/>
        </w:rPr>
        <w:t>                                                      Место печати</w:t>
      </w:r>
    </w:p>
    <w:bookmarkStart w:name="z909" w:id="4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на виды</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xml:space="preserve">
установленные законами Республики </w:t>
      </w:r>
      <w:r>
        <w:br/>
      </w:r>
      <w:r>
        <w:rPr>
          <w:rFonts w:ascii="Times New Roman"/>
          <w:b w:val="false"/>
          <w:i w:val="false"/>
          <w:color w:val="000000"/>
          <w:sz w:val="28"/>
        </w:rPr>
        <w:t xml:space="preserve">
Казахстан и являющиеся отдельными </w:t>
      </w:r>
      <w:r>
        <w:br/>
      </w:r>
      <w:r>
        <w:rPr>
          <w:rFonts w:ascii="Times New Roman"/>
          <w:b w:val="false"/>
          <w:i w:val="false"/>
          <w:color w:val="000000"/>
          <w:sz w:val="28"/>
        </w:rPr>
        <w:t xml:space="preserve">
классами страхования»        </w:t>
      </w:r>
    </w:p>
    <w:bookmarkEnd w:id="487"/>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 наличии в штате страховой</w:t>
      </w:r>
      <w:r>
        <w:br/>
      </w:r>
      <w:r>
        <w:rPr>
          <w:rFonts w:ascii="Times New Roman"/>
          <w:b w:val="false"/>
          <w:i w:val="false"/>
          <w:color w:val="000000"/>
          <w:sz w:val="28"/>
        </w:rPr>
        <w:t>
</w:t>
      </w:r>
      <w:r>
        <w:rPr>
          <w:rFonts w:ascii="Times New Roman"/>
          <w:b/>
          <w:i w:val="false"/>
          <w:color w:val="000000"/>
          <w:sz w:val="28"/>
        </w:rPr>
        <w:t>              (перестраховочной) организации актуария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942"/>
        <w:gridCol w:w="2100"/>
        <w:gridCol w:w="2279"/>
        <w:gridCol w:w="2279"/>
        <w:gridCol w:w="2595"/>
      </w:tblGrid>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страховой </w:t>
            </w:r>
            <w:r>
              <w:rPr>
                <w:rFonts w:ascii="Times New Roman"/>
                <w:b w:val="false"/>
                <w:i w:val="false"/>
                <w:color w:val="000000"/>
                <w:sz w:val="20"/>
              </w:rPr>
              <w:t>(перестраховочной)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актуарии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w:t>
            </w:r>
            <w:r>
              <w:rPr>
                <w:rFonts w:ascii="Times New Roman"/>
                <w:b w:val="false"/>
                <w:i w:val="false"/>
                <w:color w:val="000000"/>
                <w:sz w:val="20"/>
              </w:rPr>
              <w:t xml:space="preserve">имя, </w:t>
            </w:r>
            <w:r>
              <w:br/>
            </w:r>
            <w:r>
              <w:rPr>
                <w:rFonts w:ascii="Times New Roman"/>
                <w:b w:val="false"/>
                <w:i w:val="false"/>
                <w:color w:val="000000"/>
                <w:sz w:val="20"/>
              </w:rPr>
              <w:t>
</w:t>
            </w:r>
            <w:r>
              <w:rPr>
                <w:rFonts w:ascii="Times New Roman"/>
                <w:b w:val="false"/>
                <w:i w:val="false"/>
                <w:color w:val="000000"/>
                <w:sz w:val="20"/>
              </w:rPr>
              <w:t xml:space="preserve">отчество </w:t>
            </w:r>
            <w:r>
              <w:br/>
            </w:r>
            <w:r>
              <w:rPr>
                <w:rFonts w:ascii="Times New Roman"/>
                <w:b w:val="false"/>
                <w:i w:val="false"/>
                <w:color w:val="000000"/>
                <w:sz w:val="20"/>
              </w:rPr>
              <w:t>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наличии)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w:t>
            </w: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лицензии </w:t>
            </w:r>
            <w:r>
              <w:rPr>
                <w:rFonts w:ascii="Times New Roman"/>
                <w:b w:val="false"/>
                <w:i w:val="false"/>
                <w:color w:val="000000"/>
                <w:sz w:val="20"/>
              </w:rPr>
              <w:t xml:space="preserve">уполномоченного </w:t>
            </w:r>
            <w:r>
              <w:br/>
            </w:r>
            <w:r>
              <w:rPr>
                <w:rFonts w:ascii="Times New Roman"/>
                <w:b w:val="false"/>
                <w:i w:val="false"/>
                <w:color w:val="000000"/>
                <w:sz w:val="20"/>
              </w:rPr>
              <w:t>
</w:t>
            </w:r>
            <w:r>
              <w:rPr>
                <w:rFonts w:ascii="Times New Roman"/>
                <w:b w:val="false"/>
                <w:i w:val="false"/>
                <w:color w:val="000000"/>
                <w:sz w:val="20"/>
              </w:rPr>
              <w:t>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и дата </w:t>
            </w:r>
            <w:r>
              <w:br/>
            </w:r>
            <w:r>
              <w:rPr>
                <w:rFonts w:ascii="Times New Roman"/>
                <w:b w:val="false"/>
                <w:i w:val="false"/>
                <w:color w:val="000000"/>
                <w:sz w:val="20"/>
              </w:rPr>
              <w:t>
</w:t>
            </w:r>
            <w:r>
              <w:rPr>
                <w:rFonts w:ascii="Times New Roman"/>
                <w:b w:val="false"/>
                <w:i w:val="false"/>
                <w:color w:val="000000"/>
                <w:sz w:val="20"/>
              </w:rPr>
              <w:t xml:space="preserve">документа о </w:t>
            </w:r>
            <w:r>
              <w:br/>
            </w:r>
            <w:r>
              <w:rPr>
                <w:rFonts w:ascii="Times New Roman"/>
                <w:b w:val="false"/>
                <w:i w:val="false"/>
                <w:color w:val="000000"/>
                <w:sz w:val="20"/>
              </w:rPr>
              <w:t>
</w:t>
            </w:r>
            <w:r>
              <w:rPr>
                <w:rFonts w:ascii="Times New Roman"/>
                <w:b w:val="false"/>
                <w:i w:val="false"/>
                <w:color w:val="000000"/>
                <w:sz w:val="20"/>
              </w:rPr>
              <w:t xml:space="preserve">назначении </w:t>
            </w:r>
            <w:r>
              <w:br/>
            </w:r>
            <w:r>
              <w:rPr>
                <w:rFonts w:ascii="Times New Roman"/>
                <w:b w:val="false"/>
                <w:i w:val="false"/>
                <w:color w:val="000000"/>
                <w:sz w:val="20"/>
              </w:rPr>
              <w:t>
</w:t>
            </w:r>
            <w:r>
              <w:rPr>
                <w:rFonts w:ascii="Times New Roman"/>
                <w:b w:val="false"/>
                <w:i w:val="false"/>
                <w:color w:val="000000"/>
                <w:sz w:val="20"/>
              </w:rPr>
              <w:t>(избрании) на</w:t>
            </w:r>
            <w:r>
              <w:br/>
            </w:r>
            <w:r>
              <w:rPr>
                <w:rFonts w:ascii="Times New Roman"/>
                <w:b w:val="false"/>
                <w:i w:val="false"/>
                <w:color w:val="000000"/>
                <w:sz w:val="20"/>
              </w:rPr>
              <w:t>
</w:t>
            </w: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актуария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br/>
            </w:r>
            <w:r>
              <w:rPr>
                <w:rFonts w:ascii="Times New Roman"/>
                <w:b w:val="false"/>
                <w:i w:val="false"/>
                <w:color w:val="000000"/>
                <w:sz w:val="20"/>
              </w:rPr>
              <w:t>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образовании, </w:t>
            </w:r>
            <w:r>
              <w:br/>
            </w:r>
            <w:r>
              <w:rPr>
                <w:rFonts w:ascii="Times New Roman"/>
                <w:b w:val="false"/>
                <w:i w:val="false"/>
                <w:color w:val="000000"/>
                <w:sz w:val="20"/>
              </w:rPr>
              <w:t>
</w:t>
            </w:r>
            <w:r>
              <w:rPr>
                <w:rFonts w:ascii="Times New Roman"/>
                <w:b w:val="false"/>
                <w:i w:val="false"/>
                <w:color w:val="000000"/>
                <w:sz w:val="20"/>
              </w:rPr>
              <w:t xml:space="preserve">в том </w:t>
            </w:r>
            <w:r>
              <w:br/>
            </w:r>
            <w:r>
              <w:rPr>
                <w:rFonts w:ascii="Times New Roman"/>
                <w:b w:val="false"/>
                <w:i w:val="false"/>
                <w:color w:val="000000"/>
                <w:sz w:val="20"/>
              </w:rPr>
              <w:t>
</w:t>
            </w:r>
            <w:r>
              <w:rPr>
                <w:rFonts w:ascii="Times New Roman"/>
                <w:b w:val="false"/>
                <w:i w:val="false"/>
                <w:color w:val="000000"/>
                <w:sz w:val="20"/>
              </w:rPr>
              <w:t xml:space="preserve">числе о </w:t>
            </w:r>
            <w:r>
              <w:br/>
            </w:r>
            <w:r>
              <w:rPr>
                <w:rFonts w:ascii="Times New Roman"/>
                <w:b w:val="false"/>
                <w:i w:val="false"/>
                <w:color w:val="000000"/>
                <w:sz w:val="20"/>
              </w:rPr>
              <w:t>
</w:t>
            </w:r>
            <w:r>
              <w:rPr>
                <w:rFonts w:ascii="Times New Roman"/>
                <w:b w:val="false"/>
                <w:i w:val="false"/>
                <w:color w:val="000000"/>
                <w:sz w:val="20"/>
              </w:rPr>
              <w:t xml:space="preserve">курсах </w:t>
            </w:r>
            <w:r>
              <w:br/>
            </w:r>
            <w:r>
              <w:rPr>
                <w:rFonts w:ascii="Times New Roman"/>
                <w:b w:val="false"/>
                <w:i w:val="false"/>
                <w:color w:val="000000"/>
                <w:sz w:val="20"/>
              </w:rPr>
              <w:t>
</w:t>
            </w:r>
            <w:r>
              <w:rPr>
                <w:rFonts w:ascii="Times New Roman"/>
                <w:b w:val="false"/>
                <w:i w:val="false"/>
                <w:color w:val="000000"/>
                <w:sz w:val="20"/>
              </w:rPr>
              <w:t xml:space="preserve">повышения </w:t>
            </w:r>
            <w:r>
              <w:br/>
            </w:r>
            <w:r>
              <w:rPr>
                <w:rFonts w:ascii="Times New Roman"/>
                <w:b w:val="false"/>
                <w:i w:val="false"/>
                <w:color w:val="000000"/>
                <w:sz w:val="20"/>
              </w:rPr>
              <w:t>
</w:t>
            </w:r>
            <w:r>
              <w:rPr>
                <w:rFonts w:ascii="Times New Roman"/>
                <w:b w:val="false"/>
                <w:i w:val="false"/>
                <w:color w:val="000000"/>
                <w:sz w:val="20"/>
              </w:rPr>
              <w:t xml:space="preserve">квалификации в </w:t>
            </w:r>
            <w:r>
              <w:rPr>
                <w:rFonts w:ascii="Times New Roman"/>
                <w:b w:val="false"/>
                <w:i w:val="false"/>
                <w:color w:val="000000"/>
                <w:sz w:val="20"/>
              </w:rPr>
              <w:t xml:space="preserve">сфере, в </w:t>
            </w:r>
            <w:r>
              <w:br/>
            </w:r>
            <w:r>
              <w:rPr>
                <w:rFonts w:ascii="Times New Roman"/>
                <w:b w:val="false"/>
                <w:i w:val="false"/>
                <w:color w:val="000000"/>
                <w:sz w:val="20"/>
              </w:rPr>
              <w:t>
</w:t>
            </w:r>
            <w:r>
              <w:rPr>
                <w:rFonts w:ascii="Times New Roman"/>
                <w:b w:val="false"/>
                <w:i w:val="false"/>
                <w:color w:val="000000"/>
                <w:sz w:val="20"/>
              </w:rPr>
              <w:t xml:space="preserve">которой </w:t>
            </w:r>
            <w:r>
              <w:br/>
            </w:r>
            <w:r>
              <w:rPr>
                <w:rFonts w:ascii="Times New Roman"/>
                <w:b w:val="false"/>
                <w:i w:val="false"/>
                <w:color w:val="000000"/>
                <w:sz w:val="20"/>
              </w:rPr>
              <w:t>
</w:t>
            </w:r>
            <w:r>
              <w:rPr>
                <w:rFonts w:ascii="Times New Roman"/>
                <w:b w:val="false"/>
                <w:i w:val="false"/>
                <w:color w:val="000000"/>
                <w:sz w:val="20"/>
              </w:rPr>
              <w:t>работает</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w:t>
            </w:r>
            <w:r>
              <w:br/>
            </w:r>
            <w:r>
              <w:rPr>
                <w:rFonts w:ascii="Times New Roman"/>
                <w:b w:val="false"/>
                <w:i w:val="false"/>
                <w:color w:val="000000"/>
                <w:sz w:val="20"/>
              </w:rPr>
              <w:t>
</w:t>
            </w:r>
            <w:r>
              <w:rPr>
                <w:rFonts w:ascii="Times New Roman"/>
                <w:b w:val="false"/>
                <w:i w:val="false"/>
                <w:color w:val="000000"/>
                <w:sz w:val="20"/>
              </w:rPr>
              <w:t xml:space="preserve">пересдаче </w:t>
            </w:r>
            <w:r>
              <w:rPr>
                <w:rFonts w:ascii="Times New Roman"/>
                <w:b w:val="false"/>
                <w:i w:val="false"/>
                <w:color w:val="000000"/>
                <w:sz w:val="20"/>
              </w:rPr>
              <w:t xml:space="preserve">квалификационного </w:t>
            </w:r>
            <w:r>
              <w:br/>
            </w:r>
            <w:r>
              <w:rPr>
                <w:rFonts w:ascii="Times New Roman"/>
                <w:b w:val="false"/>
                <w:i w:val="false"/>
                <w:color w:val="000000"/>
                <w:sz w:val="20"/>
              </w:rPr>
              <w:t>
</w:t>
            </w:r>
            <w:r>
              <w:rPr>
                <w:rFonts w:ascii="Times New Roman"/>
                <w:b w:val="false"/>
                <w:i w:val="false"/>
                <w:color w:val="000000"/>
                <w:sz w:val="20"/>
              </w:rPr>
              <w:t>экзамена</w:t>
            </w:r>
          </w:p>
        </w:tc>
      </w:tr>
    </w:tbl>
    <w:bookmarkStart w:name="z910" w:id="48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88"/>
    <w:bookmarkStart w:name="z911" w:id="48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деятельность по перестрахованию»</w:t>
      </w:r>
    </w:p>
    <w:bookmarkEnd w:id="489"/>
    <w:bookmarkStart w:name="z912" w:id="490"/>
    <w:p>
      <w:pPr>
        <w:spacing w:after="0"/>
        <w:ind w:left="0"/>
        <w:jc w:val="left"/>
      </w:pPr>
      <w:r>
        <w:rPr>
          <w:rFonts w:ascii="Times New Roman"/>
          <w:b/>
          <w:i w:val="false"/>
          <w:color w:val="000000"/>
        </w:rPr>
        <w:t xml:space="preserve"> 
1. Общие положения</w:t>
      </w:r>
    </w:p>
    <w:bookmarkEnd w:id="490"/>
    <w:bookmarkStart w:name="z913" w:id="491"/>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деятельность по перестрахованию»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491"/>
    <w:bookmarkStart w:name="z916" w:id="492"/>
    <w:p>
      <w:pPr>
        <w:spacing w:after="0"/>
        <w:ind w:left="0"/>
        <w:jc w:val="left"/>
      </w:pPr>
      <w:r>
        <w:rPr>
          <w:rFonts w:ascii="Times New Roman"/>
          <w:b/>
          <w:i w:val="false"/>
          <w:color w:val="000000"/>
        </w:rPr>
        <w:t xml:space="preserve"> 
2. Порядок оказания государственной услуги</w:t>
      </w:r>
    </w:p>
    <w:bookmarkEnd w:id="492"/>
    <w:bookmarkStart w:name="z917" w:id="493"/>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20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2) копию документа, подтверждающего уплату в бюджет лицензионного сбора за право занятия отдельными видами деятельности; </w:t>
      </w:r>
      <w:r>
        <w:br/>
      </w:r>
      <w:r>
        <w:rPr>
          <w:rFonts w:ascii="Times New Roman"/>
          <w:b w:val="false"/>
          <w:i w:val="false"/>
          <w:color w:val="000000"/>
          <w:sz w:val="28"/>
        </w:rPr>
        <w:t xml:space="preserve">
      3) копию устава (нотариально засвидетельствованную в случае непредставления оригиналов для сверки); </w:t>
      </w:r>
      <w:r>
        <w:br/>
      </w:r>
      <w:r>
        <w:rPr>
          <w:rFonts w:ascii="Times New Roman"/>
          <w:b w:val="false"/>
          <w:i w:val="false"/>
          <w:color w:val="000000"/>
          <w:sz w:val="28"/>
        </w:rPr>
        <w:t>
      4) бизнес-план по осуществлению перестраховочной деятельности на ближайшие два года, подписанный актуарием, имеющим лицензию на проведение актуарной деятельности на страховом рынке.</w:t>
      </w:r>
      <w:r>
        <w:br/>
      </w:r>
      <w:r>
        <w:rPr>
          <w:rFonts w:ascii="Times New Roman"/>
          <w:b w:val="false"/>
          <w:i w:val="false"/>
          <w:color w:val="000000"/>
          <w:sz w:val="28"/>
        </w:rPr>
        <w:t>
      Бизнес-план по осуществлению перестраховочной деятельности на ближайшие два года, подписанный актуарием, имеющим лицензию на проведение актуарной деятельности на страховом рынке, должен содержать следующую информацию:</w:t>
      </w:r>
      <w:r>
        <w:br/>
      </w:r>
      <w:r>
        <w:rPr>
          <w:rFonts w:ascii="Times New Roman"/>
          <w:b w:val="false"/>
          <w:i w:val="false"/>
          <w:color w:val="000000"/>
          <w:sz w:val="28"/>
        </w:rPr>
        <w:t>
      при передаче рисков на перестрахование:</w:t>
      </w:r>
      <w:r>
        <w:br/>
      </w:r>
      <w:r>
        <w:rPr>
          <w:rFonts w:ascii="Times New Roman"/>
          <w:b w:val="false"/>
          <w:i w:val="false"/>
          <w:color w:val="000000"/>
          <w:sz w:val="28"/>
        </w:rPr>
        <w:t>
      основные формы (факультативная, облигаторная, факультативно-облигаторная) и методы/виды участия (пропорциональное, непропорциональное) перестрахования по классам страхования, их соотношение между ними;</w:t>
      </w:r>
      <w:r>
        <w:br/>
      </w:r>
      <w:r>
        <w:rPr>
          <w:rFonts w:ascii="Times New Roman"/>
          <w:b w:val="false"/>
          <w:i w:val="false"/>
          <w:color w:val="000000"/>
          <w:sz w:val="28"/>
        </w:rPr>
        <w:t>
      критерии оценки перестраховочных организаций (рейтинг, размер капитала и уровень активов, наличие лицензии соответствующего надзорного органа на осуществление деятельности;</w:t>
      </w:r>
      <w:r>
        <w:br/>
      </w:r>
      <w:r>
        <w:rPr>
          <w:rFonts w:ascii="Times New Roman"/>
          <w:b w:val="false"/>
          <w:i w:val="false"/>
          <w:color w:val="000000"/>
          <w:sz w:val="28"/>
        </w:rPr>
        <w:t xml:space="preserve">
      стабильность перестраховочной организации: время и опыт работы компании на рынке, место нахождение, наличие страновых рисков; </w:t>
      </w:r>
      <w:r>
        <w:br/>
      </w:r>
      <w:r>
        <w:rPr>
          <w:rFonts w:ascii="Times New Roman"/>
          <w:b w:val="false"/>
          <w:i w:val="false"/>
          <w:color w:val="000000"/>
          <w:sz w:val="28"/>
        </w:rPr>
        <w:t xml:space="preserve">
      деловой потенциал перестраховочной организации: </w:t>
      </w:r>
      <w:r>
        <w:br/>
      </w:r>
      <w:r>
        <w:rPr>
          <w:rFonts w:ascii="Times New Roman"/>
          <w:b w:val="false"/>
          <w:i w:val="false"/>
          <w:color w:val="000000"/>
          <w:sz w:val="28"/>
        </w:rPr>
        <w:t>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r>
        <w:br/>
      </w:r>
      <w:r>
        <w:rPr>
          <w:rFonts w:ascii="Times New Roman"/>
          <w:b w:val="false"/>
          <w:i w:val="false"/>
          <w:color w:val="000000"/>
          <w:sz w:val="28"/>
        </w:rPr>
        <w:t>
      каким образом будет осуществляться система контроля за деятельностью перестраховочной организации, обеспечения соблюдения условий перестрахования;</w:t>
      </w:r>
      <w:r>
        <w:br/>
      </w:r>
      <w:r>
        <w:rPr>
          <w:rFonts w:ascii="Times New Roman"/>
          <w:b w:val="false"/>
          <w:i w:val="false"/>
          <w:color w:val="000000"/>
          <w:sz w:val="28"/>
        </w:rPr>
        <w:t xml:space="preserve">
      наименование перестраховочных организаций, с которыми предполагается сотрудничество. </w:t>
      </w:r>
      <w:r>
        <w:br/>
      </w:r>
      <w:r>
        <w:rPr>
          <w:rFonts w:ascii="Times New Roman"/>
          <w:b w:val="false"/>
          <w:i w:val="false"/>
          <w:color w:val="000000"/>
          <w:sz w:val="28"/>
        </w:rPr>
        <w:t>
      Предполагаемая доля иностранных перестраховщиков;</w:t>
      </w:r>
      <w:r>
        <w:br/>
      </w:r>
      <w:r>
        <w:rPr>
          <w:rFonts w:ascii="Times New Roman"/>
          <w:b w:val="false"/>
          <w:i w:val="false"/>
          <w:color w:val="000000"/>
          <w:sz w:val="28"/>
        </w:rPr>
        <w:t>
      при приеме рисков на перестрахование:</w:t>
      </w:r>
      <w:r>
        <w:br/>
      </w:r>
      <w:r>
        <w:rPr>
          <w:rFonts w:ascii="Times New Roman"/>
          <w:b w:val="false"/>
          <w:i w:val="false"/>
          <w:color w:val="000000"/>
          <w:sz w:val="28"/>
        </w:rPr>
        <w:t xml:space="preserve">
      основные критерии оценки перестрахователей: </w:t>
      </w:r>
      <w:r>
        <w:br/>
      </w:r>
      <w:r>
        <w:rPr>
          <w:rFonts w:ascii="Times New Roman"/>
          <w:b w:val="false"/>
          <w:i w:val="false"/>
          <w:color w:val="000000"/>
          <w:sz w:val="28"/>
        </w:rPr>
        <w:t>
      наличие лицензии соответствующего надзорного органа на осуществление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организации-перестрахователю, негативный опыт работы с этой организацией в прошлом;</w:t>
      </w:r>
      <w:r>
        <w:br/>
      </w:r>
      <w:r>
        <w:rPr>
          <w:rFonts w:ascii="Times New Roman"/>
          <w:b w:val="false"/>
          <w:i w:val="false"/>
          <w:color w:val="000000"/>
          <w:sz w:val="28"/>
        </w:rPr>
        <w:t>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r>
        <w:br/>
      </w:r>
      <w:r>
        <w:rPr>
          <w:rFonts w:ascii="Times New Roman"/>
          <w:b w:val="false"/>
          <w:i w:val="false"/>
          <w:color w:val="000000"/>
          <w:sz w:val="28"/>
        </w:rPr>
        <w:t>
      5) внутренние правила страховой организации, раскрывающие процедуру принятия страховых рисков на перестрахование.</w:t>
      </w:r>
      <w:r>
        <w:br/>
      </w:r>
      <w:r>
        <w:rPr>
          <w:rFonts w:ascii="Times New Roman"/>
          <w:b w:val="false"/>
          <w:i w:val="false"/>
          <w:color w:val="000000"/>
          <w:sz w:val="28"/>
        </w:rPr>
        <w:t>
      Внутренние правила страховой организации по принятию страховых рисков на перестрахование, утвержденные советом директоров, определяют:</w:t>
      </w:r>
      <w:r>
        <w:br/>
      </w:r>
      <w:r>
        <w:rPr>
          <w:rFonts w:ascii="Times New Roman"/>
          <w:b w:val="false"/>
          <w:i w:val="false"/>
          <w:color w:val="000000"/>
          <w:sz w:val="28"/>
        </w:rPr>
        <w:t>
      структуру, задачи, функции и полномочия подразделения, осуществляющего принятие рисков на перестрахование;</w:t>
      </w:r>
      <w:r>
        <w:br/>
      </w:r>
      <w:r>
        <w:rPr>
          <w:rFonts w:ascii="Times New Roman"/>
          <w:b w:val="false"/>
          <w:i w:val="false"/>
          <w:color w:val="000000"/>
          <w:sz w:val="28"/>
        </w:rPr>
        <w:t>
      права, обязанности, полномочия руководителя и работников данного структурного подразделения при принятии страховых рисков на перестрахование в соответствии с тарифной политикой страховой организации;</w:t>
      </w:r>
      <w:r>
        <w:br/>
      </w:r>
      <w:r>
        <w:rPr>
          <w:rFonts w:ascii="Times New Roman"/>
          <w:b w:val="false"/>
          <w:i w:val="false"/>
          <w:color w:val="000000"/>
          <w:sz w:val="28"/>
        </w:rPr>
        <w:t>
      требования к порядку оценки при принятии страховых рисков на перестрахование;</w:t>
      </w:r>
      <w:r>
        <w:br/>
      </w:r>
      <w:r>
        <w:rPr>
          <w:rFonts w:ascii="Times New Roman"/>
          <w:b w:val="false"/>
          <w:i w:val="false"/>
          <w:color w:val="000000"/>
          <w:sz w:val="28"/>
        </w:rPr>
        <w:t>
      описание бизнес-процессов (порядок прохождения документов и расписанные процедуры по принятию решений по перестрахованию);</w:t>
      </w:r>
      <w:r>
        <w:br/>
      </w:r>
      <w:r>
        <w:rPr>
          <w:rFonts w:ascii="Times New Roman"/>
          <w:b w:val="false"/>
          <w:i w:val="false"/>
          <w:color w:val="000000"/>
          <w:sz w:val="28"/>
        </w:rPr>
        <w:t>
      иные вопросы (по усмотрению страховой (перестраховочной) организации);</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xml:space="preserve">
      для получения лицензии: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и 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Республики Казахстан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несоблюдение требований,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r>
        <w:br/>
      </w:r>
      <w:r>
        <w:rPr>
          <w:rFonts w:ascii="Times New Roman"/>
          <w:b w:val="false"/>
          <w:i w:val="false"/>
          <w:color w:val="000000"/>
          <w:sz w:val="28"/>
        </w:rPr>
        <w:t>
      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8"/>
        </w:rPr>
        <w:t>
      4)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r>
        <w:br/>
      </w: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w:t>
      </w:r>
      <w:r>
        <w:br/>
      </w:r>
      <w:r>
        <w:rPr>
          <w:rFonts w:ascii="Times New Roman"/>
          <w:b w:val="false"/>
          <w:i w:val="false"/>
          <w:color w:val="000000"/>
          <w:sz w:val="28"/>
        </w:rPr>
        <w:t>
      6)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7)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8) услугополучатель не соответствует квалификационным требованиям;</w:t>
      </w:r>
      <w:r>
        <w:br/>
      </w:r>
      <w:r>
        <w:rPr>
          <w:rFonts w:ascii="Times New Roman"/>
          <w:b w:val="false"/>
          <w:i w:val="false"/>
          <w:color w:val="000000"/>
          <w:sz w:val="28"/>
        </w:rPr>
        <w:t>
      9)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10)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11) прогноз несоблюдение пруденциальных нормативов с учетом получаемого дополнительного класса страхования;</w:t>
      </w:r>
      <w:r>
        <w:br/>
      </w:r>
      <w:r>
        <w:rPr>
          <w:rFonts w:ascii="Times New Roman"/>
          <w:b w:val="false"/>
          <w:i w:val="false"/>
          <w:color w:val="000000"/>
          <w:sz w:val="28"/>
        </w:rPr>
        <w:t>
      12) несоблюдение пруденциальных нормативов в течение последних трех месяцев до даты подачи заявления и в период его рассмотрения;</w:t>
      </w:r>
      <w:r>
        <w:br/>
      </w:r>
      <w:r>
        <w:rPr>
          <w:rFonts w:ascii="Times New Roman"/>
          <w:b w:val="false"/>
          <w:i w:val="false"/>
          <w:color w:val="000000"/>
          <w:sz w:val="28"/>
        </w:rPr>
        <w:t>
      13) наличие действующей санкции в виде приостановления действия лицензии на право осуществления страховой деятельности на дату подачи заявления.</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493"/>
    <w:bookmarkStart w:name="z923" w:id="49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494"/>
    <w:bookmarkStart w:name="z924" w:id="49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95"/>
    <w:bookmarkStart w:name="z926" w:id="496"/>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496"/>
    <w:bookmarkStart w:name="z927" w:id="49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497"/>
    <w:bookmarkStart w:name="z931" w:id="49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деятельность по перестрахованию» </w:t>
      </w:r>
    </w:p>
    <w:bookmarkEnd w:id="498"/>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страховой</w:t>
      </w:r>
      <w:r>
        <w:br/>
      </w:r>
      <w:r>
        <w:rPr>
          <w:rFonts w:ascii="Times New Roman"/>
          <w:b w:val="false"/>
          <w:i w:val="false"/>
          <w:color w:val="000000"/>
          <w:sz w:val="28"/>
        </w:rPr>
        <w:t>
                   (перестраховочной) организации)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отрасли, формы, классы</w:t>
      </w:r>
      <w:r>
        <w:br/>
      </w:r>
      <w:r>
        <w:rPr>
          <w:rFonts w:ascii="Times New Roman"/>
          <w:b w:val="false"/>
          <w:i w:val="false"/>
          <w:color w:val="000000"/>
          <w:sz w:val="28"/>
        </w:rPr>
        <w:t>
                   страхования, вид деятельности)</w:t>
      </w:r>
      <w:r>
        <w:br/>
      </w:r>
      <w:r>
        <w:rPr>
          <w:rFonts w:ascii="Times New Roman"/>
          <w:b w:val="false"/>
          <w:i w:val="false"/>
          <w:color w:val="000000"/>
          <w:sz w:val="28"/>
        </w:rPr>
        <w:t>
Сведения о страховой (перестраховочной) организации:</w:t>
      </w:r>
      <w:r>
        <w:br/>
      </w:r>
      <w:r>
        <w:rPr>
          <w:rFonts w:ascii="Times New Roman"/>
          <w:b w:val="false"/>
          <w:i w:val="false"/>
          <w:color w:val="000000"/>
          <w:sz w:val="28"/>
        </w:rPr>
        <w:t>
1. Наименование, место нахождения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государственной регистрации (перерегистрации) страховой</w:t>
      </w:r>
      <w:r>
        <w:br/>
      </w:r>
      <w:r>
        <w:rPr>
          <w:rFonts w:ascii="Times New Roman"/>
          <w:b w:val="false"/>
          <w:i w:val="false"/>
          <w:color w:val="000000"/>
          <w:sz w:val="28"/>
        </w:rPr>
        <w:t>
организации в органах юстиции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номер свидетельства или справки о</w:t>
      </w:r>
      <w:r>
        <w:br/>
      </w:r>
      <w:r>
        <w:rPr>
          <w:rFonts w:ascii="Times New Roman"/>
          <w:b w:val="false"/>
          <w:i w:val="false"/>
          <w:color w:val="000000"/>
          <w:sz w:val="28"/>
        </w:rPr>
        <w:t>
               государственной регистрации (перерегистрации)</w:t>
      </w:r>
      <w:r>
        <w:br/>
      </w:r>
      <w:r>
        <w:rPr>
          <w:rFonts w:ascii="Times New Roman"/>
          <w:b w:val="false"/>
          <w:i w:val="false"/>
          <w:color w:val="000000"/>
          <w:sz w:val="28"/>
        </w:rPr>
        <w:t>
3. Наименование и место нахождения, бизнес-идентификационный номер</w:t>
      </w:r>
      <w:r>
        <w:br/>
      </w:r>
      <w:r>
        <w:rPr>
          <w:rFonts w:ascii="Times New Roman"/>
          <w:b w:val="false"/>
          <w:i w:val="false"/>
          <w:color w:val="000000"/>
          <w:sz w:val="28"/>
        </w:rPr>
        <w:t>
банка, в котором открыт банковский счет страховой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Данные о лицензии, полученной впервые:</w:t>
      </w:r>
      <w:r>
        <w:br/>
      </w:r>
      <w:r>
        <w:rPr>
          <w:rFonts w:ascii="Times New Roman"/>
          <w:b w:val="false"/>
          <w:i w:val="false"/>
          <w:color w:val="000000"/>
          <w:sz w:val="28"/>
        </w:rPr>
        <w:t>
1) на право осуществления страховой (перестраховочной) деятельности,</w:t>
      </w:r>
      <w:r>
        <w:br/>
      </w:r>
      <w:r>
        <w:rPr>
          <w:rFonts w:ascii="Times New Roman"/>
          <w:b w:val="false"/>
          <w:i w:val="false"/>
          <w:color w:val="000000"/>
          <w:sz w:val="28"/>
        </w:rPr>
        <w:t>
деятельности по перестрахованию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выдавшего лицензию)</w:t>
      </w:r>
      <w:r>
        <w:br/>
      </w:r>
      <w:r>
        <w:rPr>
          <w:rFonts w:ascii="Times New Roman"/>
          <w:b w:val="false"/>
          <w:i w:val="false"/>
          <w:color w:val="000000"/>
          <w:sz w:val="28"/>
        </w:rPr>
        <w:t>
Страховая организация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документов(информации)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 листов</w:t>
      </w:r>
      <w:r>
        <w:br/>
      </w:r>
      <w:r>
        <w:rPr>
          <w:rFonts w:ascii="Times New Roman"/>
          <w:b w:val="false"/>
          <w:i w:val="false"/>
          <w:color w:val="000000"/>
          <w:sz w:val="28"/>
        </w:rPr>
        <w:t>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должность лица,</w:t>
      </w:r>
      <w:r>
        <w:br/>
      </w:r>
      <w:r>
        <w:rPr>
          <w:rFonts w:ascii="Times New Roman"/>
          <w:b w:val="false"/>
          <w:i w:val="false"/>
          <w:color w:val="000000"/>
          <w:sz w:val="28"/>
        </w:rPr>
        <w:t>
уполномоченного на подачу заявления 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______________ ____ года</w:t>
      </w:r>
    </w:p>
    <w:p>
      <w:pPr>
        <w:spacing w:after="0"/>
        <w:ind w:left="0"/>
        <w:jc w:val="both"/>
      </w:pPr>
      <w:r>
        <w:rPr>
          <w:rFonts w:ascii="Times New Roman"/>
          <w:b w:val="false"/>
          <w:i w:val="false"/>
          <w:color w:val="000000"/>
          <w:sz w:val="28"/>
        </w:rPr>
        <w:t>                                                      Место печати</w:t>
      </w:r>
    </w:p>
    <w:bookmarkStart w:name="z932" w:id="49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499"/>
    <w:bookmarkStart w:name="z933" w:id="50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страхового брокера»</w:t>
      </w:r>
    </w:p>
    <w:bookmarkEnd w:id="500"/>
    <w:bookmarkStart w:name="z934" w:id="501"/>
    <w:p>
      <w:pPr>
        <w:spacing w:after="0"/>
        <w:ind w:left="0"/>
        <w:jc w:val="left"/>
      </w:pPr>
      <w:r>
        <w:rPr>
          <w:rFonts w:ascii="Times New Roman"/>
          <w:b/>
          <w:i w:val="false"/>
          <w:color w:val="000000"/>
        </w:rPr>
        <w:t xml:space="preserve"> 
1. Общие положения</w:t>
      </w:r>
    </w:p>
    <w:bookmarkEnd w:id="501"/>
    <w:bookmarkStart w:name="z935" w:id="502"/>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деятельности страхового брокера»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02"/>
    <w:bookmarkStart w:name="z938" w:id="503"/>
    <w:p>
      <w:pPr>
        <w:spacing w:after="0"/>
        <w:ind w:left="0"/>
        <w:jc w:val="left"/>
      </w:pPr>
      <w:r>
        <w:rPr>
          <w:rFonts w:ascii="Times New Roman"/>
          <w:b/>
          <w:i w:val="false"/>
          <w:color w:val="000000"/>
        </w:rPr>
        <w:t xml:space="preserve"> 
2. Порядок оказания государственной услуги</w:t>
      </w:r>
    </w:p>
    <w:bookmarkEnd w:id="503"/>
    <w:bookmarkStart w:name="z939" w:id="504"/>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30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xml:space="preserve">
      3) копию устава (нотариально засвидетельствованную в случае непредставления оригинала для сверки); </w:t>
      </w:r>
      <w:r>
        <w:br/>
      </w:r>
      <w:r>
        <w:rPr>
          <w:rFonts w:ascii="Times New Roman"/>
          <w:b w:val="false"/>
          <w:i w:val="false"/>
          <w:color w:val="000000"/>
          <w:sz w:val="28"/>
        </w:rPr>
        <w:t>
      4) документы, подтверждающие полную оплату уставного капитала;</w:t>
      </w:r>
      <w:r>
        <w:br/>
      </w:r>
      <w:r>
        <w:rPr>
          <w:rFonts w:ascii="Times New Roman"/>
          <w:b w:val="false"/>
          <w:i w:val="false"/>
          <w:color w:val="000000"/>
          <w:sz w:val="28"/>
        </w:rPr>
        <w:t>
      5) документы на согласование руководящих работников страхового брокера в соответствии с требованиями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w:t>
      </w:r>
      <w:r>
        <w:br/>
      </w:r>
      <w:r>
        <w:rPr>
          <w:rFonts w:ascii="Times New Roman"/>
          <w:b w:val="false"/>
          <w:i w:val="false"/>
          <w:color w:val="000000"/>
          <w:sz w:val="28"/>
        </w:rPr>
        <w:t>
      6) внутренний регламент работы, предусматривающий порядок осуществления посреднической деятельности по заключению договоров страхования и перестрахования.</w:t>
      </w:r>
      <w:r>
        <w:br/>
      </w:r>
      <w:r>
        <w:rPr>
          <w:rFonts w:ascii="Times New Roman"/>
          <w:b w:val="false"/>
          <w:i w:val="false"/>
          <w:color w:val="000000"/>
          <w:sz w:val="28"/>
        </w:rPr>
        <w:t>
      Внутренний регламент работы страхового брокера включает:</w:t>
      </w:r>
      <w:r>
        <w:br/>
      </w:r>
      <w:r>
        <w:rPr>
          <w:rFonts w:ascii="Times New Roman"/>
          <w:b w:val="false"/>
          <w:i w:val="false"/>
          <w:color w:val="000000"/>
          <w:sz w:val="28"/>
        </w:rPr>
        <w:t>
      перечень ответственных лиц по осуществлению посреднической деятельности по заключению договоров страхования и перестрахования;</w:t>
      </w:r>
      <w:r>
        <w:br/>
      </w:r>
      <w:r>
        <w:rPr>
          <w:rFonts w:ascii="Times New Roman"/>
          <w:b w:val="false"/>
          <w:i w:val="false"/>
          <w:color w:val="000000"/>
          <w:sz w:val="28"/>
        </w:rPr>
        <w:t>
      процедуры по осуществлению посреднической деятельности по заключению договоров страхования и перестрахования, раскрывающие действия работников страхового брокера при:</w:t>
      </w:r>
      <w:r>
        <w:br/>
      </w:r>
      <w:r>
        <w:rPr>
          <w:rFonts w:ascii="Times New Roman"/>
          <w:b w:val="false"/>
          <w:i w:val="false"/>
          <w:color w:val="000000"/>
          <w:sz w:val="28"/>
        </w:rPr>
        <w:t>
      поступлении запроса на страхование (перестрахование);</w:t>
      </w:r>
      <w:r>
        <w:br/>
      </w:r>
      <w:r>
        <w:rPr>
          <w:rFonts w:ascii="Times New Roman"/>
          <w:b w:val="false"/>
          <w:i w:val="false"/>
          <w:color w:val="000000"/>
          <w:sz w:val="28"/>
        </w:rPr>
        <w:t xml:space="preserve">
      получении условий страхования (перестрахования); </w:t>
      </w:r>
      <w:r>
        <w:br/>
      </w:r>
      <w:r>
        <w:rPr>
          <w:rFonts w:ascii="Times New Roman"/>
          <w:b w:val="false"/>
          <w:i w:val="false"/>
          <w:color w:val="000000"/>
          <w:sz w:val="28"/>
        </w:rPr>
        <w:t>
      заключении договора страхования (перестрахования);</w:t>
      </w:r>
      <w:r>
        <w:br/>
      </w:r>
      <w:r>
        <w:rPr>
          <w:rFonts w:ascii="Times New Roman"/>
          <w:b w:val="false"/>
          <w:i w:val="false"/>
          <w:color w:val="000000"/>
          <w:sz w:val="28"/>
        </w:rPr>
        <w:t>
      внесении дополнений и изменений в действующее страховое покрытие;</w:t>
      </w:r>
      <w:r>
        <w:br/>
      </w:r>
      <w:r>
        <w:rPr>
          <w:rFonts w:ascii="Times New Roman"/>
          <w:b w:val="false"/>
          <w:i w:val="false"/>
          <w:color w:val="000000"/>
          <w:sz w:val="28"/>
        </w:rPr>
        <w:t>
      обновлении страхового покрытия на следующий период страхования;</w:t>
      </w:r>
      <w:r>
        <w:br/>
      </w:r>
      <w:r>
        <w:rPr>
          <w:rFonts w:ascii="Times New Roman"/>
          <w:b w:val="false"/>
          <w:i w:val="false"/>
          <w:color w:val="000000"/>
          <w:sz w:val="28"/>
        </w:rPr>
        <w:t>
      обслуживании страховых событий;</w:t>
      </w:r>
      <w:r>
        <w:br/>
      </w:r>
      <w:r>
        <w:rPr>
          <w:rFonts w:ascii="Times New Roman"/>
          <w:b w:val="false"/>
          <w:i w:val="false"/>
          <w:color w:val="000000"/>
          <w:sz w:val="28"/>
        </w:rPr>
        <w:t>
      7) порядок ведения документации и условия обслуживания клиентов.</w:t>
      </w:r>
      <w:r>
        <w:br/>
      </w:r>
      <w:r>
        <w:rPr>
          <w:rFonts w:ascii="Times New Roman"/>
          <w:b w:val="false"/>
          <w:i w:val="false"/>
          <w:color w:val="000000"/>
          <w:sz w:val="28"/>
        </w:rPr>
        <w:t>
      Порядок ведения документации и условия обслуживания клиентов страхового брокера включают:</w:t>
      </w:r>
      <w:r>
        <w:br/>
      </w:r>
      <w:r>
        <w:rPr>
          <w:rFonts w:ascii="Times New Roman"/>
          <w:b w:val="false"/>
          <w:i w:val="false"/>
          <w:color w:val="000000"/>
          <w:sz w:val="28"/>
        </w:rPr>
        <w:t>
      перечень и последовательность формирования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заключением договоров страхования (перестрахования);</w:t>
      </w:r>
      <w:r>
        <w:br/>
      </w:r>
      <w:r>
        <w:rPr>
          <w:rFonts w:ascii="Times New Roman"/>
          <w:b w:val="false"/>
          <w:i w:val="false"/>
          <w:color w:val="000000"/>
          <w:sz w:val="28"/>
        </w:rPr>
        <w:t>
      основные требования к режиму конфиденциальности всей финансовой и личной информации клиента;</w:t>
      </w:r>
      <w:r>
        <w:br/>
      </w:r>
      <w:r>
        <w:rPr>
          <w:rFonts w:ascii="Times New Roman"/>
          <w:b w:val="false"/>
          <w:i w:val="false"/>
          <w:color w:val="000000"/>
          <w:sz w:val="28"/>
        </w:rPr>
        <w:t>
      обеспечение системы сохранности документов строгой отчетности, содержащей:</w:t>
      </w:r>
      <w:r>
        <w:br/>
      </w:r>
      <w:r>
        <w:rPr>
          <w:rFonts w:ascii="Times New Roman"/>
          <w:b w:val="false"/>
          <w:i w:val="false"/>
          <w:color w:val="000000"/>
          <w:sz w:val="28"/>
        </w:rPr>
        <w:t xml:space="preserve">
      наличие системы учета бланков строгой отчетности; </w:t>
      </w:r>
      <w:r>
        <w:br/>
      </w:r>
      <w:r>
        <w:rPr>
          <w:rFonts w:ascii="Times New Roman"/>
          <w:b w:val="false"/>
          <w:i w:val="false"/>
          <w:color w:val="000000"/>
          <w:sz w:val="28"/>
        </w:rPr>
        <w:t>
      лицо, ответственное за организацию системы сохранности документов строгой отчетности;</w:t>
      </w:r>
      <w:r>
        <w:br/>
      </w:r>
      <w:r>
        <w:rPr>
          <w:rFonts w:ascii="Times New Roman"/>
          <w:b w:val="false"/>
          <w:i w:val="false"/>
          <w:color w:val="000000"/>
          <w:sz w:val="28"/>
        </w:rPr>
        <w:t>
      место хранения (отдельные помещения, шкафы, сейфы, порядок допуска к ним);</w:t>
      </w:r>
      <w:r>
        <w:br/>
      </w:r>
      <w:r>
        <w:rPr>
          <w:rFonts w:ascii="Times New Roman"/>
          <w:b w:val="false"/>
          <w:i w:val="false"/>
          <w:color w:val="000000"/>
          <w:sz w:val="28"/>
        </w:rPr>
        <w:t>
      порядок и полноту обеспечения клиента:</w:t>
      </w:r>
      <w:r>
        <w:br/>
      </w:r>
      <w:r>
        <w:rPr>
          <w:rFonts w:ascii="Times New Roman"/>
          <w:b w:val="false"/>
          <w:i w:val="false"/>
          <w:color w:val="000000"/>
          <w:sz w:val="28"/>
        </w:rPr>
        <w:t>
      информацией о страховом брокере, его статусе;</w:t>
      </w:r>
      <w:r>
        <w:br/>
      </w:r>
      <w:r>
        <w:rPr>
          <w:rFonts w:ascii="Times New Roman"/>
          <w:b w:val="false"/>
          <w:i w:val="false"/>
          <w:color w:val="000000"/>
          <w:sz w:val="28"/>
        </w:rPr>
        <w:t>
      информацией о страховых (перестраховочных) организациях, услуги которых предлагаются;</w:t>
      </w:r>
      <w:r>
        <w:br/>
      </w:r>
      <w:r>
        <w:rPr>
          <w:rFonts w:ascii="Times New Roman"/>
          <w:b w:val="false"/>
          <w:i w:val="false"/>
          <w:color w:val="000000"/>
          <w:sz w:val="28"/>
        </w:rPr>
        <w:t>
      объеме выплат и рисках;</w:t>
      </w:r>
      <w:r>
        <w:br/>
      </w:r>
      <w:r>
        <w:rPr>
          <w:rFonts w:ascii="Times New Roman"/>
          <w:b w:val="false"/>
          <w:i w:val="false"/>
          <w:color w:val="000000"/>
          <w:sz w:val="28"/>
        </w:rPr>
        <w:t>
      обязательствах поставщика услуг и клиента;</w:t>
      </w:r>
      <w:r>
        <w:br/>
      </w:r>
      <w:r>
        <w:rPr>
          <w:rFonts w:ascii="Times New Roman"/>
          <w:b w:val="false"/>
          <w:i w:val="false"/>
          <w:color w:val="000000"/>
          <w:sz w:val="28"/>
        </w:rPr>
        <w:t>
      8) документ о государственной регистрации, письменное уведомление уполномоченного органа (для финансовых организации – органов надзора) соответствующего государства о том, что учредителю – юридическому лицу-нерезиденту Республики Казахстан разрешается участие в уставном капитале страхового брокера-резидента Республики Казахстан, либо заявление о том, что по законодательству соответствующего государства такое разрешение не требуется;</w:t>
      </w:r>
      <w:r>
        <w:br/>
      </w:r>
      <w:r>
        <w:rPr>
          <w:rFonts w:ascii="Times New Roman"/>
          <w:b w:val="false"/>
          <w:i w:val="false"/>
          <w:color w:val="000000"/>
          <w:sz w:val="28"/>
        </w:rPr>
        <w:t>
      9) документ уполномоченного органа соответствующего государства, свидетельствующий об отсутствии у учредителя физического лица-нерезидента Республики Казахстан судимости по экономическим и коррупционным преступлениям и правонарушениям, деятельности в качестве руководящего работника страховой (перестраховочной) организации, страхового брокера либо иной финансовой организации в период не более чем за один год с момента лишения лицензии в установленном законодательством порядке, принятия решения о принудительной ликвидации, принудительном выкупе акций страховой (перестраховочной) организации, страхового брокера. Указанное требование применяется в течение пяти лет после лишения лицензии, даты принятия решения о принудительной ликвидации, принудительном выкупе акций страховой (перестраховочной) организации, страхового брокера;</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и 9)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если услугополучатель в течение шести месяцев со дня государственной регистрации не обратился к услугодателю за получением лицензии в соответствии с законодательством Республики Казахстан;</w:t>
      </w:r>
      <w:r>
        <w:br/>
      </w:r>
      <w:r>
        <w:rPr>
          <w:rFonts w:ascii="Times New Roman"/>
          <w:b w:val="false"/>
          <w:i w:val="false"/>
          <w:color w:val="000000"/>
          <w:sz w:val="28"/>
        </w:rPr>
        <w:t>
      2)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8"/>
        </w:rPr>
        <w:t>
      3) несоблюдение требований,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4) несогласование руководящего работника из числа избранных органами общества (для вновь создаваемого страхового брокера);</w:t>
      </w:r>
      <w:r>
        <w:br/>
      </w:r>
      <w:r>
        <w:rPr>
          <w:rFonts w:ascii="Times New Roman"/>
          <w:b w:val="false"/>
          <w:i w:val="false"/>
          <w:color w:val="000000"/>
          <w:sz w:val="28"/>
        </w:rPr>
        <w:t>
      5)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6)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7) услугополучатель не соответствует квалификационным требованиям;</w:t>
      </w:r>
      <w:r>
        <w:br/>
      </w:r>
      <w:r>
        <w:rPr>
          <w:rFonts w:ascii="Times New Roman"/>
          <w:b w:val="false"/>
          <w:i w:val="false"/>
          <w:color w:val="000000"/>
          <w:sz w:val="28"/>
        </w:rPr>
        <w:t>
      8)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9)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504"/>
    <w:bookmarkStart w:name="z946" w:id="50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05"/>
    <w:bookmarkStart w:name="z947" w:id="50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06"/>
    <w:bookmarkStart w:name="z949" w:id="50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07"/>
    <w:bookmarkStart w:name="z950" w:id="50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08"/>
    <w:bookmarkStart w:name="z954" w:id="5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w:t>
      </w:r>
      <w:r>
        <w:br/>
      </w:r>
      <w:r>
        <w:rPr>
          <w:rFonts w:ascii="Times New Roman"/>
          <w:b w:val="false"/>
          <w:i w:val="false"/>
          <w:color w:val="000000"/>
          <w:sz w:val="28"/>
        </w:rPr>
        <w:t>
страхового брокера»       </w:t>
      </w:r>
    </w:p>
    <w:bookmarkEnd w:id="509"/>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страховой</w:t>
      </w:r>
      <w:r>
        <w:br/>
      </w:r>
      <w:r>
        <w:rPr>
          <w:rFonts w:ascii="Times New Roman"/>
          <w:b w:val="false"/>
          <w:i w:val="false"/>
          <w:color w:val="000000"/>
          <w:sz w:val="28"/>
        </w:rPr>
        <w:t>
                   (перестраховочной) организации)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Прошу выдать лицензию на право осуществления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отрасли, формы, классы</w:t>
      </w:r>
      <w:r>
        <w:br/>
      </w:r>
      <w:r>
        <w:rPr>
          <w:rFonts w:ascii="Times New Roman"/>
          <w:b w:val="false"/>
          <w:i w:val="false"/>
          <w:color w:val="000000"/>
          <w:sz w:val="28"/>
        </w:rPr>
        <w:t>
                   страхования, вид деятельности)</w:t>
      </w:r>
      <w:r>
        <w:br/>
      </w:r>
      <w:r>
        <w:rPr>
          <w:rFonts w:ascii="Times New Roman"/>
          <w:b w:val="false"/>
          <w:i w:val="false"/>
          <w:color w:val="000000"/>
          <w:sz w:val="28"/>
        </w:rPr>
        <w:t>
Сведения о страховой (перестраховочной) организации:</w:t>
      </w:r>
      <w:r>
        <w:br/>
      </w:r>
      <w:r>
        <w:rPr>
          <w:rFonts w:ascii="Times New Roman"/>
          <w:b w:val="false"/>
          <w:i w:val="false"/>
          <w:color w:val="000000"/>
          <w:sz w:val="28"/>
        </w:rPr>
        <w:t>
1. Наименование, место нахождения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Данные о государственной регистрации (перерегистрации) страховой</w:t>
      </w:r>
      <w:r>
        <w:br/>
      </w:r>
      <w:r>
        <w:rPr>
          <w:rFonts w:ascii="Times New Roman"/>
          <w:b w:val="false"/>
          <w:i w:val="false"/>
          <w:color w:val="000000"/>
          <w:sz w:val="28"/>
        </w:rPr>
        <w:t>
организации в органах юстиции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и номер свидетельства или справки о</w:t>
      </w:r>
      <w:r>
        <w:br/>
      </w:r>
      <w:r>
        <w:rPr>
          <w:rFonts w:ascii="Times New Roman"/>
          <w:b w:val="false"/>
          <w:i w:val="false"/>
          <w:color w:val="000000"/>
          <w:sz w:val="28"/>
        </w:rPr>
        <w:t>
               государственной регистрации (перерегистрации)</w:t>
      </w:r>
      <w:r>
        <w:br/>
      </w:r>
      <w:r>
        <w:rPr>
          <w:rFonts w:ascii="Times New Roman"/>
          <w:b w:val="false"/>
          <w:i w:val="false"/>
          <w:color w:val="000000"/>
          <w:sz w:val="28"/>
        </w:rPr>
        <w:t>
3. Наименование и место нахождения, бизнес-идентификационный номер</w:t>
      </w:r>
      <w:r>
        <w:br/>
      </w:r>
      <w:r>
        <w:rPr>
          <w:rFonts w:ascii="Times New Roman"/>
          <w:b w:val="false"/>
          <w:i w:val="false"/>
          <w:color w:val="000000"/>
          <w:sz w:val="28"/>
        </w:rPr>
        <w:t>
банка, в котором открыт банковский счет страховой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Данные о лицензии, полученной впервые:</w:t>
      </w:r>
      <w:r>
        <w:br/>
      </w:r>
      <w:r>
        <w:rPr>
          <w:rFonts w:ascii="Times New Roman"/>
          <w:b w:val="false"/>
          <w:i w:val="false"/>
          <w:color w:val="000000"/>
          <w:sz w:val="28"/>
        </w:rPr>
        <w:t>
1) на право осуществления страховой (перестраховочной) деятельности,</w:t>
      </w:r>
      <w:r>
        <w:br/>
      </w:r>
      <w:r>
        <w:rPr>
          <w:rFonts w:ascii="Times New Roman"/>
          <w:b w:val="false"/>
          <w:i w:val="false"/>
          <w:color w:val="000000"/>
          <w:sz w:val="28"/>
        </w:rPr>
        <w:t>
деятельности по перестрахованию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w:t>
      </w:r>
      <w:r>
        <w:br/>
      </w:r>
      <w:r>
        <w:rPr>
          <w:rFonts w:ascii="Times New Roman"/>
          <w:b w:val="false"/>
          <w:i w:val="false"/>
          <w:color w:val="000000"/>
          <w:sz w:val="28"/>
        </w:rPr>
        <w:t>
                         выдавшего лицензию)</w:t>
      </w:r>
      <w:r>
        <w:br/>
      </w:r>
      <w:r>
        <w:rPr>
          <w:rFonts w:ascii="Times New Roman"/>
          <w:b w:val="false"/>
          <w:i w:val="false"/>
          <w:color w:val="000000"/>
          <w:sz w:val="28"/>
        </w:rPr>
        <w:t>
Страховая организация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документов(информации)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 листов</w:t>
      </w:r>
      <w:r>
        <w:br/>
      </w:r>
      <w:r>
        <w:rPr>
          <w:rFonts w:ascii="Times New Roman"/>
          <w:b w:val="false"/>
          <w:i w:val="false"/>
          <w:color w:val="000000"/>
          <w:sz w:val="28"/>
        </w:rPr>
        <w:t>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 должность лица,</w:t>
      </w:r>
      <w:r>
        <w:br/>
      </w:r>
      <w:r>
        <w:rPr>
          <w:rFonts w:ascii="Times New Roman"/>
          <w:b w:val="false"/>
          <w:i w:val="false"/>
          <w:color w:val="000000"/>
          <w:sz w:val="28"/>
        </w:rPr>
        <w:t>
уполномоченного на подачу заявления 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 ______________ ____ года</w:t>
      </w:r>
    </w:p>
    <w:p>
      <w:pPr>
        <w:spacing w:after="0"/>
        <w:ind w:left="0"/>
        <w:jc w:val="both"/>
      </w:pPr>
      <w:r>
        <w:rPr>
          <w:rFonts w:ascii="Times New Roman"/>
          <w:b w:val="false"/>
          <w:i w:val="false"/>
          <w:color w:val="000000"/>
          <w:sz w:val="28"/>
        </w:rPr>
        <w:t>                                                      Место печати</w:t>
      </w:r>
    </w:p>
    <w:bookmarkStart w:name="z955" w:id="5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10"/>
    <w:bookmarkStart w:name="z956" w:id="51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осуществление деятельности на рынке ценных бумаг,</w:t>
      </w:r>
      <w:r>
        <w:br/>
      </w:r>
      <w:r>
        <w:rPr>
          <w:rFonts w:ascii="Times New Roman"/>
          <w:b/>
          <w:i w:val="false"/>
          <w:color w:val="000000"/>
        </w:rPr>
        <w:t>
предусмотренной законодательством Республики Казахстан»</w:t>
      </w:r>
    </w:p>
    <w:bookmarkEnd w:id="511"/>
    <w:bookmarkStart w:name="z957" w:id="512"/>
    <w:p>
      <w:pPr>
        <w:spacing w:after="0"/>
        <w:ind w:left="0"/>
        <w:jc w:val="left"/>
      </w:pPr>
      <w:r>
        <w:rPr>
          <w:rFonts w:ascii="Times New Roman"/>
          <w:b/>
          <w:i w:val="false"/>
          <w:color w:val="000000"/>
        </w:rPr>
        <w:t xml:space="preserve"> 
1. Общие положения</w:t>
      </w:r>
    </w:p>
    <w:bookmarkEnd w:id="512"/>
    <w:bookmarkStart w:name="z958" w:id="513"/>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деятельности на рынке ценных бумаг, предусмотренной законодательством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13"/>
    <w:bookmarkStart w:name="z961" w:id="514"/>
    <w:p>
      <w:pPr>
        <w:spacing w:after="0"/>
        <w:ind w:left="0"/>
        <w:jc w:val="left"/>
      </w:pPr>
      <w:r>
        <w:rPr>
          <w:rFonts w:ascii="Times New Roman"/>
          <w:b/>
          <w:i w:val="false"/>
          <w:color w:val="000000"/>
        </w:rPr>
        <w:t xml:space="preserve"> 
2. Порядок оказания государственной услуги</w:t>
      </w:r>
    </w:p>
    <w:bookmarkEnd w:id="514"/>
    <w:bookmarkStart w:name="z962" w:id="515"/>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Выдача лицензии на бумажном носителе (в форме электронного документа) либо мотивированного письменного (в форме электронного документа) ответа с изложением причин отказа в выдаче лицензии юридическим лицам, зарегистрированным Комитетом по развитию деятельности регионального финансового центра города Алматы Национального Банка Республики Казахстан (в том числе ранее зарегистрированным уполномоченным органом по регулированию деятельности регионального финансового центра города Алматы), осуществляется в течение 15 (пятнадцати) рабочих дней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w:t>
      </w:r>
      <w:r>
        <w:br/>
      </w:r>
      <w:r>
        <w:rPr>
          <w:rFonts w:ascii="Times New Roman"/>
          <w:b w:val="false"/>
          <w:i w:val="false"/>
          <w:color w:val="000000"/>
          <w:sz w:val="28"/>
        </w:rPr>
        <w:t>
      брокерской деятельностью составляет 30 месячных расчетных показателей (далее – МРП);</w:t>
      </w:r>
      <w:r>
        <w:br/>
      </w:r>
      <w:r>
        <w:rPr>
          <w:rFonts w:ascii="Times New Roman"/>
          <w:b w:val="false"/>
          <w:i w:val="false"/>
          <w:color w:val="000000"/>
          <w:sz w:val="28"/>
        </w:rPr>
        <w:t>
      дилерской деятельностью составляет 30 МРП;</w:t>
      </w:r>
      <w:r>
        <w:br/>
      </w:r>
      <w:r>
        <w:rPr>
          <w:rFonts w:ascii="Times New Roman"/>
          <w:b w:val="false"/>
          <w:i w:val="false"/>
          <w:color w:val="000000"/>
          <w:sz w:val="28"/>
        </w:rPr>
        <w:t>
      деятельностью по управлению инвестиционным портфелем составляет 30 МРП;</w:t>
      </w:r>
      <w:r>
        <w:br/>
      </w:r>
      <w:r>
        <w:rPr>
          <w:rFonts w:ascii="Times New Roman"/>
          <w:b w:val="false"/>
          <w:i w:val="false"/>
          <w:color w:val="000000"/>
          <w:sz w:val="28"/>
        </w:rPr>
        <w:t>
      кастодиальная деятельностью составляет 30 МРП;</w:t>
      </w:r>
      <w:r>
        <w:br/>
      </w:r>
      <w:r>
        <w:rPr>
          <w:rFonts w:ascii="Times New Roman"/>
          <w:b w:val="false"/>
          <w:i w:val="false"/>
          <w:color w:val="000000"/>
          <w:sz w:val="28"/>
        </w:rPr>
        <w:t>
      трансферагентской деятельностью составляет 10 МРП;</w:t>
      </w:r>
      <w:r>
        <w:br/>
      </w:r>
      <w:r>
        <w:rPr>
          <w:rFonts w:ascii="Times New Roman"/>
          <w:b w:val="false"/>
          <w:i w:val="false"/>
          <w:color w:val="000000"/>
          <w:sz w:val="28"/>
        </w:rPr>
        <w:t>
      деятельностью по организации торговли с ценными бумагами и иными финансовыми инструментами составляет 10 МРП;</w:t>
      </w:r>
      <w:r>
        <w:br/>
      </w:r>
      <w:r>
        <w:rPr>
          <w:rFonts w:ascii="Times New Roman"/>
          <w:b w:val="false"/>
          <w:i w:val="false"/>
          <w:color w:val="000000"/>
          <w:sz w:val="28"/>
        </w:rPr>
        <w:t>
      клиринговой деятельностью по сделкам с финансовыми инструментами составляет 10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на получение лицензии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xml:space="preserve">
      3) копию устава (нотариально засвидетельствованную в случае непредставления оригинала для сверки); </w:t>
      </w:r>
      <w:r>
        <w:br/>
      </w:r>
      <w:r>
        <w:rPr>
          <w:rFonts w:ascii="Times New Roman"/>
          <w:b w:val="false"/>
          <w:i w:val="false"/>
          <w:color w:val="000000"/>
          <w:sz w:val="28"/>
        </w:rPr>
        <w:t>
      4) документы, подтверждающие оплату минимального размера уставного капитала услугополучателя;</w:t>
      </w:r>
      <w:r>
        <w:br/>
      </w:r>
      <w:r>
        <w:rPr>
          <w:rFonts w:ascii="Times New Roman"/>
          <w:b w:val="false"/>
          <w:i w:val="false"/>
          <w:color w:val="000000"/>
          <w:sz w:val="28"/>
        </w:rPr>
        <w:t>
      5) список филиалов (при наличии таковых), которые будут участвовать в осуществлении деятельности на рынке ценных бумаг, и нотариально засвидетельствованные копии положений о таких филиалах;</w:t>
      </w:r>
      <w:r>
        <w:br/>
      </w:r>
      <w:r>
        <w:rPr>
          <w:rFonts w:ascii="Times New Roman"/>
          <w:b w:val="false"/>
          <w:i w:val="false"/>
          <w:color w:val="000000"/>
          <w:sz w:val="28"/>
        </w:rPr>
        <w:t>
      6) сведения об акционерах (участниках)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 государственной услуги по состоянию на дату, предшествующую дате представления документов;</w:t>
      </w:r>
      <w:r>
        <w:br/>
      </w:r>
      <w:r>
        <w:rPr>
          <w:rFonts w:ascii="Times New Roman"/>
          <w:b w:val="false"/>
          <w:i w:val="false"/>
          <w:color w:val="000000"/>
          <w:sz w:val="28"/>
        </w:rPr>
        <w:t>
      7) легализованная выписка из торгового реестра или другой легализованный документ с нотариально засвидетельствованным переводом на государственный и русский языки, удостоверяющий, что участник (акционер) услугополучателя - нерезидент Республики Казахстан является юридическим лицом по законодательству иностранного государства и содержащий информацию об органе, зарегистрировавшем юридическое лицо-нерезидента, регистрационном номере, дате и месте регистрации;</w:t>
      </w:r>
      <w:r>
        <w:br/>
      </w:r>
      <w:r>
        <w:rPr>
          <w:rFonts w:ascii="Times New Roman"/>
          <w:b w:val="false"/>
          <w:i w:val="false"/>
          <w:color w:val="000000"/>
          <w:sz w:val="28"/>
        </w:rPr>
        <w:t>
      8) документы, представляемые для согласования руководящих работников, в соответствии с Правилами выдачи согласия на назначение (избрание) руководящих работников финансовых организаций, банковских, страховых холдингов,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95;</w:t>
      </w:r>
      <w:r>
        <w:br/>
      </w:r>
      <w:r>
        <w:rPr>
          <w:rFonts w:ascii="Times New Roman"/>
          <w:b w:val="false"/>
          <w:i w:val="false"/>
          <w:color w:val="000000"/>
          <w:sz w:val="28"/>
        </w:rPr>
        <w:t>
      9) копию штатного расписания с указанием фамилий, имен и при наличии отчеств работников, занимаемых ими должностей;</w:t>
      </w:r>
      <w:r>
        <w:br/>
      </w:r>
      <w:r>
        <w:rPr>
          <w:rFonts w:ascii="Times New Roman"/>
          <w:b w:val="false"/>
          <w:i w:val="false"/>
          <w:color w:val="000000"/>
          <w:sz w:val="28"/>
        </w:rPr>
        <w:t>
      10) положения о структурных подразделениях, на которые будут возложены функции по осуществлению деятельности на рынке ценных бумаг;</w:t>
      </w:r>
      <w:r>
        <w:br/>
      </w:r>
      <w:r>
        <w:rPr>
          <w:rFonts w:ascii="Times New Roman"/>
          <w:b w:val="false"/>
          <w:i w:val="false"/>
          <w:color w:val="000000"/>
          <w:sz w:val="28"/>
        </w:rPr>
        <w:t>
      11) положение о службе внутреннего аудита услугополучателя (за исключением услугополучателей, представивших документы для получения лицензии на осуществление трансфер-агентской деятельности), определяющее порядок, периодичность проведения проверок и сроки составления отчета службой внутреннего аудита;</w:t>
      </w:r>
      <w:r>
        <w:br/>
      </w:r>
      <w:r>
        <w:rPr>
          <w:rFonts w:ascii="Times New Roman"/>
          <w:b w:val="false"/>
          <w:i w:val="false"/>
          <w:color w:val="000000"/>
          <w:sz w:val="28"/>
        </w:rPr>
        <w:t>
      12) положение об инвестиционном комитете, включая сведения о его составе.</w:t>
      </w:r>
      <w:r>
        <w:br/>
      </w:r>
      <w:r>
        <w:rPr>
          <w:rFonts w:ascii="Times New Roman"/>
          <w:b w:val="false"/>
          <w:i w:val="false"/>
          <w:color w:val="000000"/>
          <w:sz w:val="28"/>
        </w:rPr>
        <w:t>
      Данное требование не распространяется на услугополучателей, представивших документы для получения лицензии на осуществление трансфер-агентской деятельности, а также на банки второго уровня, представившие документы для получения лицензии на осуществление кастодиальной и (или) брокерской, и (или) дилерской деятельности на рынке ценных бумаг;</w:t>
      </w:r>
      <w:r>
        <w:br/>
      </w:r>
      <w:r>
        <w:rPr>
          <w:rFonts w:ascii="Times New Roman"/>
          <w:b w:val="false"/>
          <w:i w:val="false"/>
          <w:color w:val="000000"/>
          <w:sz w:val="28"/>
        </w:rPr>
        <w:t>
      13) копии следующих документов, подтверждающих наличие у услугополучателя программно-технических средств и иного оборудования, необходимых для осуществления деятельности на рынке ценных бумаг, в соответствии с законодательством Республики Казахстан:</w:t>
      </w:r>
      <w:r>
        <w:br/>
      </w:r>
      <w:r>
        <w:rPr>
          <w:rFonts w:ascii="Times New Roman"/>
          <w:b w:val="false"/>
          <w:i w:val="false"/>
          <w:color w:val="000000"/>
          <w:sz w:val="28"/>
        </w:rPr>
        <w:t>
      договор на поставку оборудования;</w:t>
      </w:r>
      <w:r>
        <w:br/>
      </w:r>
      <w:r>
        <w:rPr>
          <w:rFonts w:ascii="Times New Roman"/>
          <w:b w:val="false"/>
          <w:i w:val="false"/>
          <w:color w:val="000000"/>
          <w:sz w:val="28"/>
        </w:rPr>
        <w:t>
      акт приема-передачи оборудования;</w:t>
      </w:r>
      <w:r>
        <w:br/>
      </w:r>
      <w:r>
        <w:rPr>
          <w:rFonts w:ascii="Times New Roman"/>
          <w:b w:val="false"/>
          <w:i w:val="false"/>
          <w:color w:val="000000"/>
          <w:sz w:val="28"/>
        </w:rPr>
        <w:t>
      договор на разработку и (или) поставку программного обеспечения с указанием количества лицензий;</w:t>
      </w:r>
      <w:r>
        <w:br/>
      </w:r>
      <w:r>
        <w:rPr>
          <w:rFonts w:ascii="Times New Roman"/>
          <w:b w:val="false"/>
          <w:i w:val="false"/>
          <w:color w:val="000000"/>
          <w:sz w:val="28"/>
        </w:rPr>
        <w:t xml:space="preserve">
      акт приема-передачи программного обеспечения; </w:t>
      </w:r>
      <w:r>
        <w:br/>
      </w:r>
      <w:r>
        <w:rPr>
          <w:rFonts w:ascii="Times New Roman"/>
          <w:b w:val="false"/>
          <w:i w:val="false"/>
          <w:color w:val="000000"/>
          <w:sz w:val="28"/>
        </w:rPr>
        <w:t>
      документы по организации защиты и безопасности (описание порядка резервирования информации, описание механизма разделения доступа к данным, план восстановления, механизмы внутреннего контроля).</w:t>
      </w:r>
      <w:r>
        <w:br/>
      </w:r>
      <w:r>
        <w:rPr>
          <w:rFonts w:ascii="Times New Roman"/>
          <w:b w:val="false"/>
          <w:i w:val="false"/>
          <w:color w:val="000000"/>
          <w:sz w:val="28"/>
        </w:rPr>
        <w:t xml:space="preserve">
      В случае самостоятельной разработки программного продукта услугополучателем либо безвозмездной передачи услугополучателю программного продукта другим лицом документы, указанные в абзацах втором, третьем, четвертом, пятом настоящего подпункта, не представляются. </w:t>
      </w:r>
      <w:r>
        <w:br/>
      </w:r>
      <w:r>
        <w:rPr>
          <w:rFonts w:ascii="Times New Roman"/>
          <w:b w:val="false"/>
          <w:i w:val="false"/>
          <w:color w:val="000000"/>
          <w:sz w:val="28"/>
        </w:rPr>
        <w:t>
      В представленных документах отражается также следующая информация: наименование используемого программного обеспечения (серверные операционные системы, системы управления базами данных), версии, сведения о наличии лицензии.</w:t>
      </w:r>
      <w:r>
        <w:br/>
      </w:r>
      <w:r>
        <w:rPr>
          <w:rFonts w:ascii="Times New Roman"/>
          <w:b w:val="false"/>
          <w:i w:val="false"/>
          <w:color w:val="000000"/>
          <w:sz w:val="28"/>
        </w:rPr>
        <w:t>
      Копии документов заверяются подписью первого руководителя услугополучателя, и оттиском печати услугополучателя;</w:t>
      </w:r>
      <w:r>
        <w:br/>
      </w:r>
      <w:r>
        <w:rPr>
          <w:rFonts w:ascii="Times New Roman"/>
          <w:b w:val="false"/>
          <w:i w:val="false"/>
          <w:color w:val="000000"/>
          <w:sz w:val="28"/>
        </w:rPr>
        <w:t>
      14) бухгалтерский баланс услугополучателя на конец последнего квартала, предшествующего подаче заявления;</w:t>
      </w:r>
      <w:r>
        <w:br/>
      </w:r>
      <w:r>
        <w:rPr>
          <w:rFonts w:ascii="Times New Roman"/>
          <w:b w:val="false"/>
          <w:i w:val="false"/>
          <w:color w:val="000000"/>
          <w:sz w:val="28"/>
        </w:rPr>
        <w:t>
      15) финансовая отчетность услугополучателя за последний завершенный год, подписанная первым руководителем исполнительного органа услугополучателя и его главным бухгалтером, подтвержденная аудиторским отчетом, за исключением акционерных обществ, созданных в текущем году;</w:t>
      </w:r>
      <w:r>
        <w:br/>
      </w:r>
      <w:r>
        <w:rPr>
          <w:rFonts w:ascii="Times New Roman"/>
          <w:b w:val="false"/>
          <w:i w:val="false"/>
          <w:color w:val="000000"/>
          <w:sz w:val="28"/>
        </w:rPr>
        <w:t>
      16) бизнес-план на ближайшие три года, утвержденный советом директоров (бизнес - планы брокера и (или) дилера без права ведения счетов клиентов, трансфер-агента, созданных в иной, кроме акционерного общества, организационно-правовой форме, утверждаются исполнительным органом юридического лица).</w:t>
      </w:r>
      <w:r>
        <w:br/>
      </w:r>
      <w:r>
        <w:rPr>
          <w:rFonts w:ascii="Times New Roman"/>
          <w:b w:val="false"/>
          <w:i w:val="false"/>
          <w:color w:val="000000"/>
          <w:sz w:val="28"/>
        </w:rPr>
        <w:t>
      В бизнес-плане должны быть отражены следующие вопросы:</w:t>
      </w:r>
      <w:r>
        <w:br/>
      </w:r>
      <w:r>
        <w:rPr>
          <w:rFonts w:ascii="Times New Roman"/>
          <w:b w:val="false"/>
          <w:i w:val="false"/>
          <w:color w:val="000000"/>
          <w:sz w:val="28"/>
        </w:rPr>
        <w:t>
      цели получения лицензии;</w:t>
      </w:r>
      <w:r>
        <w:br/>
      </w:r>
      <w:r>
        <w:rPr>
          <w:rFonts w:ascii="Times New Roman"/>
          <w:b w:val="false"/>
          <w:i w:val="false"/>
          <w:color w:val="000000"/>
          <w:sz w:val="28"/>
        </w:rPr>
        <w:t>
      описание основных направлений деятельности и обзор сегмента рынка, на который ориентирован заявитель;</w:t>
      </w:r>
      <w:r>
        <w:br/>
      </w:r>
      <w:r>
        <w:rPr>
          <w:rFonts w:ascii="Times New Roman"/>
          <w:b w:val="false"/>
          <w:i w:val="false"/>
          <w:color w:val="000000"/>
          <w:sz w:val="28"/>
        </w:rPr>
        <w:t>
      информация о предполагаемых услугах в рамках деятельности, порядке их оценки, а также планы по условиям и объему их продажи;</w:t>
      </w:r>
      <w:r>
        <w:br/>
      </w:r>
      <w:r>
        <w:rPr>
          <w:rFonts w:ascii="Times New Roman"/>
          <w:b w:val="false"/>
          <w:i w:val="false"/>
          <w:color w:val="000000"/>
          <w:sz w:val="28"/>
        </w:rPr>
        <w:t>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w:t>
      </w:r>
      <w:r>
        <w:br/>
      </w:r>
      <w:r>
        <w:rPr>
          <w:rFonts w:ascii="Times New Roman"/>
          <w:b w:val="false"/>
          <w:i w:val="false"/>
          <w:color w:val="000000"/>
          <w:sz w:val="28"/>
        </w:rPr>
        <w:t>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w:t>
      </w:r>
      <w:r>
        <w:br/>
      </w:r>
      <w:r>
        <w:rPr>
          <w:rFonts w:ascii="Times New Roman"/>
          <w:b w:val="false"/>
          <w:i w:val="false"/>
          <w:color w:val="000000"/>
          <w:sz w:val="28"/>
        </w:rPr>
        <w:t>
      инвестиционная политика, источники финансирования деятельности компании;</w:t>
      </w:r>
      <w:r>
        <w:br/>
      </w:r>
      <w:r>
        <w:rPr>
          <w:rFonts w:ascii="Times New Roman"/>
          <w:b w:val="false"/>
          <w:i w:val="false"/>
          <w:color w:val="000000"/>
          <w:sz w:val="28"/>
        </w:rPr>
        <w:t>
      организационная структура заявителя, описание способов реализации процедур корпоративного управления, а также требования к уровню образования специалистов;</w:t>
      </w:r>
      <w:r>
        <w:br/>
      </w:r>
      <w:r>
        <w:rPr>
          <w:rFonts w:ascii="Times New Roman"/>
          <w:b w:val="false"/>
          <w:i w:val="false"/>
          <w:color w:val="000000"/>
          <w:sz w:val="28"/>
        </w:rPr>
        <w:t>
      17) внутренние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 (для услугополучателей, претендующих на получение лицензии, на осуществление клиринговой деятельности по сделкам с финансовыми инструментами);</w:t>
      </w:r>
      <w:r>
        <w:br/>
      </w:r>
      <w:r>
        <w:rPr>
          <w:rFonts w:ascii="Times New Roman"/>
          <w:b w:val="false"/>
          <w:i w:val="false"/>
          <w:color w:val="000000"/>
          <w:sz w:val="28"/>
        </w:rPr>
        <w:t>
      18) внутренние правила, определяющие функционирование системы управления рисками в соответствии с требованиями нормативных правовых актов Национального Банка Республики Казахстан.</w:t>
      </w:r>
      <w:r>
        <w:br/>
      </w:r>
      <w:r>
        <w:rPr>
          <w:rFonts w:ascii="Times New Roman"/>
          <w:b w:val="false"/>
          <w:i w:val="false"/>
          <w:color w:val="000000"/>
          <w:sz w:val="28"/>
        </w:rPr>
        <w:t>
      Юридические лица, обладающие лицензией на осуществление деятельности на рынке ценных бумаг, для получения лицензии на осуществление дополнительного вида деятельности на рынке ценных бумаг представляют документы, указанные в подпунктах 1), 2), 10), 12) и 16) части первой настоящего пункта.</w:t>
      </w:r>
      <w:r>
        <w:br/>
      </w:r>
      <w:r>
        <w:rPr>
          <w:rFonts w:ascii="Times New Roman"/>
          <w:b w:val="false"/>
          <w:i w:val="false"/>
          <w:color w:val="000000"/>
          <w:sz w:val="28"/>
        </w:rPr>
        <w:t>
      Организатор торгов, зарегистрированный на территории Республики Казахстан, для получения лицензии на осуществление клиринговой деятельности по сделкам с финансовыми инструментами представляет документы, указанные в подпунктах 1), 2), 17) и 18) части первой настоящего пункта.</w:t>
      </w:r>
      <w:r>
        <w:br/>
      </w:r>
      <w:r>
        <w:rPr>
          <w:rFonts w:ascii="Times New Roman"/>
          <w:b w:val="false"/>
          <w:i w:val="false"/>
          <w:color w:val="000000"/>
          <w:sz w:val="28"/>
        </w:rPr>
        <w:t>
      Документы, перечисленные в части первой настоящего пункта, состоящие из нескольких листов, представляются пронумерованными, прошитыми и заверенными печатью услугополучателя на обороте последнего листа, частично поверх ярлыка с указанием количества прошитых листов, наклеенного на узел прошивки. Копии документов заверяются подписями должностных лиц услугополучателя, обладающих правом подписи таких документов, и оттиском печати услугополучателя;</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5), 6), 7), 8), 9), 10), 11), 12), 13), 14), 15), 16), 17) и 18)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для получения дубликата лицензии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Республики Казахстан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квалификационным требованиям;</w:t>
      </w:r>
      <w:r>
        <w:br/>
      </w:r>
      <w:r>
        <w:rPr>
          <w:rFonts w:ascii="Times New Roman"/>
          <w:b w:val="false"/>
          <w:i w:val="false"/>
          <w:color w:val="000000"/>
          <w:sz w:val="28"/>
        </w:rPr>
        <w:t>
      4)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5)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515"/>
    <w:bookmarkStart w:name="z968" w:id="51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16"/>
    <w:bookmarkStart w:name="z969" w:id="51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17"/>
    <w:bookmarkStart w:name="z971" w:id="51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18"/>
    <w:bookmarkStart w:name="z972" w:id="51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19"/>
    <w:bookmarkStart w:name="z976" w:id="5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на     </w:t>
      </w:r>
      <w:r>
        <w:br/>
      </w:r>
      <w:r>
        <w:rPr>
          <w:rFonts w:ascii="Times New Roman"/>
          <w:b w:val="false"/>
          <w:i w:val="false"/>
          <w:color w:val="000000"/>
          <w:sz w:val="28"/>
        </w:rPr>
        <w:t xml:space="preserve">
рынке ценных бумаг, предусмотренной  </w:t>
      </w:r>
      <w:r>
        <w:br/>
      </w:r>
      <w:r>
        <w:rPr>
          <w:rFonts w:ascii="Times New Roman"/>
          <w:b w:val="false"/>
          <w:i w:val="false"/>
          <w:color w:val="000000"/>
          <w:sz w:val="28"/>
        </w:rPr>
        <w:t>
законодательством Республики Казахстан»</w:t>
      </w:r>
    </w:p>
    <w:bookmarkEnd w:id="520"/>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услугополучателя)</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право осуществления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виды деятельности на рынке ценных бумаг)</w:t>
      </w:r>
      <w:r>
        <w:br/>
      </w:r>
      <w:r>
        <w:rPr>
          <w:rFonts w:ascii="Times New Roman"/>
          <w:b w:val="false"/>
          <w:i w:val="false"/>
          <w:color w:val="000000"/>
          <w:sz w:val="28"/>
        </w:rPr>
        <w:t>
      Сведения о потребителе:</w:t>
      </w:r>
      <w:r>
        <w:br/>
      </w:r>
      <w:r>
        <w:rPr>
          <w:rFonts w:ascii="Times New Roman"/>
          <w:b w:val="false"/>
          <w:i w:val="false"/>
          <w:color w:val="000000"/>
          <w:sz w:val="28"/>
        </w:rPr>
        <w:t>
      1. Наименование, место нахождения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Номер и дата справки или свидетельства о государственной</w:t>
      </w:r>
      <w:r>
        <w:br/>
      </w:r>
      <w:r>
        <w:rPr>
          <w:rFonts w:ascii="Times New Roman"/>
          <w:b w:val="false"/>
          <w:i w:val="false"/>
          <w:color w:val="000000"/>
          <w:sz w:val="28"/>
        </w:rPr>
        <w:t>
      регистрации (перерегистрации) юридического лица, БИН: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Номер и дата свидетельства о государственной регистрации</w:t>
      </w:r>
      <w:r>
        <w:br/>
      </w:r>
      <w:r>
        <w:rPr>
          <w:rFonts w:ascii="Times New Roman"/>
          <w:b w:val="false"/>
          <w:i w:val="false"/>
          <w:color w:val="000000"/>
          <w:sz w:val="28"/>
        </w:rPr>
        <w:t>
      выпуска объявленных акций (для юридических лиц в организационно</w:t>
      </w:r>
      <w:r>
        <w:br/>
      </w:r>
      <w:r>
        <w:rPr>
          <w:rFonts w:ascii="Times New Roman"/>
          <w:b w:val="false"/>
          <w:i w:val="false"/>
          <w:color w:val="000000"/>
          <w:sz w:val="28"/>
        </w:rPr>
        <w:t>
      правовой форме акционерного общества):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Наименование и место нахождения, банковский</w:t>
      </w:r>
      <w:r>
        <w:br/>
      </w:r>
      <w:r>
        <w:rPr>
          <w:rFonts w:ascii="Times New Roman"/>
          <w:b w:val="false"/>
          <w:i w:val="false"/>
          <w:color w:val="000000"/>
          <w:sz w:val="28"/>
        </w:rPr>
        <w:t>
      идентификационный код банка, в котором открыт банковский счет</w:t>
      </w:r>
      <w:r>
        <w:br/>
      </w:r>
      <w:r>
        <w:rPr>
          <w:rFonts w:ascii="Times New Roman"/>
          <w:b w:val="false"/>
          <w:i w:val="false"/>
          <w:color w:val="000000"/>
          <w:sz w:val="28"/>
        </w:rPr>
        <w:t>
      услугополучателя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Перечень направляемых документов, количество экземпляров и</w:t>
      </w:r>
      <w:r>
        <w:br/>
      </w:r>
      <w:r>
        <w:rPr>
          <w:rFonts w:ascii="Times New Roman"/>
          <w:b w:val="false"/>
          <w:i w:val="false"/>
          <w:color w:val="000000"/>
          <w:sz w:val="28"/>
        </w:rPr>
        <w:t>
      листов по каждому из них: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услугополучатель и их учредители (акционеры) полностью несут</w:t>
      </w:r>
      <w:r>
        <w:br/>
      </w:r>
      <w:r>
        <w:rPr>
          <w:rFonts w:ascii="Times New Roman"/>
          <w:b w:val="false"/>
          <w:i w:val="false"/>
          <w:color w:val="000000"/>
          <w:sz w:val="28"/>
        </w:rPr>
        <w:t>
      ответственность за достоверность прилагаемых к заявлению</w:t>
      </w:r>
      <w:r>
        <w:br/>
      </w:r>
      <w:r>
        <w:rPr>
          <w:rFonts w:ascii="Times New Roman"/>
          <w:b w:val="false"/>
          <w:i w:val="false"/>
          <w:color w:val="000000"/>
          <w:sz w:val="28"/>
        </w:rPr>
        <w:t>
      документов (информации).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 (при наличии) лица,</w:t>
      </w:r>
      <w:r>
        <w:br/>
      </w:r>
      <w:r>
        <w:rPr>
          <w:rFonts w:ascii="Times New Roman"/>
          <w:b w:val="false"/>
          <w:i w:val="false"/>
          <w:color w:val="000000"/>
          <w:sz w:val="28"/>
        </w:rPr>
        <w:t>
                       уполномоченного на подачу заявления)</w:t>
      </w:r>
    </w:p>
    <w:p>
      <w:pPr>
        <w:spacing w:after="0"/>
        <w:ind w:left="0"/>
        <w:jc w:val="both"/>
      </w:pPr>
      <w:r>
        <w:rPr>
          <w:rFonts w:ascii="Times New Roman"/>
          <w:b w:val="false"/>
          <w:i w:val="false"/>
          <w:color w:val="000000"/>
          <w:sz w:val="28"/>
        </w:rPr>
        <w:t>      (дата и подпись)</w:t>
      </w:r>
    </w:p>
    <w:p>
      <w:pPr>
        <w:spacing w:after="0"/>
        <w:ind w:left="0"/>
        <w:jc w:val="both"/>
      </w:pPr>
      <w:r>
        <w:rPr>
          <w:rFonts w:ascii="Times New Roman"/>
          <w:b w:val="false"/>
          <w:i w:val="false"/>
          <w:color w:val="000000"/>
          <w:sz w:val="28"/>
        </w:rPr>
        <w:t>      Место печати</w:t>
      </w:r>
    </w:p>
    <w:bookmarkStart w:name="z977" w:id="5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на     </w:t>
      </w:r>
      <w:r>
        <w:br/>
      </w:r>
      <w:r>
        <w:rPr>
          <w:rFonts w:ascii="Times New Roman"/>
          <w:b w:val="false"/>
          <w:i w:val="false"/>
          <w:color w:val="000000"/>
          <w:sz w:val="28"/>
        </w:rPr>
        <w:t xml:space="preserve">
рынке ценных бумаг, предусмотренной  </w:t>
      </w:r>
      <w:r>
        <w:br/>
      </w:r>
      <w:r>
        <w:rPr>
          <w:rFonts w:ascii="Times New Roman"/>
          <w:b w:val="false"/>
          <w:i w:val="false"/>
          <w:color w:val="000000"/>
          <w:sz w:val="28"/>
        </w:rPr>
        <w:t>
законодательством Республики Казахстан»</w:t>
      </w:r>
    </w:p>
    <w:bookmarkEnd w:id="521"/>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акционере (участнике) заявителя</w:t>
      </w:r>
      <w:r>
        <w:br/>
      </w:r>
      <w:r>
        <w:rPr>
          <w:rFonts w:ascii="Times New Roman"/>
          <w:b w:val="false"/>
          <w:i w:val="false"/>
          <w:color w:val="000000"/>
          <w:sz w:val="28"/>
        </w:rPr>
        <w:t>
</w:t>
      </w:r>
      <w:r>
        <w:rPr>
          <w:rFonts w:ascii="Times New Roman"/>
          <w:b/>
          <w:i w:val="false"/>
          <w:color w:val="000000"/>
          <w:sz w:val="28"/>
        </w:rPr>
        <w:t>                      (для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заявителя)</w:t>
      </w:r>
    </w:p>
    <w:p>
      <w:pPr>
        <w:spacing w:after="0"/>
        <w:ind w:left="0"/>
        <w:jc w:val="both"/>
      </w:pPr>
      <w:r>
        <w:rPr>
          <w:rFonts w:ascii="Times New Roman"/>
          <w:b w:val="false"/>
          <w:i w:val="false"/>
          <w:color w:val="000000"/>
          <w:sz w:val="28"/>
        </w:rPr>
        <w:t>      1. Акционер (участник) заявителя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Место нахождения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(почтовый индекс, адрес)</w:t>
      </w:r>
    </w:p>
    <w:p>
      <w:pPr>
        <w:spacing w:after="0"/>
        <w:ind w:left="0"/>
        <w:jc w:val="both"/>
      </w:pPr>
      <w:r>
        <w:rPr>
          <w:rFonts w:ascii="Times New Roman"/>
          <w:b w:val="false"/>
          <w:i w:val="false"/>
          <w:color w:val="000000"/>
          <w:sz w:val="28"/>
        </w:rPr>
        <w:t>Реквизиты связи 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(номера телефона и факса,</w:t>
      </w:r>
      <w:r>
        <w:br/>
      </w:r>
      <w:r>
        <w:rPr>
          <w:rFonts w:ascii="Times New Roman"/>
          <w:b w:val="false"/>
          <w:i w:val="false"/>
          <w:color w:val="000000"/>
          <w:sz w:val="28"/>
        </w:rPr>
        <w:t>
                 адрес электронной почты при ее наличии)</w:t>
      </w:r>
    </w:p>
    <w:p>
      <w:pPr>
        <w:spacing w:after="0"/>
        <w:ind w:left="0"/>
        <w:jc w:val="both"/>
      </w:pPr>
      <w:r>
        <w:rPr>
          <w:rFonts w:ascii="Times New Roman"/>
          <w:b w:val="false"/>
          <w:i w:val="false"/>
          <w:color w:val="000000"/>
          <w:sz w:val="28"/>
        </w:rPr>
        <w:t>Сведения о государственной регистрации (перерегистрации)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документа, номер</w:t>
      </w:r>
      <w:r>
        <w:br/>
      </w:r>
      <w:r>
        <w:rPr>
          <w:rFonts w:ascii="Times New Roman"/>
          <w:b w:val="false"/>
          <w:i w:val="false"/>
          <w:color w:val="000000"/>
          <w:sz w:val="28"/>
        </w:rPr>
        <w:t>
                        и дата выдачи, кем выдан)</w:t>
      </w:r>
    </w:p>
    <w:p>
      <w:pPr>
        <w:spacing w:after="0"/>
        <w:ind w:left="0"/>
        <w:jc w:val="both"/>
      </w:pPr>
      <w:r>
        <w:rPr>
          <w:rFonts w:ascii="Times New Roman"/>
          <w:b w:val="false"/>
          <w:i w:val="false"/>
          <w:color w:val="000000"/>
          <w:sz w:val="28"/>
        </w:rPr>
        <w:t>Резидент/нерезидент Республики Казахстан __________________________</w:t>
      </w:r>
      <w:r>
        <w:br/>
      </w:r>
      <w:r>
        <w:rPr>
          <w:rFonts w:ascii="Times New Roman"/>
          <w:b w:val="false"/>
          <w:i w:val="false"/>
          <w:color w:val="000000"/>
          <w:sz w:val="28"/>
        </w:rPr>
        <w:t>
Основной вид деятельности 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Процентное соотношение количества голосующих акций</w:t>
      </w:r>
      <w:r>
        <w:br/>
      </w:r>
      <w:r>
        <w:rPr>
          <w:rFonts w:ascii="Times New Roman"/>
          <w:b w:val="false"/>
          <w:i w:val="false"/>
          <w:color w:val="000000"/>
          <w:sz w:val="28"/>
        </w:rPr>
        <w:t>
услугополучателя, принадлежащих акционеру, к общему количеству</w:t>
      </w:r>
      <w:r>
        <w:br/>
      </w:r>
      <w:r>
        <w:rPr>
          <w:rFonts w:ascii="Times New Roman"/>
          <w:b w:val="false"/>
          <w:i w:val="false"/>
          <w:color w:val="000000"/>
          <w:sz w:val="28"/>
        </w:rPr>
        <w:t>
голосующих акций услугополучателя или доля участия в уставном</w:t>
      </w:r>
      <w:r>
        <w:br/>
      </w:r>
      <w:r>
        <w:rPr>
          <w:rFonts w:ascii="Times New Roman"/>
          <w:b w:val="false"/>
          <w:i w:val="false"/>
          <w:color w:val="000000"/>
          <w:sz w:val="28"/>
        </w:rPr>
        <w:t>
капитале услугополучателя: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Размер собственного капитала акционера (участника)</w:t>
      </w:r>
      <w:r>
        <w:br/>
      </w:r>
      <w:r>
        <w:rPr>
          <w:rFonts w:ascii="Times New Roman"/>
          <w:b w:val="false"/>
          <w:i w:val="false"/>
          <w:color w:val="000000"/>
          <w:sz w:val="28"/>
        </w:rPr>
        <w:t>
услугополучателя перед внесением денег в оплату акций</w:t>
      </w:r>
      <w:r>
        <w:br/>
      </w:r>
      <w:r>
        <w:rPr>
          <w:rFonts w:ascii="Times New Roman"/>
          <w:b w:val="false"/>
          <w:i w:val="false"/>
          <w:color w:val="000000"/>
          <w:sz w:val="28"/>
        </w:rPr>
        <w:t>
услугополучателя (в долю участия в уставном капитале</w:t>
      </w:r>
      <w:r>
        <w:br/>
      </w:r>
      <w:r>
        <w:rPr>
          <w:rFonts w:ascii="Times New Roman"/>
          <w:b w:val="false"/>
          <w:i w:val="false"/>
          <w:color w:val="000000"/>
          <w:sz w:val="28"/>
        </w:rPr>
        <w:t>
услугополучателя) и сумма, внесенная в оплату акции</w:t>
      </w:r>
      <w:r>
        <w:br/>
      </w:r>
      <w:r>
        <w:rPr>
          <w:rFonts w:ascii="Times New Roman"/>
          <w:b w:val="false"/>
          <w:i w:val="false"/>
          <w:color w:val="000000"/>
          <w:sz w:val="28"/>
        </w:rPr>
        <w:t>
услугополучателя (в долю участия в уставном капитале услугополучателя).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Реквизиты документов, подтверждающих оплату уставного</w:t>
      </w:r>
      <w:r>
        <w:br/>
      </w:r>
      <w:r>
        <w:rPr>
          <w:rFonts w:ascii="Times New Roman"/>
          <w:b w:val="false"/>
          <w:i w:val="false"/>
          <w:color w:val="000000"/>
          <w:sz w:val="28"/>
        </w:rPr>
        <w:t>
капитала акционером (участником) (номер и дата платежных</w:t>
      </w:r>
      <w:r>
        <w:br/>
      </w:r>
      <w:r>
        <w:rPr>
          <w:rFonts w:ascii="Times New Roman"/>
          <w:b w:val="false"/>
          <w:i w:val="false"/>
          <w:color w:val="000000"/>
          <w:sz w:val="28"/>
        </w:rPr>
        <w:t>
поручений, приходных кассовых ордеров):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Сведения об участии акционера (участника)</w:t>
      </w:r>
      <w:r>
        <w:br/>
      </w:r>
      <w:r>
        <w:rPr>
          <w:rFonts w:ascii="Times New Roman"/>
          <w:b w:val="false"/>
          <w:i w:val="false"/>
          <w:color w:val="000000"/>
          <w:sz w:val="28"/>
        </w:rPr>
        <w:t>
услугополучателя в создании и деятельности иных юридических лиц в</w:t>
      </w:r>
      <w:r>
        <w:br/>
      </w:r>
      <w:r>
        <w:rPr>
          <w:rFonts w:ascii="Times New Roman"/>
          <w:b w:val="false"/>
          <w:i w:val="false"/>
          <w:color w:val="000000"/>
          <w:sz w:val="28"/>
        </w:rPr>
        <w:t>
качестве участника, акционера (указанные сведения не</w:t>
      </w:r>
      <w:r>
        <w:br/>
      </w:r>
      <w:r>
        <w:rPr>
          <w:rFonts w:ascii="Times New Roman"/>
          <w:b w:val="false"/>
          <w:i w:val="false"/>
          <w:color w:val="000000"/>
          <w:sz w:val="28"/>
        </w:rPr>
        <w:t>
представляются в случаях, когда акционером выступает юридическое</w:t>
      </w:r>
      <w:r>
        <w:br/>
      </w:r>
      <w:r>
        <w:rPr>
          <w:rFonts w:ascii="Times New Roman"/>
          <w:b w:val="false"/>
          <w:i w:val="false"/>
          <w:color w:val="000000"/>
          <w:sz w:val="28"/>
        </w:rPr>
        <w:t>
лицо-нерезидент, имеющий долгосрочный кредитный рейтинг в</w:t>
      </w:r>
      <w:r>
        <w:br/>
      </w:r>
      <w:r>
        <w:rPr>
          <w:rFonts w:ascii="Times New Roman"/>
          <w:b w:val="false"/>
          <w:i w:val="false"/>
          <w:color w:val="000000"/>
          <w:sz w:val="28"/>
        </w:rPr>
        <w:t>
иностранной валюте не ниже ВВ+, присвоенный одним из рейтинговых</w:t>
      </w:r>
      <w:r>
        <w:br/>
      </w:r>
      <w:r>
        <w:rPr>
          <w:rFonts w:ascii="Times New Roman"/>
          <w:b w:val="false"/>
          <w:i w:val="false"/>
          <w:color w:val="000000"/>
          <w:sz w:val="28"/>
        </w:rPr>
        <w:t>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w:t>
      </w:r>
      <w:r>
        <w:br/>
      </w:r>
      <w:r>
        <w:rPr>
          <w:rFonts w:ascii="Times New Roman"/>
          <w:b w:val="false"/>
          <w:i w:val="false"/>
          <w:color w:val="000000"/>
          <w:sz w:val="28"/>
        </w:rPr>
        <w:t>
Агентства Республики Казахстан по регулированию и надзору</w:t>
      </w:r>
      <w:r>
        <w:br/>
      </w:r>
      <w:r>
        <w:rPr>
          <w:rFonts w:ascii="Times New Roman"/>
          <w:b w:val="false"/>
          <w:i w:val="false"/>
          <w:color w:val="000000"/>
          <w:sz w:val="28"/>
        </w:rPr>
        <w:t>
финансового рынка и финансовых организаций от 25 февраля 2006 года</w:t>
      </w:r>
      <w:r>
        <w:br/>
      </w:r>
      <w:r>
        <w:rPr>
          <w:rFonts w:ascii="Times New Roman"/>
          <w:b w:val="false"/>
          <w:i w:val="false"/>
          <w:color w:val="000000"/>
          <w:sz w:val="28"/>
        </w:rPr>
        <w:t>
№ 55 «Об установлении минимального рейтинга для юридических лиц,</w:t>
      </w:r>
      <w:r>
        <w:br/>
      </w:r>
      <w:r>
        <w:rPr>
          <w:rFonts w:ascii="Times New Roman"/>
          <w:b w:val="false"/>
          <w:i w:val="false"/>
          <w:color w:val="000000"/>
          <w:sz w:val="28"/>
        </w:rPr>
        <w:t>
необходимость наличия которого требуется в соответствии с</w:t>
      </w:r>
      <w:r>
        <w:br/>
      </w:r>
      <w:r>
        <w:rPr>
          <w:rFonts w:ascii="Times New Roman"/>
          <w:b w:val="false"/>
          <w:i w:val="false"/>
          <w:color w:val="000000"/>
          <w:sz w:val="28"/>
        </w:rPr>
        <w:t>
законодательством Республики Казахстан, регулирующим деятельность</w:t>
      </w:r>
      <w:r>
        <w:br/>
      </w:r>
      <w:r>
        <w:rPr>
          <w:rFonts w:ascii="Times New Roman"/>
          <w:b w:val="false"/>
          <w:i w:val="false"/>
          <w:color w:val="000000"/>
          <w:sz w:val="28"/>
        </w:rPr>
        <w:t>
финансовых организаций, перечня рейтинговых агентств, присваивающих</w:t>
      </w:r>
      <w:r>
        <w:br/>
      </w:r>
      <w:r>
        <w:rPr>
          <w:rFonts w:ascii="Times New Roman"/>
          <w:b w:val="false"/>
          <w:i w:val="false"/>
          <w:color w:val="000000"/>
          <w:sz w:val="28"/>
        </w:rPr>
        <w:t>
данный рейтинг, а также о внесении изменения в постановление</w:t>
      </w:r>
      <w:r>
        <w:br/>
      </w:r>
      <w:r>
        <w:rPr>
          <w:rFonts w:ascii="Times New Roman"/>
          <w:b w:val="false"/>
          <w:i w:val="false"/>
          <w:color w:val="000000"/>
          <w:sz w:val="28"/>
        </w:rPr>
        <w:t>
Правления Агентства Республики Казахстан по регулированию и надзору</w:t>
      </w:r>
      <w:r>
        <w:br/>
      </w:r>
      <w:r>
        <w:rPr>
          <w:rFonts w:ascii="Times New Roman"/>
          <w:b w:val="false"/>
          <w:i w:val="false"/>
          <w:color w:val="000000"/>
          <w:sz w:val="28"/>
        </w:rPr>
        <w:t>
финансовых организаций от 25 октября 2004 года № 304»</w:t>
      </w:r>
      <w:r>
        <w:br/>
      </w:r>
      <w:r>
        <w:rPr>
          <w:rFonts w:ascii="Times New Roman"/>
          <w:b w:val="false"/>
          <w:i w:val="false"/>
          <w:color w:val="000000"/>
          <w:sz w:val="28"/>
        </w:rPr>
        <w:t>
(зарегистрированным в Реестре государственной регистрации нормативных</w:t>
      </w:r>
      <w:r>
        <w:br/>
      </w:r>
      <w:r>
        <w:rPr>
          <w:rFonts w:ascii="Times New Roman"/>
          <w:b w:val="false"/>
          <w:i w:val="false"/>
          <w:color w:val="000000"/>
          <w:sz w:val="28"/>
        </w:rPr>
        <w:t>
правовых актов под № 4139):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4083"/>
        <w:gridCol w:w="4375"/>
        <w:gridCol w:w="2772"/>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фамилия, имя, (при наличии – отчество)</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нахождения/место жительства (резидент/нерезидент Республики Казахстан)</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 акций либо доля участия в уставном капитале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участниках, акционерах акционера (участника)</w:t>
      </w:r>
      <w:r>
        <w:br/>
      </w:r>
      <w:r>
        <w:rPr>
          <w:rFonts w:ascii="Times New Roman"/>
          <w:b w:val="false"/>
          <w:i w:val="false"/>
          <w:color w:val="000000"/>
          <w:sz w:val="28"/>
        </w:rPr>
        <w:t>
услугополучателя, владеющих десятью и более процентами голосующих</w:t>
      </w:r>
      <w:r>
        <w:br/>
      </w:r>
      <w:r>
        <w:rPr>
          <w:rFonts w:ascii="Times New Roman"/>
          <w:b w:val="false"/>
          <w:i w:val="false"/>
          <w:color w:val="000000"/>
          <w:sz w:val="28"/>
        </w:rPr>
        <w:t>
акций акционера услугополучателя, либо долей участия в уставном</w:t>
      </w:r>
      <w:r>
        <w:br/>
      </w:r>
      <w:r>
        <w:rPr>
          <w:rFonts w:ascii="Times New Roman"/>
          <w:b w:val="false"/>
          <w:i w:val="false"/>
          <w:color w:val="000000"/>
          <w:sz w:val="28"/>
        </w:rPr>
        <w:t>
капитале акционера (участника) услугополучателя, составляющей десять</w:t>
      </w:r>
      <w:r>
        <w:br/>
      </w:r>
      <w:r>
        <w:rPr>
          <w:rFonts w:ascii="Times New Roman"/>
          <w:b w:val="false"/>
          <w:i w:val="false"/>
          <w:color w:val="000000"/>
          <w:sz w:val="28"/>
        </w:rPr>
        <w:t>
и более процентов от его уставного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4285"/>
        <w:gridCol w:w="3143"/>
        <w:gridCol w:w="2858"/>
      </w:tblGrid>
      <w:tr>
        <w:trPr>
          <w:trHeight w:val="3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и отчество (при наличии)</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место жительства (резидент/ нерезидент Республики Казахстан)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 акций либо доля в уставном капитале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r>
    </w:tbl>
    <w:p>
      <w:pPr>
        <w:spacing w:after="0"/>
        <w:ind w:left="0"/>
        <w:jc w:val="both"/>
      </w:pPr>
      <w:r>
        <w:rPr>
          <w:rFonts w:ascii="Times New Roman"/>
          <w:b w:val="false"/>
          <w:i w:val="false"/>
          <w:color w:val="000000"/>
          <w:sz w:val="28"/>
        </w:rPr>
        <w:t>      7. Сведения о промышленных, банковских, финансовых группах,</w:t>
      </w:r>
      <w:r>
        <w:br/>
      </w:r>
      <w:r>
        <w:rPr>
          <w:rFonts w:ascii="Times New Roman"/>
          <w:b w:val="false"/>
          <w:i w:val="false"/>
          <w:color w:val="000000"/>
          <w:sz w:val="28"/>
        </w:rPr>
        <w:t>
холдингах, концернах, ассоциациях, консорциумах, в которых участвует</w:t>
      </w:r>
      <w:r>
        <w:br/>
      </w:r>
      <w:r>
        <w:rPr>
          <w:rFonts w:ascii="Times New Roman"/>
          <w:b w:val="false"/>
          <w:i w:val="false"/>
          <w:color w:val="000000"/>
          <w:sz w:val="28"/>
        </w:rPr>
        <w:t>
акционер (участник) услугополучателя, с указанием полных</w:t>
      </w:r>
      <w:r>
        <w:br/>
      </w:r>
      <w:r>
        <w:rPr>
          <w:rFonts w:ascii="Times New Roman"/>
          <w:b w:val="false"/>
          <w:i w:val="false"/>
          <w:color w:val="000000"/>
          <w:sz w:val="28"/>
        </w:rPr>
        <w:t>
наименований, мест нахождения организаций: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Сведения о других аффилиированных лицах акционера</w:t>
      </w:r>
      <w:r>
        <w:br/>
      </w:r>
      <w:r>
        <w:rPr>
          <w:rFonts w:ascii="Times New Roman"/>
          <w:b w:val="false"/>
          <w:i w:val="false"/>
          <w:color w:val="000000"/>
          <w:sz w:val="28"/>
        </w:rPr>
        <w:t>
(участника), услугополучателя, не указанных в соответствии</w:t>
      </w:r>
      <w:r>
        <w:br/>
      </w:r>
      <w:r>
        <w:rPr>
          <w:rFonts w:ascii="Times New Roman"/>
          <w:b w:val="false"/>
          <w:i w:val="false"/>
          <w:color w:val="000000"/>
          <w:sz w:val="28"/>
        </w:rPr>
        <w:t>
с пунктами 3-5 настоящей анкеты, но являющихся таковыми в</w:t>
      </w:r>
      <w:r>
        <w:br/>
      </w:r>
      <w:r>
        <w:rPr>
          <w:rFonts w:ascii="Times New Roman"/>
          <w:b w:val="false"/>
          <w:i w:val="false"/>
          <w:color w:val="000000"/>
          <w:sz w:val="28"/>
        </w:rPr>
        <w:t>
соответствии с законодательством Республики Казахстан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Сведения о руководителе акционера (участника)</w:t>
      </w:r>
      <w:r>
        <w:br/>
      </w:r>
      <w:r>
        <w:rPr>
          <w:rFonts w:ascii="Times New Roman"/>
          <w:b w:val="false"/>
          <w:i w:val="false"/>
          <w:color w:val="000000"/>
          <w:sz w:val="28"/>
        </w:rPr>
        <w:t>
услугополучателя: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 _____________ 20 __ года</w:t>
      </w:r>
    </w:p>
    <w:p>
      <w:pPr>
        <w:spacing w:after="0"/>
        <w:ind w:left="0"/>
        <w:jc w:val="both"/>
      </w:pPr>
      <w:r>
        <w:rPr>
          <w:rFonts w:ascii="Times New Roman"/>
          <w:b w:val="false"/>
          <w:i w:val="false"/>
          <w:color w:val="000000"/>
          <w:sz w:val="28"/>
        </w:rPr>
        <w:t>      Подпись руководителя</w:t>
      </w:r>
      <w:r>
        <w:br/>
      </w:r>
      <w:r>
        <w:rPr>
          <w:rFonts w:ascii="Times New Roman"/>
          <w:b w:val="false"/>
          <w:i w:val="false"/>
          <w:color w:val="000000"/>
          <w:sz w:val="28"/>
        </w:rPr>
        <w:t>
      акционера (участника) услугополучателя</w:t>
      </w:r>
      <w:r>
        <w:br/>
      </w:r>
      <w:r>
        <w:rPr>
          <w:rFonts w:ascii="Times New Roman"/>
          <w:b w:val="false"/>
          <w:i w:val="false"/>
          <w:color w:val="000000"/>
          <w:sz w:val="28"/>
        </w:rPr>
        <w:t>
      _______________________________</w:t>
      </w:r>
      <w:r>
        <w:br/>
      </w:r>
      <w:r>
        <w:rPr>
          <w:rFonts w:ascii="Times New Roman"/>
          <w:b w:val="false"/>
          <w:i w:val="false"/>
          <w:color w:val="000000"/>
          <w:sz w:val="28"/>
        </w:rPr>
        <w:t>
      место для печати</w:t>
      </w:r>
    </w:p>
    <w:bookmarkStart w:name="z978" w:id="5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на     </w:t>
      </w:r>
      <w:r>
        <w:br/>
      </w:r>
      <w:r>
        <w:rPr>
          <w:rFonts w:ascii="Times New Roman"/>
          <w:b w:val="false"/>
          <w:i w:val="false"/>
          <w:color w:val="000000"/>
          <w:sz w:val="28"/>
        </w:rPr>
        <w:t xml:space="preserve">
рынке ценных бумаг, предусмотренной  </w:t>
      </w:r>
      <w:r>
        <w:br/>
      </w:r>
      <w:r>
        <w:rPr>
          <w:rFonts w:ascii="Times New Roman"/>
          <w:b w:val="false"/>
          <w:i w:val="false"/>
          <w:color w:val="000000"/>
          <w:sz w:val="28"/>
        </w:rPr>
        <w:t>
законодательством Республики Казахстан»</w:t>
      </w:r>
    </w:p>
    <w:bookmarkEnd w:id="522"/>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акционере (участнике) заявителя</w:t>
      </w:r>
      <w:r>
        <w:br/>
      </w:r>
      <w:r>
        <w:rPr>
          <w:rFonts w:ascii="Times New Roman"/>
          <w:b w:val="false"/>
          <w:i w:val="false"/>
          <w:color w:val="000000"/>
          <w:sz w:val="28"/>
        </w:rPr>
        <w:t>
</w:t>
      </w:r>
      <w:r>
        <w:rPr>
          <w:rFonts w:ascii="Times New Roman"/>
          <w:b/>
          <w:i w:val="false"/>
          <w:color w:val="000000"/>
          <w:sz w:val="28"/>
        </w:rPr>
        <w:t>                       (для физического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заявителя)</w:t>
      </w:r>
    </w:p>
    <w:p>
      <w:pPr>
        <w:spacing w:after="0"/>
        <w:ind w:left="0"/>
        <w:jc w:val="both"/>
      </w:pPr>
      <w:r>
        <w:rPr>
          <w:rFonts w:ascii="Times New Roman"/>
          <w:b w:val="false"/>
          <w:i w:val="false"/>
          <w:color w:val="000000"/>
          <w:sz w:val="28"/>
        </w:rPr>
        <w:t>      1. Акционер (участник) заявителя 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Дата и год рождения _______________________________________________</w:t>
      </w:r>
      <w:r>
        <w:br/>
      </w:r>
      <w:r>
        <w:rPr>
          <w:rFonts w:ascii="Times New Roman"/>
          <w:b w:val="false"/>
          <w:i w:val="false"/>
          <w:color w:val="000000"/>
          <w:sz w:val="28"/>
        </w:rPr>
        <w:t>
Гражданство________________________________________________________</w:t>
      </w:r>
      <w:r>
        <w:br/>
      </w:r>
      <w:r>
        <w:rPr>
          <w:rFonts w:ascii="Times New Roman"/>
          <w:b w:val="false"/>
          <w:i w:val="false"/>
          <w:color w:val="000000"/>
          <w:sz w:val="28"/>
        </w:rPr>
        <w:t>
Данные документа, удостоверяющего личность_________________________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документа, номер,</w:t>
      </w:r>
      <w:r>
        <w:br/>
      </w:r>
      <w:r>
        <w:rPr>
          <w:rFonts w:ascii="Times New Roman"/>
          <w:b w:val="false"/>
          <w:i w:val="false"/>
          <w:color w:val="000000"/>
          <w:sz w:val="28"/>
        </w:rPr>
        <w:t>
                     серия и дата выдачи, кем выдан)</w:t>
      </w:r>
      <w:r>
        <w:br/>
      </w:r>
      <w:r>
        <w:rPr>
          <w:rFonts w:ascii="Times New Roman"/>
          <w:b w:val="false"/>
          <w:i w:val="false"/>
          <w:color w:val="000000"/>
          <w:sz w:val="28"/>
        </w:rPr>
        <w:t>
Место жительства___________________________________________________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(почтовый индекс, адрес)</w:t>
      </w:r>
      <w:r>
        <w:br/>
      </w:r>
      <w:r>
        <w:rPr>
          <w:rFonts w:ascii="Times New Roman"/>
          <w:b w:val="false"/>
          <w:i w:val="false"/>
          <w:color w:val="000000"/>
          <w:sz w:val="28"/>
        </w:rPr>
        <w:t>
Реквизиты связи 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(номер телефона, адрес электронной почты)</w:t>
      </w:r>
    </w:p>
    <w:p>
      <w:pPr>
        <w:spacing w:after="0"/>
        <w:ind w:left="0"/>
        <w:jc w:val="both"/>
      </w:pPr>
      <w:r>
        <w:rPr>
          <w:rFonts w:ascii="Times New Roman"/>
          <w:b w:val="false"/>
          <w:i w:val="false"/>
          <w:color w:val="000000"/>
          <w:sz w:val="28"/>
        </w:rPr>
        <w:t>Место работы (с указанием адреса), должность 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Процентное соотношение количества голосующих акций</w:t>
      </w:r>
      <w:r>
        <w:br/>
      </w:r>
      <w:r>
        <w:rPr>
          <w:rFonts w:ascii="Times New Roman"/>
          <w:b w:val="false"/>
          <w:i w:val="false"/>
          <w:color w:val="000000"/>
          <w:sz w:val="28"/>
        </w:rPr>
        <w:t>
услугополучателя, принадлежащих акционеру, к общему количеству</w:t>
      </w:r>
      <w:r>
        <w:br/>
      </w:r>
      <w:r>
        <w:rPr>
          <w:rFonts w:ascii="Times New Roman"/>
          <w:b w:val="false"/>
          <w:i w:val="false"/>
          <w:color w:val="000000"/>
          <w:sz w:val="28"/>
        </w:rPr>
        <w:t>
голосующих акций услугополучателя или доля участия в уставном</w:t>
      </w:r>
      <w:r>
        <w:br/>
      </w:r>
      <w:r>
        <w:rPr>
          <w:rFonts w:ascii="Times New Roman"/>
          <w:b w:val="false"/>
          <w:i w:val="false"/>
          <w:color w:val="000000"/>
          <w:sz w:val="28"/>
        </w:rPr>
        <w:t>
капитале услугополучателя: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Размер собственных средств акционера (участника)</w:t>
      </w:r>
      <w:r>
        <w:br/>
      </w:r>
      <w:r>
        <w:rPr>
          <w:rFonts w:ascii="Times New Roman"/>
          <w:b w:val="false"/>
          <w:i w:val="false"/>
          <w:color w:val="000000"/>
          <w:sz w:val="28"/>
        </w:rPr>
        <w:t>
услугополучателя перед внесением денег в оплату акций</w:t>
      </w:r>
      <w:r>
        <w:br/>
      </w:r>
      <w:r>
        <w:rPr>
          <w:rFonts w:ascii="Times New Roman"/>
          <w:b w:val="false"/>
          <w:i w:val="false"/>
          <w:color w:val="000000"/>
          <w:sz w:val="28"/>
        </w:rPr>
        <w:t>
услугополучателя (в долю участия в уставном капитале</w:t>
      </w:r>
      <w:r>
        <w:br/>
      </w:r>
      <w:r>
        <w:rPr>
          <w:rFonts w:ascii="Times New Roman"/>
          <w:b w:val="false"/>
          <w:i w:val="false"/>
          <w:color w:val="000000"/>
          <w:sz w:val="28"/>
        </w:rPr>
        <w:t>
услугополучателя) и сумма, внесенная в оплату акции</w:t>
      </w:r>
      <w:r>
        <w:br/>
      </w:r>
      <w:r>
        <w:rPr>
          <w:rFonts w:ascii="Times New Roman"/>
          <w:b w:val="false"/>
          <w:i w:val="false"/>
          <w:color w:val="000000"/>
          <w:sz w:val="28"/>
        </w:rPr>
        <w:t>
услугополучателя (в долю участия в уставном капитале</w:t>
      </w:r>
      <w:r>
        <w:br/>
      </w:r>
      <w:r>
        <w:rPr>
          <w:rFonts w:ascii="Times New Roman"/>
          <w:b w:val="false"/>
          <w:i w:val="false"/>
          <w:color w:val="000000"/>
          <w:sz w:val="28"/>
        </w:rPr>
        <w:t>
услугополучателя):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Реквизиты документов, подтверждающих оплату уставного</w:t>
      </w:r>
      <w:r>
        <w:br/>
      </w:r>
      <w:r>
        <w:rPr>
          <w:rFonts w:ascii="Times New Roman"/>
          <w:b w:val="false"/>
          <w:i w:val="false"/>
          <w:color w:val="000000"/>
          <w:sz w:val="28"/>
        </w:rPr>
        <w:t>
капитала (номер и дата платежных поручений, приходных кассовых</w:t>
      </w:r>
      <w:r>
        <w:br/>
      </w:r>
      <w:r>
        <w:rPr>
          <w:rFonts w:ascii="Times New Roman"/>
          <w:b w:val="false"/>
          <w:i w:val="false"/>
          <w:color w:val="000000"/>
          <w:sz w:val="28"/>
        </w:rPr>
        <w:t>
ордеров): 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Сведения об участии акционера (участника)</w:t>
      </w:r>
      <w:r>
        <w:br/>
      </w:r>
      <w:r>
        <w:rPr>
          <w:rFonts w:ascii="Times New Roman"/>
          <w:b w:val="false"/>
          <w:i w:val="false"/>
          <w:color w:val="000000"/>
          <w:sz w:val="28"/>
        </w:rPr>
        <w:t>
услугополучателя в создании и деятельности иных юридических лиц в</w:t>
      </w:r>
      <w:r>
        <w:br/>
      </w:r>
      <w:r>
        <w:rPr>
          <w:rFonts w:ascii="Times New Roman"/>
          <w:b w:val="false"/>
          <w:i w:val="false"/>
          <w:color w:val="000000"/>
          <w:sz w:val="28"/>
        </w:rPr>
        <w:t>
качестве участника, акционера (указанные сведения не представляются</w:t>
      </w:r>
      <w:r>
        <w:br/>
      </w:r>
      <w:r>
        <w:rPr>
          <w:rFonts w:ascii="Times New Roman"/>
          <w:b w:val="false"/>
          <w:i w:val="false"/>
          <w:color w:val="000000"/>
          <w:sz w:val="28"/>
        </w:rPr>
        <w:t>
в случаях, когда акционером выступает юридическое лицо-нерезидент,</w:t>
      </w:r>
      <w:r>
        <w:br/>
      </w:r>
      <w:r>
        <w:rPr>
          <w:rFonts w:ascii="Times New Roman"/>
          <w:b w:val="false"/>
          <w:i w:val="false"/>
          <w:color w:val="000000"/>
          <w:sz w:val="28"/>
        </w:rPr>
        <w:t>
имеющий долгосрочный кредитный рейтинг в иностранной валюте не ниже</w:t>
      </w:r>
      <w:r>
        <w:br/>
      </w:r>
      <w:r>
        <w:rPr>
          <w:rFonts w:ascii="Times New Roman"/>
          <w:b w:val="false"/>
          <w:i w:val="false"/>
          <w:color w:val="000000"/>
          <w:sz w:val="28"/>
        </w:rPr>
        <w:t>
ВВ+, присвоенный одним из рейтинговых агентств, перечень которых</w:t>
      </w:r>
      <w:r>
        <w:br/>
      </w:r>
      <w:r>
        <w:rPr>
          <w:rFonts w:ascii="Times New Roman"/>
          <w:b w:val="false"/>
          <w:i w:val="false"/>
          <w:color w:val="000000"/>
          <w:sz w:val="28"/>
        </w:rPr>
        <w:t>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w:t>
      </w:r>
      <w:r>
        <w:br/>
      </w:r>
      <w:r>
        <w:rPr>
          <w:rFonts w:ascii="Times New Roman"/>
          <w:b w:val="false"/>
          <w:i w:val="false"/>
          <w:color w:val="000000"/>
          <w:sz w:val="28"/>
        </w:rPr>
        <w:t>
по регулированию и надзору финансового рынка и финансовых организаций</w:t>
      </w:r>
      <w:r>
        <w:br/>
      </w:r>
      <w:r>
        <w:rPr>
          <w:rFonts w:ascii="Times New Roman"/>
          <w:b w:val="false"/>
          <w:i w:val="false"/>
          <w:color w:val="000000"/>
          <w:sz w:val="28"/>
        </w:rPr>
        <w:t>
от 25 февраля 2006 года № 55 «Об установлении минимального рейтинга</w:t>
      </w:r>
      <w:r>
        <w:br/>
      </w:r>
      <w:r>
        <w:rPr>
          <w:rFonts w:ascii="Times New Roman"/>
          <w:b w:val="false"/>
          <w:i w:val="false"/>
          <w:color w:val="000000"/>
          <w:sz w:val="28"/>
        </w:rPr>
        <w:t>
для юридических лиц, необходимость наличия которого требуется в</w:t>
      </w:r>
      <w:r>
        <w:br/>
      </w:r>
      <w:r>
        <w:rPr>
          <w:rFonts w:ascii="Times New Roman"/>
          <w:b w:val="false"/>
          <w:i w:val="false"/>
          <w:color w:val="000000"/>
          <w:sz w:val="28"/>
        </w:rPr>
        <w:t>
соответствии с законодательством Республики Казахстан, регулирующим</w:t>
      </w:r>
      <w:r>
        <w:br/>
      </w:r>
      <w:r>
        <w:rPr>
          <w:rFonts w:ascii="Times New Roman"/>
          <w:b w:val="false"/>
          <w:i w:val="false"/>
          <w:color w:val="000000"/>
          <w:sz w:val="28"/>
        </w:rPr>
        <w:t>
деятельность финансовых организаций, перечня рейтинговых агентств,</w:t>
      </w:r>
      <w:r>
        <w:br/>
      </w:r>
      <w:r>
        <w:rPr>
          <w:rFonts w:ascii="Times New Roman"/>
          <w:b w:val="false"/>
          <w:i w:val="false"/>
          <w:color w:val="000000"/>
          <w:sz w:val="28"/>
        </w:rPr>
        <w:t>
присваивающих данный рейтинг, а также о внесении изменения в</w:t>
      </w:r>
      <w:r>
        <w:br/>
      </w:r>
      <w:r>
        <w:rPr>
          <w:rFonts w:ascii="Times New Roman"/>
          <w:b w:val="false"/>
          <w:i w:val="false"/>
          <w:color w:val="000000"/>
          <w:sz w:val="28"/>
        </w:rPr>
        <w:t>
постановление Правления Агентства Республики Казахстан по</w:t>
      </w:r>
      <w:r>
        <w:br/>
      </w:r>
      <w:r>
        <w:rPr>
          <w:rFonts w:ascii="Times New Roman"/>
          <w:b w:val="false"/>
          <w:i w:val="false"/>
          <w:color w:val="000000"/>
          <w:sz w:val="28"/>
        </w:rPr>
        <w:t>
регулированию и надзору финансовых организаций от 25 октября 2004</w:t>
      </w:r>
      <w:r>
        <w:br/>
      </w:r>
      <w:r>
        <w:rPr>
          <w:rFonts w:ascii="Times New Roman"/>
          <w:b w:val="false"/>
          <w:i w:val="false"/>
          <w:color w:val="000000"/>
          <w:sz w:val="28"/>
        </w:rPr>
        <w:t>
года № 304» (зарегистрированным в Реестре государственной регистрации</w:t>
      </w:r>
      <w:r>
        <w:br/>
      </w:r>
      <w:r>
        <w:rPr>
          <w:rFonts w:ascii="Times New Roman"/>
          <w:b w:val="false"/>
          <w:i w:val="false"/>
          <w:color w:val="000000"/>
          <w:sz w:val="28"/>
        </w:rPr>
        <w:t>
нормативных правовых актов под № 4139):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4200"/>
        <w:gridCol w:w="3080"/>
        <w:gridCol w:w="308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фамилия, имя, (при наличии – отчество)</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нахождения/место жительства (резидент/нерезидент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голосующих акций либо доля участия в уставном капитале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 других аффилиированных лицах акционера</w:t>
      </w:r>
      <w:r>
        <w:br/>
      </w:r>
      <w:r>
        <w:rPr>
          <w:rFonts w:ascii="Times New Roman"/>
          <w:b w:val="false"/>
          <w:i w:val="false"/>
          <w:color w:val="000000"/>
          <w:sz w:val="28"/>
        </w:rPr>
        <w:t>
(участника) услугополучателя, не указанных в пункте 3 настоящей</w:t>
      </w:r>
      <w:r>
        <w:br/>
      </w:r>
      <w:r>
        <w:rPr>
          <w:rFonts w:ascii="Times New Roman"/>
          <w:b w:val="false"/>
          <w:i w:val="false"/>
          <w:color w:val="000000"/>
          <w:sz w:val="28"/>
        </w:rPr>
        <w:t>
анкеты, но являющихся таковыми в соответствии с законодательством</w:t>
      </w:r>
      <w:r>
        <w:br/>
      </w:r>
      <w:r>
        <w:rPr>
          <w:rFonts w:ascii="Times New Roman"/>
          <w:b w:val="false"/>
          <w:i w:val="false"/>
          <w:color w:val="000000"/>
          <w:sz w:val="28"/>
        </w:rPr>
        <w:t>
Республики Казахстан: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 __________ 20 __ года</w:t>
      </w:r>
    </w:p>
    <w:p>
      <w:pPr>
        <w:spacing w:after="0"/>
        <w:ind w:left="0"/>
        <w:jc w:val="both"/>
      </w:pPr>
      <w:r>
        <w:rPr>
          <w:rFonts w:ascii="Times New Roman"/>
          <w:b w:val="false"/>
          <w:i w:val="false"/>
          <w:color w:val="000000"/>
          <w:sz w:val="28"/>
        </w:rPr>
        <w:t>Подпись акционера (участника) услугополучателя _____________________</w:t>
      </w:r>
    </w:p>
    <w:bookmarkStart w:name="z979" w:id="5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23"/>
    <w:bookmarkStart w:name="z980" w:id="52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создание страховой</w:t>
      </w:r>
      <w:r>
        <w:br/>
      </w:r>
      <w:r>
        <w:rPr>
          <w:rFonts w:ascii="Times New Roman"/>
          <w:b/>
          <w:i w:val="false"/>
          <w:color w:val="000000"/>
        </w:rPr>
        <w:t>
(перестраховочной) организации»</w:t>
      </w:r>
    </w:p>
    <w:bookmarkEnd w:id="524"/>
    <w:bookmarkStart w:name="z981" w:id="525"/>
    <w:p>
      <w:pPr>
        <w:spacing w:after="0"/>
        <w:ind w:left="0"/>
        <w:jc w:val="left"/>
      </w:pPr>
      <w:r>
        <w:rPr>
          <w:rFonts w:ascii="Times New Roman"/>
          <w:b/>
          <w:i w:val="false"/>
          <w:color w:val="000000"/>
        </w:rPr>
        <w:t xml:space="preserve"> 
1. Общие положения</w:t>
      </w:r>
    </w:p>
    <w:bookmarkEnd w:id="525"/>
    <w:bookmarkStart w:name="z982" w:id="526"/>
    <w:p>
      <w:pPr>
        <w:spacing w:after="0"/>
        <w:ind w:left="0"/>
        <w:jc w:val="both"/>
      </w:pPr>
      <w:r>
        <w:rPr>
          <w:rFonts w:ascii="Times New Roman"/>
          <w:b w:val="false"/>
          <w:i w:val="false"/>
          <w:color w:val="000000"/>
          <w:sz w:val="28"/>
        </w:rPr>
        <w:t>
      1. Государственная услуга «Выдача разрешения на создание страховой (перестраховочной) организации»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26"/>
    <w:bookmarkStart w:name="z985" w:id="527"/>
    <w:p>
      <w:pPr>
        <w:spacing w:after="0"/>
        <w:ind w:left="0"/>
        <w:jc w:val="left"/>
      </w:pPr>
      <w:r>
        <w:rPr>
          <w:rFonts w:ascii="Times New Roman"/>
          <w:b/>
          <w:i w:val="false"/>
          <w:color w:val="000000"/>
        </w:rPr>
        <w:t xml:space="preserve"> 
2. Порядок оказания государственной услуги</w:t>
      </w:r>
    </w:p>
    <w:bookmarkEnd w:id="527"/>
    <w:bookmarkStart w:name="z986" w:id="528"/>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 со дня предоставления услугополучателем последнего документа, запрошенного услугодателем;</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создание страховой (перестраховочной) организации (далее – постановление Правления о выдаче разрешения), либо постановление Правления Национального Банка Республики Казахстан об отказе в выдаче разрешения на создание страховой (перестраховочной) организации,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на получение разрешения на создание страховой (перестраховочной) организации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2) четыре экземпляра учредительных документов (устав, учредительный договор), засвидетельствованных нотариально и оформленных в установленном законодательством порядке.</w:t>
      </w:r>
      <w:r>
        <w:br/>
      </w:r>
      <w:r>
        <w:rPr>
          <w:rFonts w:ascii="Times New Roman"/>
          <w:b w:val="false"/>
          <w:i w:val="false"/>
          <w:color w:val="000000"/>
          <w:sz w:val="28"/>
        </w:rPr>
        <w:t>
      Титульный лист всех экземпляров учредительных документов страховой (перестраховочной) организации содержит в правом верхнем углу следующую формулировку: «Согласовано с Комитетом по контролю и надзору финансового рынка и финансовых организаций Национального Банка Республики Казахстан. Председатель (Заместитель Председателя) _____________________».</w:t>
      </w:r>
      <w:r>
        <w:br/>
      </w:r>
      <w:r>
        <w:rPr>
          <w:rFonts w:ascii="Times New Roman"/>
          <w:b w:val="false"/>
          <w:i w:val="false"/>
          <w:color w:val="000000"/>
          <w:sz w:val="28"/>
        </w:rPr>
        <w:t>
      Данные документы скрепляются печатью услугодателя. Один экземпляр согласованных учредительных документов страховой (перестраховочной) организации подшивается в юридическое дело страховой (перестраховочной) организации. Остальные экземпляры возвращаются услугополучателю для прохождения государственной регистрации в органах юстиции;</w:t>
      </w:r>
      <w:r>
        <w:br/>
      </w:r>
      <w:r>
        <w:rPr>
          <w:rFonts w:ascii="Times New Roman"/>
          <w:b w:val="false"/>
          <w:i w:val="false"/>
          <w:color w:val="000000"/>
          <w:sz w:val="28"/>
        </w:rPr>
        <w:t xml:space="preserve">
      3) документы, свидетельствующие о принятии решения о создании страховой (перестраховочной) организации; </w:t>
      </w:r>
      <w:r>
        <w:br/>
      </w:r>
      <w:r>
        <w:rPr>
          <w:rFonts w:ascii="Times New Roman"/>
          <w:b w:val="false"/>
          <w:i w:val="false"/>
          <w:color w:val="000000"/>
          <w:sz w:val="28"/>
        </w:rPr>
        <w:t>
      4) сведения об учредителях - юридических лицах (при наличии таких учредителей) по форме в соответствии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 включающие, копии учредительных документов, засвидетельствованные нотариально, финансовая отчетность за два последних завершенных финансовых года, заверенная аудиторской организацией, бухгалтерский баланс и отчет о прибылях и убытках на конец последнего квартала перед представлением документов;</w:t>
      </w:r>
      <w:r>
        <w:br/>
      </w:r>
      <w:r>
        <w:rPr>
          <w:rFonts w:ascii="Times New Roman"/>
          <w:b w:val="false"/>
          <w:i w:val="false"/>
          <w:color w:val="000000"/>
          <w:sz w:val="28"/>
        </w:rPr>
        <w:t>
      5) сведения об учредителях - физических лицах (при наличии таких учредителей) по форме в соответствии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 государственной услуги, включая описание источников и сумм денег, используемых для создания страховой (перестраховочной) организации, а также справку об отсутствии не погашенной или не снятой в установленном порядке судимости;</w:t>
      </w:r>
      <w:r>
        <w:br/>
      </w:r>
      <w:r>
        <w:rPr>
          <w:rFonts w:ascii="Times New Roman"/>
          <w:b w:val="false"/>
          <w:i w:val="false"/>
          <w:color w:val="000000"/>
          <w:sz w:val="28"/>
        </w:rPr>
        <w:t>
      6) бизнес-план, утвержденный лицом, уполномоченным учредителями на подписание документов, заверенный актуарием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о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организация управления рисками, соответствующая требованиям Национального Банка Республики Казахстан.</w:t>
      </w:r>
      <w:r>
        <w:br/>
      </w:r>
      <w:r>
        <w:rPr>
          <w:rFonts w:ascii="Times New Roman"/>
          <w:b w:val="false"/>
          <w:i w:val="false"/>
          <w:color w:val="000000"/>
          <w:sz w:val="28"/>
        </w:rPr>
        <w:t>
      Основные требования к бизнес-плану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7) нотариально засвидетельствованный документ, подтверждающий полномочия услугополучателя на подачу заявления от имени учредителей. </w:t>
      </w:r>
      <w:r>
        <w:br/>
      </w:r>
      <w:r>
        <w:rPr>
          <w:rFonts w:ascii="Times New Roman"/>
          <w:b w:val="false"/>
          <w:i w:val="false"/>
          <w:color w:val="000000"/>
          <w:sz w:val="28"/>
        </w:rPr>
        <w:t>
      Помимо документов, перечисленных в настоящем пункте, лицо, намеревающееся приобрести акции страховой (перестраховочной) организации в количестве, соответствующем статусу крупного участника страховой (перестраховочной) организации или страхового холдинга, представляет документы и сведения, предусмотренные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w:t>
      </w:r>
      <w:r>
        <w:br/>
      </w:r>
      <w:r>
        <w:rPr>
          <w:rFonts w:ascii="Times New Roman"/>
          <w:b w:val="false"/>
          <w:i w:val="false"/>
          <w:color w:val="000000"/>
          <w:sz w:val="28"/>
        </w:rPr>
        <w:t xml:space="preserve">
      Учредитель страховой (перестраховочной) организации, являющийся нерезидентом Республики Казахстан, обязан предоставить документ соответствующего органа страхового надзора своего государства, подтверждающий, что ему разрешено приобретение акций страховой (перестраховочной) организации - резидента Республики Казахстан, либо заявление о том, что по законодательству соответствующего государства такое разрешение не требуется. </w:t>
      </w:r>
      <w:r>
        <w:br/>
      </w:r>
      <w:r>
        <w:rPr>
          <w:rFonts w:ascii="Times New Roman"/>
          <w:b w:val="false"/>
          <w:i w:val="false"/>
          <w:color w:val="000000"/>
          <w:sz w:val="28"/>
        </w:rPr>
        <w:t>
      Документы учредителя-нерезидента Республики Казахстан, выданные иностранным государственным органом, подлежат легализации в порядке, установленном законодательством Республики Казахстан.</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и 7)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Сведения свидетельства или справки о государственной регистрации (перерегистрации) юридических лиц, справки об отсутствии непогашенной или неснятой судимости,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представление неполного пакета документов либо несоответствия представленных документов требованиям,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2) недостаточность собственных средств учредителя для оплаты акций; </w:t>
      </w:r>
      <w:r>
        <w:br/>
      </w:r>
      <w:r>
        <w:rPr>
          <w:rFonts w:ascii="Times New Roman"/>
          <w:b w:val="false"/>
          <w:i w:val="false"/>
          <w:color w:val="000000"/>
          <w:sz w:val="28"/>
        </w:rPr>
        <w:t>
      3) представление недостоверной информации, касающейся создаваемой организации и ее учредителей;</w:t>
      </w:r>
      <w:r>
        <w:br/>
      </w:r>
      <w:r>
        <w:rPr>
          <w:rFonts w:ascii="Times New Roman"/>
          <w:b w:val="false"/>
          <w:i w:val="false"/>
          <w:color w:val="000000"/>
          <w:sz w:val="28"/>
        </w:rPr>
        <w:t>
      4) убыточная деятельность учредителя за два последних завершенных финансовых года;</w:t>
      </w:r>
      <w:r>
        <w:br/>
      </w:r>
      <w:r>
        <w:rPr>
          <w:rFonts w:ascii="Times New Roman"/>
          <w:b w:val="false"/>
          <w:i w:val="false"/>
          <w:color w:val="000000"/>
          <w:sz w:val="28"/>
        </w:rPr>
        <w:t>
      5) отказ в выдаче согласия Национальным Банком Республики Казахстан на приобретение статуса крупного участника страховой (перестраховочной) организации;</w:t>
      </w:r>
      <w:r>
        <w:br/>
      </w:r>
      <w:r>
        <w:rPr>
          <w:rFonts w:ascii="Times New Roman"/>
          <w:b w:val="false"/>
          <w:i w:val="false"/>
          <w:color w:val="000000"/>
          <w:sz w:val="28"/>
        </w:rPr>
        <w:t>
      6) несоблюдение ограничений, установленных </w:t>
      </w:r>
      <w:r>
        <w:rPr>
          <w:rFonts w:ascii="Times New Roman"/>
          <w:b w:val="false"/>
          <w:i w:val="false"/>
          <w:color w:val="000000"/>
          <w:sz w:val="28"/>
        </w:rPr>
        <w:t>статьей 26</w:t>
      </w:r>
      <w:r>
        <w:rPr>
          <w:rFonts w:ascii="Times New Roman"/>
          <w:b w:val="false"/>
          <w:i w:val="false"/>
          <w:color w:val="000000"/>
          <w:sz w:val="28"/>
        </w:rPr>
        <w:t xml:space="preserve"> Закона;</w:t>
      </w:r>
      <w:r>
        <w:br/>
      </w:r>
      <w:r>
        <w:rPr>
          <w:rFonts w:ascii="Times New Roman"/>
          <w:b w:val="false"/>
          <w:i w:val="false"/>
          <w:color w:val="000000"/>
          <w:sz w:val="28"/>
        </w:rPr>
        <w:t>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w:t>
      </w:r>
    </w:p>
    <w:bookmarkEnd w:id="528"/>
    <w:bookmarkStart w:name="z992" w:id="52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29"/>
    <w:bookmarkStart w:name="z993" w:id="53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30"/>
    <w:bookmarkStart w:name="z995" w:id="531"/>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531"/>
    <w:bookmarkStart w:name="z996" w:id="53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32"/>
    <w:bookmarkStart w:name="z1000" w:id="5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w:t>
      </w:r>
      <w:r>
        <w:br/>
      </w:r>
      <w:r>
        <w:rPr>
          <w:rFonts w:ascii="Times New Roman"/>
          <w:b w:val="false"/>
          <w:i w:val="false"/>
          <w:color w:val="000000"/>
          <w:sz w:val="28"/>
        </w:rPr>
        <w:t>
страховой (перестраховочной) организации»</w:t>
      </w:r>
    </w:p>
    <w:bookmarkEnd w:id="533"/>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 финансового</w:t>
      </w:r>
      <w:r>
        <w:br/>
      </w:r>
      <w:r>
        <w:rPr>
          <w:rFonts w:ascii="Times New Roman"/>
          <w:b w:val="false"/>
          <w:i w:val="false"/>
          <w:color w:val="000000"/>
          <w:sz w:val="28"/>
        </w:rPr>
        <w:t>
рынка и финансовых организаций</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разрешения на создание страховой</w:t>
      </w:r>
      <w:r>
        <w:br/>
      </w:r>
      <w:r>
        <w:rPr>
          <w:rFonts w:ascii="Times New Roman"/>
          <w:b w:val="false"/>
          <w:i w:val="false"/>
          <w:color w:val="000000"/>
          <w:sz w:val="28"/>
        </w:rPr>
        <w:t>
</w:t>
      </w:r>
      <w:r>
        <w:rPr>
          <w:rFonts w:ascii="Times New Roman"/>
          <w:b/>
          <w:i w:val="false"/>
          <w:color w:val="000000"/>
          <w:sz w:val="28"/>
        </w:rPr>
        <w:t>                  (перестраховочной) организации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(при наличии) услугополучателя)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(ссылка на нотариально или иным образом</w:t>
      </w:r>
      <w:r>
        <w:br/>
      </w:r>
      <w:r>
        <w:rPr>
          <w:rFonts w:ascii="Times New Roman"/>
          <w:b w:val="false"/>
          <w:i w:val="false"/>
          <w:color w:val="000000"/>
          <w:sz w:val="28"/>
        </w:rPr>
        <w:t>
                       удостоверенный документ,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подтверждающий полномочия услугополучателя</w:t>
      </w:r>
      <w:r>
        <w:br/>
      </w:r>
      <w:r>
        <w:rPr>
          <w:rFonts w:ascii="Times New Roman"/>
          <w:b w:val="false"/>
          <w:i w:val="false"/>
          <w:color w:val="000000"/>
          <w:sz w:val="28"/>
        </w:rPr>
        <w:t>
            на подачу настоящего заявления от имени учредителей)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работы услугополучателя и занимаемая им</w:t>
      </w:r>
      <w:r>
        <w:br/>
      </w:r>
      <w:r>
        <w:rPr>
          <w:rFonts w:ascii="Times New Roman"/>
          <w:b w:val="false"/>
          <w:i w:val="false"/>
          <w:color w:val="000000"/>
          <w:sz w:val="28"/>
        </w:rPr>
        <w:t>
                       должность, место жительства,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юридический адрес)</w:t>
      </w:r>
      <w:r>
        <w:br/>
      </w:r>
      <w:r>
        <w:rPr>
          <w:rFonts w:ascii="Times New Roman"/>
          <w:b w:val="false"/>
          <w:i w:val="false"/>
          <w:color w:val="000000"/>
          <w:sz w:val="28"/>
        </w:rPr>
        <w:t>
просит в соответствии с решением (протоколом) учредительного</w:t>
      </w:r>
      <w:r>
        <w:br/>
      </w:r>
      <w:r>
        <w:rPr>
          <w:rFonts w:ascii="Times New Roman"/>
          <w:b w:val="false"/>
          <w:i w:val="false"/>
          <w:color w:val="000000"/>
          <w:sz w:val="28"/>
        </w:rPr>
        <w:t>
собрания № ______ от «___» _________ года</w:t>
      </w:r>
      <w:r>
        <w:br/>
      </w:r>
      <w:r>
        <w:rPr>
          <w:rFonts w:ascii="Times New Roman"/>
          <w:b w:val="false"/>
          <w:i w:val="false"/>
          <w:color w:val="000000"/>
          <w:sz w:val="28"/>
        </w:rPr>
        <w:t>
выдать разрешение на создание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(полное наименование и место нахождения создаваемой</w:t>
      </w:r>
      <w:r>
        <w:br/>
      </w:r>
      <w:r>
        <w:rPr>
          <w:rFonts w:ascii="Times New Roman"/>
          <w:b w:val="false"/>
          <w:i w:val="false"/>
          <w:color w:val="000000"/>
          <w:sz w:val="28"/>
        </w:rPr>
        <w:t>
                   страховой (перестраховочной) организации)</w:t>
      </w:r>
    </w:p>
    <w:p>
      <w:pPr>
        <w:spacing w:after="0"/>
        <w:ind w:left="0"/>
        <w:jc w:val="both"/>
      </w:pPr>
      <w:r>
        <w:rPr>
          <w:rFonts w:ascii="Times New Roman"/>
          <w:b w:val="false"/>
          <w:i w:val="false"/>
          <w:color w:val="000000"/>
          <w:sz w:val="28"/>
        </w:rPr>
        <w:t>      Учредители полностью отвечают за достоверность прилагаемых к</w:t>
      </w:r>
      <w:r>
        <w:br/>
      </w:r>
      <w:r>
        <w:rPr>
          <w:rFonts w:ascii="Times New Roman"/>
          <w:b w:val="false"/>
          <w:i w:val="false"/>
          <w:color w:val="000000"/>
          <w:sz w:val="28"/>
        </w:rPr>
        <w:t>
заявлению документов, а также своевременное представление</w:t>
      </w:r>
      <w:r>
        <w:br/>
      </w:r>
      <w:r>
        <w:rPr>
          <w:rFonts w:ascii="Times New Roman"/>
          <w:b w:val="false"/>
          <w:i w:val="false"/>
          <w:color w:val="000000"/>
          <w:sz w:val="28"/>
        </w:rPr>
        <w:t>
уполномоченному органу информации, запрашиваемой в связи с</w:t>
      </w:r>
      <w:r>
        <w:br/>
      </w:r>
      <w:r>
        <w:rPr>
          <w:rFonts w:ascii="Times New Roman"/>
          <w:b w:val="false"/>
          <w:i w:val="false"/>
          <w:color w:val="000000"/>
          <w:sz w:val="28"/>
        </w:rPr>
        <w:t>
рассмотрением настоящего заявления.</w:t>
      </w:r>
    </w:p>
    <w:p>
      <w:pPr>
        <w:spacing w:after="0"/>
        <w:ind w:left="0"/>
        <w:jc w:val="both"/>
      </w:pPr>
      <w:r>
        <w:rPr>
          <w:rFonts w:ascii="Times New Roman"/>
          <w:b w:val="false"/>
          <w:i w:val="false"/>
          <w:color w:val="000000"/>
          <w:sz w:val="28"/>
        </w:rPr>
        <w:t>      Приложение (указать поименный перечень направляемых документов,</w:t>
      </w:r>
      <w:r>
        <w:br/>
      </w:r>
      <w:r>
        <w:rPr>
          <w:rFonts w:ascii="Times New Roman"/>
          <w:b w:val="false"/>
          <w:i w:val="false"/>
          <w:color w:val="000000"/>
          <w:sz w:val="28"/>
        </w:rPr>
        <w:t>
количество экземпляров и листов по каждому из них):</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(подпись услугополучателя, дата)</w:t>
      </w:r>
    </w:p>
    <w:bookmarkStart w:name="z1001" w:id="5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w:t>
      </w:r>
      <w:r>
        <w:br/>
      </w:r>
      <w:r>
        <w:rPr>
          <w:rFonts w:ascii="Times New Roman"/>
          <w:b w:val="false"/>
          <w:i w:val="false"/>
          <w:color w:val="000000"/>
          <w:sz w:val="28"/>
        </w:rPr>
        <w:t>
страховой (перестраховочной) организации»</w:t>
      </w:r>
    </w:p>
    <w:bookmarkEnd w:id="534"/>
    <w:p>
      <w:pPr>
        <w:spacing w:after="0"/>
        <w:ind w:left="0"/>
        <w:jc w:val="both"/>
      </w:pPr>
      <w:r>
        <w:rPr>
          <w:rFonts w:ascii="Times New Roman"/>
          <w:b w:val="false"/>
          <w:i w:val="false"/>
          <w:color w:val="000000"/>
          <w:sz w:val="28"/>
        </w:rPr>
        <w:t>Фото (3 x 4 сантиметра)</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об учредителе-физическом лице</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(наименование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на «___» ___________ 20 __ года</w:t>
      </w:r>
    </w:p>
    <w:p>
      <w:pPr>
        <w:spacing w:after="0"/>
        <w:ind w:left="0"/>
        <w:jc w:val="both"/>
      </w:pPr>
      <w:r>
        <w:rPr>
          <w:rFonts w:ascii="Times New Roman"/>
          <w:b w:val="false"/>
          <w:i w:val="false"/>
          <w:color w:val="000000"/>
          <w:sz w:val="28"/>
        </w:rPr>
        <w:t>      1. Учредитель _________________________________________________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2. Дата рождения ______________________________________________</w:t>
      </w:r>
      <w:r>
        <w:br/>
      </w:r>
      <w:r>
        <w:rPr>
          <w:rFonts w:ascii="Times New Roman"/>
          <w:b w:val="false"/>
          <w:i w:val="false"/>
          <w:color w:val="000000"/>
          <w:sz w:val="28"/>
        </w:rPr>
        <w:t>
      3. Место рождения _____________________________________________</w:t>
      </w:r>
      <w:r>
        <w:br/>
      </w:r>
      <w:r>
        <w:rPr>
          <w:rFonts w:ascii="Times New Roman"/>
          <w:b w:val="false"/>
          <w:i w:val="false"/>
          <w:color w:val="000000"/>
          <w:sz w:val="28"/>
        </w:rPr>
        <w:t>
      4. Гражданство ________________________________________________</w:t>
      </w:r>
      <w:r>
        <w:br/>
      </w:r>
      <w:r>
        <w:rPr>
          <w:rFonts w:ascii="Times New Roman"/>
          <w:b w:val="false"/>
          <w:i w:val="false"/>
          <w:color w:val="000000"/>
          <w:sz w:val="28"/>
        </w:rPr>
        <w:t>
      5. Данные документа, удостоверяющего личность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Место проживания ___________________________________________</w:t>
      </w:r>
      <w:r>
        <w:br/>
      </w:r>
      <w:r>
        <w:rPr>
          <w:rFonts w:ascii="Times New Roman"/>
          <w:b w:val="false"/>
          <w:i w:val="false"/>
          <w:color w:val="000000"/>
          <w:sz w:val="28"/>
        </w:rPr>
        <w:t>
      7. Место работы, должность ____________________________________</w:t>
      </w:r>
      <w:r>
        <w:br/>
      </w:r>
      <w:r>
        <w:rPr>
          <w:rFonts w:ascii="Times New Roman"/>
          <w:b w:val="false"/>
          <w:i w:val="false"/>
          <w:color w:val="000000"/>
          <w:sz w:val="28"/>
        </w:rPr>
        <w:t>
      8. Номер телефона (код города, рабочий и домашний)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Образование 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(учебное заведение, год окончания, специальность)</w:t>
      </w:r>
      <w:r>
        <w:br/>
      </w:r>
      <w:r>
        <w:rPr>
          <w:rFonts w:ascii="Times New Roman"/>
          <w:b w:val="false"/>
          <w:i w:val="false"/>
          <w:color w:val="000000"/>
          <w:sz w:val="28"/>
        </w:rPr>
        <w:t>
      10. Краткое резюме о трудовой деятельности 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(место, должность, период работы)</w:t>
      </w:r>
      <w:r>
        <w:br/>
      </w:r>
      <w:r>
        <w:rPr>
          <w:rFonts w:ascii="Times New Roman"/>
          <w:b w:val="false"/>
          <w:i w:val="false"/>
          <w:color w:val="000000"/>
          <w:sz w:val="28"/>
        </w:rPr>
        <w:t>
      11. Описание источников и сумм денег, используемых для создания</w:t>
      </w:r>
      <w:r>
        <w:br/>
      </w:r>
      <w:r>
        <w:rPr>
          <w:rFonts w:ascii="Times New Roman"/>
          <w:b w:val="false"/>
          <w:i w:val="false"/>
          <w:color w:val="000000"/>
          <w:sz w:val="28"/>
        </w:rPr>
        <w:t>
страховой (перестраховочной) организации с приложением подтверждающих</w:t>
      </w:r>
      <w:r>
        <w:br/>
      </w:r>
      <w:r>
        <w:rPr>
          <w:rFonts w:ascii="Times New Roman"/>
          <w:b w:val="false"/>
          <w:i w:val="false"/>
          <w:color w:val="000000"/>
          <w:sz w:val="28"/>
        </w:rPr>
        <w:t>
документов 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Сведения об участии учредителя в уставном капитале или</w:t>
      </w:r>
      <w:r>
        <w:br/>
      </w:r>
      <w:r>
        <w:rPr>
          <w:rFonts w:ascii="Times New Roman"/>
          <w:b w:val="false"/>
          <w:i w:val="false"/>
          <w:color w:val="000000"/>
          <w:sz w:val="28"/>
        </w:rPr>
        <w:t>
владении акциями иных юридических лиц: наименование и место</w:t>
      </w:r>
      <w:r>
        <w:br/>
      </w:r>
      <w:r>
        <w:rPr>
          <w:rFonts w:ascii="Times New Roman"/>
          <w:b w:val="false"/>
          <w:i w:val="false"/>
          <w:color w:val="000000"/>
          <w:sz w:val="28"/>
        </w:rPr>
        <w:t>
нахождения юридического лица 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вид их деятельности (перечислить основные виды деятельности)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доля участия в уставном капитале или соотношение количества</w:t>
      </w:r>
      <w:r>
        <w:br/>
      </w:r>
      <w:r>
        <w:rPr>
          <w:rFonts w:ascii="Times New Roman"/>
          <w:b w:val="false"/>
          <w:i w:val="false"/>
          <w:color w:val="000000"/>
          <w:sz w:val="28"/>
        </w:rPr>
        <w:t>
акций, принадлежащих учредителю, к общему количеству голосующих акций</w:t>
      </w:r>
      <w:r>
        <w:br/>
      </w:r>
      <w:r>
        <w:rPr>
          <w:rFonts w:ascii="Times New Roman"/>
          <w:b w:val="false"/>
          <w:i w:val="false"/>
          <w:color w:val="000000"/>
          <w:sz w:val="28"/>
        </w:rPr>
        <w:t>
отдельно по каждому юридическому лицу (в процентах)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13. Являлся ли учредитель - физическое лицо первым</w:t>
      </w:r>
      <w:r>
        <w:br/>
      </w:r>
      <w:r>
        <w:rPr>
          <w:rFonts w:ascii="Times New Roman"/>
          <w:b w:val="false"/>
          <w:i w:val="false"/>
          <w:color w:val="000000"/>
          <w:sz w:val="28"/>
        </w:rPr>
        <w:t>
руководителем совета директоров, первым руководителем правления или</w:t>
      </w:r>
      <w:r>
        <w:br/>
      </w:r>
      <w:r>
        <w:rPr>
          <w:rFonts w:ascii="Times New Roman"/>
          <w:b w:val="false"/>
          <w:i w:val="false"/>
          <w:color w:val="000000"/>
          <w:sz w:val="28"/>
        </w:rPr>
        <w:t>
его заместителем, главным бухгалтером финансовой организации в период</w:t>
      </w:r>
      <w:r>
        <w:br/>
      </w:r>
      <w:r>
        <w:rPr>
          <w:rFonts w:ascii="Times New Roman"/>
          <w:b w:val="false"/>
          <w:i w:val="false"/>
          <w:color w:val="000000"/>
          <w:sz w:val="28"/>
        </w:rPr>
        <w:t>
не более чем за один год до принятия уполномоченным органом по</w:t>
      </w:r>
      <w:r>
        <w:br/>
      </w:r>
      <w:r>
        <w:rPr>
          <w:rFonts w:ascii="Times New Roman"/>
          <w:b w:val="false"/>
          <w:i w:val="false"/>
          <w:color w:val="000000"/>
          <w:sz w:val="28"/>
        </w:rPr>
        <w:t>
регулированию и надзору финансового рынка и финансовых организаций</w:t>
      </w:r>
      <w:r>
        <w:br/>
      </w:r>
      <w:r>
        <w:rPr>
          <w:rFonts w:ascii="Times New Roman"/>
          <w:b w:val="false"/>
          <w:i w:val="false"/>
          <w:color w:val="000000"/>
          <w:sz w:val="28"/>
        </w:rPr>
        <w:t>
решения о консервации финансовой организации, о принудительном выкупе</w:t>
      </w:r>
      <w:r>
        <w:br/>
      </w:r>
      <w:r>
        <w:rPr>
          <w:rFonts w:ascii="Times New Roman"/>
          <w:b w:val="false"/>
          <w:i w:val="false"/>
          <w:color w:val="000000"/>
          <w:sz w:val="28"/>
        </w:rPr>
        <w:t>
ее акций, о лишении лицензии финансовой организации, а также о</w:t>
      </w:r>
      <w:r>
        <w:br/>
      </w:r>
      <w:r>
        <w:rPr>
          <w:rFonts w:ascii="Times New Roman"/>
          <w:b w:val="false"/>
          <w:i w:val="false"/>
          <w:color w:val="000000"/>
          <w:sz w:val="28"/>
        </w:rPr>
        <w:t>
принудительной ликвидации финансовой организации или признании ее</w:t>
      </w:r>
      <w:r>
        <w:br/>
      </w:r>
      <w:r>
        <w:rPr>
          <w:rFonts w:ascii="Times New Roman"/>
          <w:b w:val="false"/>
          <w:i w:val="false"/>
          <w:color w:val="000000"/>
          <w:sz w:val="28"/>
        </w:rPr>
        <w:t>
банкротом в установленном законодательством Республики Казахстан</w:t>
      </w:r>
      <w:r>
        <w:br/>
      </w: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Подпись _________________ дата _________________</w:t>
      </w:r>
    </w:p>
    <w:bookmarkStart w:name="z1002" w:id="5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w:t>
      </w:r>
      <w:r>
        <w:br/>
      </w:r>
      <w:r>
        <w:rPr>
          <w:rFonts w:ascii="Times New Roman"/>
          <w:b w:val="false"/>
          <w:i w:val="false"/>
          <w:color w:val="000000"/>
          <w:sz w:val="28"/>
        </w:rPr>
        <w:t>
страховой (перестраховочной) организации»</w:t>
      </w:r>
    </w:p>
    <w:bookmarkEnd w:id="535"/>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об учредителе-юридическом лице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страховой</w:t>
      </w:r>
      <w:r>
        <w:br/>
      </w:r>
      <w:r>
        <w:rPr>
          <w:rFonts w:ascii="Times New Roman"/>
          <w:b w:val="false"/>
          <w:i w:val="false"/>
          <w:color w:val="000000"/>
          <w:sz w:val="28"/>
        </w:rPr>
        <w:t>
                       (перестраховочной) организации)</w:t>
      </w:r>
      <w:r>
        <w:br/>
      </w:r>
      <w:r>
        <w:rPr>
          <w:rFonts w:ascii="Times New Roman"/>
          <w:b w:val="false"/>
          <w:i w:val="false"/>
          <w:color w:val="000000"/>
          <w:sz w:val="28"/>
        </w:rPr>
        <w:t>
                       на «___» ___________ 20 __ года</w:t>
      </w:r>
    </w:p>
    <w:p>
      <w:pPr>
        <w:spacing w:after="0"/>
        <w:ind w:left="0"/>
        <w:jc w:val="both"/>
      </w:pPr>
      <w:r>
        <w:rPr>
          <w:rFonts w:ascii="Times New Roman"/>
          <w:b w:val="false"/>
          <w:i w:val="false"/>
          <w:color w:val="000000"/>
          <w:sz w:val="28"/>
        </w:rPr>
        <w:t>      1. Учредитель 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2. Адрес _____________________________________________________</w:t>
      </w:r>
      <w:r>
        <w:br/>
      </w:r>
      <w:r>
        <w:rPr>
          <w:rFonts w:ascii="Times New Roman"/>
          <w:b w:val="false"/>
          <w:i w:val="false"/>
          <w:color w:val="000000"/>
          <w:sz w:val="28"/>
        </w:rPr>
        <w:t>
                            (почтовый индекс, город, улица,</w:t>
      </w:r>
      <w:r>
        <w:br/>
      </w:r>
      <w:r>
        <w:rPr>
          <w:rFonts w:ascii="Times New Roman"/>
          <w:b w:val="false"/>
          <w:i w:val="false"/>
          <w:color w:val="000000"/>
          <w:sz w:val="28"/>
        </w:rPr>
        <w:t>
                                  контактный телефон)</w:t>
      </w:r>
      <w:r>
        <w:br/>
      </w:r>
      <w:r>
        <w:rPr>
          <w:rFonts w:ascii="Times New Roman"/>
          <w:b w:val="false"/>
          <w:i w:val="false"/>
          <w:color w:val="000000"/>
          <w:sz w:val="28"/>
        </w:rPr>
        <w:t>
      3. Государственная регистрация 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документа, номер,</w:t>
      </w:r>
      <w:r>
        <w:br/>
      </w:r>
      <w:r>
        <w:rPr>
          <w:rFonts w:ascii="Times New Roman"/>
          <w:b w:val="false"/>
          <w:i w:val="false"/>
          <w:color w:val="000000"/>
          <w:sz w:val="28"/>
        </w:rPr>
        <w:t>
                               дата, кем выдан)</w:t>
      </w:r>
    </w:p>
    <w:p>
      <w:pPr>
        <w:spacing w:after="0"/>
        <w:ind w:left="0"/>
        <w:jc w:val="both"/>
      </w:pPr>
      <w:r>
        <w:rPr>
          <w:rFonts w:ascii="Times New Roman"/>
          <w:b w:val="false"/>
          <w:i w:val="false"/>
          <w:color w:val="000000"/>
          <w:sz w:val="28"/>
        </w:rPr>
        <w:t>      4. Вид деятельности 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(указать основные виды деятельности)</w:t>
      </w:r>
      <w:r>
        <w:br/>
      </w:r>
      <w:r>
        <w:rPr>
          <w:rFonts w:ascii="Times New Roman"/>
          <w:b w:val="false"/>
          <w:i w:val="false"/>
          <w:color w:val="000000"/>
          <w:sz w:val="28"/>
        </w:rPr>
        <w:t>
      5. Является ли резидентом Республики Казахстан, нерезидентом</w:t>
      </w:r>
      <w:r>
        <w:br/>
      </w:r>
      <w:r>
        <w:rPr>
          <w:rFonts w:ascii="Times New Roman"/>
          <w:b w:val="false"/>
          <w:i w:val="false"/>
          <w:color w:val="000000"/>
          <w:sz w:val="28"/>
        </w:rPr>
        <w:t>
Республики Казахстан (нужное подчеркнуть) 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6. Руководитель юридического лица - учредителя страховой</w:t>
      </w:r>
      <w:r>
        <w:br/>
      </w:r>
      <w:r>
        <w:rPr>
          <w:rFonts w:ascii="Times New Roman"/>
          <w:b w:val="false"/>
          <w:i w:val="false"/>
          <w:color w:val="000000"/>
          <w:sz w:val="28"/>
        </w:rPr>
        <w:t>
(перестраховочной) организации 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(фамилия, имя, отчество (при наличии), дата рождения)</w:t>
      </w:r>
      <w:r>
        <w:br/>
      </w:r>
      <w:r>
        <w:rPr>
          <w:rFonts w:ascii="Times New Roman"/>
          <w:b w:val="false"/>
          <w:i w:val="false"/>
          <w:color w:val="000000"/>
          <w:sz w:val="28"/>
        </w:rPr>
        <w:t>
      Образование 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(учебное заведение, год окончания, специальность)</w:t>
      </w:r>
      <w:r>
        <w:br/>
      </w:r>
      <w:r>
        <w:rPr>
          <w:rFonts w:ascii="Times New Roman"/>
          <w:b w:val="false"/>
          <w:i w:val="false"/>
          <w:color w:val="000000"/>
          <w:sz w:val="28"/>
        </w:rPr>
        <w:t>
      7. Возникали ли в течение последних трех календарных лет у</w:t>
      </w:r>
      <w:r>
        <w:br/>
      </w:r>
      <w:r>
        <w:rPr>
          <w:rFonts w:ascii="Times New Roman"/>
          <w:b w:val="false"/>
          <w:i w:val="false"/>
          <w:color w:val="000000"/>
          <w:sz w:val="28"/>
        </w:rPr>
        <w:t>
юридического лица - учредителя крупные финансовые проблемы, в том</w:t>
      </w:r>
      <w:r>
        <w:br/>
      </w:r>
      <w:r>
        <w:rPr>
          <w:rFonts w:ascii="Times New Roman"/>
          <w:b w:val="false"/>
          <w:i w:val="false"/>
          <w:color w:val="000000"/>
          <w:sz w:val="28"/>
        </w:rPr>
        <w:t>
числе банкротство, консервация, санация: __________________________</w:t>
      </w:r>
      <w:r>
        <w:br/>
      </w:r>
      <w:r>
        <w:rPr>
          <w:rFonts w:ascii="Times New Roman"/>
          <w:b w:val="false"/>
          <w:i w:val="false"/>
          <w:color w:val="000000"/>
          <w:sz w:val="28"/>
        </w:rPr>
        <w:t>
                                         (причины их возникновения)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(результаты решения этих проблем)</w:t>
      </w:r>
      <w:r>
        <w:br/>
      </w:r>
      <w:r>
        <w:rPr>
          <w:rFonts w:ascii="Times New Roman"/>
          <w:b w:val="false"/>
          <w:i w:val="false"/>
          <w:color w:val="000000"/>
          <w:sz w:val="28"/>
        </w:rPr>
        <w:t>
      8. Укажите организации, в которых учредитель страховой</w:t>
      </w:r>
      <w:r>
        <w:br/>
      </w:r>
      <w:r>
        <w:rPr>
          <w:rFonts w:ascii="Times New Roman"/>
          <w:b w:val="false"/>
          <w:i w:val="false"/>
          <w:color w:val="000000"/>
          <w:sz w:val="28"/>
        </w:rPr>
        <w:t>
(перестраховочной) организации - юридическое лицо является крупным</w:t>
      </w:r>
      <w:r>
        <w:br/>
      </w:r>
      <w:r>
        <w:rPr>
          <w:rFonts w:ascii="Times New Roman"/>
          <w:b w:val="false"/>
          <w:i w:val="false"/>
          <w:color w:val="000000"/>
          <w:sz w:val="28"/>
        </w:rPr>
        <w:t>
акционером или владеет прямо и (или) косвенно десятью или более</w:t>
      </w:r>
      <w:r>
        <w:br/>
      </w:r>
      <w:r>
        <w:rPr>
          <w:rFonts w:ascii="Times New Roman"/>
          <w:b w:val="false"/>
          <w:i w:val="false"/>
          <w:color w:val="000000"/>
          <w:sz w:val="28"/>
        </w:rPr>
        <w:t>
      процентами долей участия в уставном капитале:</w:t>
      </w:r>
      <w:r>
        <w:br/>
      </w:r>
      <w:r>
        <w:rPr>
          <w:rFonts w:ascii="Times New Roman"/>
          <w:b w:val="false"/>
          <w:i w:val="false"/>
          <w:color w:val="000000"/>
          <w:sz w:val="28"/>
        </w:rPr>
        <w:t>
      наименование и место нахождения организации: 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данные о государственной регистрации (перерегистрации)</w:t>
      </w:r>
      <w:r>
        <w:br/>
      </w:r>
      <w:r>
        <w:rPr>
          <w:rFonts w:ascii="Times New Roman"/>
          <w:b w:val="false"/>
          <w:i w:val="false"/>
          <w:color w:val="000000"/>
          <w:sz w:val="28"/>
        </w:rPr>
        <w:t>
организации: ______________________________________________________</w:t>
      </w:r>
      <w:r>
        <w:br/>
      </w:r>
      <w:r>
        <w:rPr>
          <w:rFonts w:ascii="Times New Roman"/>
          <w:b w:val="false"/>
          <w:i w:val="false"/>
          <w:color w:val="000000"/>
          <w:sz w:val="28"/>
        </w:rPr>
        <w:t>
      вид деятельности организации: _______________________________</w:t>
      </w:r>
      <w:r>
        <w:br/>
      </w:r>
      <w:r>
        <w:rPr>
          <w:rFonts w:ascii="Times New Roman"/>
          <w:b w:val="false"/>
          <w:i w:val="false"/>
          <w:color w:val="000000"/>
          <w:sz w:val="28"/>
        </w:rPr>
        <w:t>
      участие в уставном капитале данного юридического лица: 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9. Укажите, в случае наличия, рейтинг организации, присвоенный</w:t>
      </w:r>
      <w:r>
        <w:br/>
      </w:r>
      <w:r>
        <w:rPr>
          <w:rFonts w:ascii="Times New Roman"/>
          <w:b w:val="false"/>
          <w:i w:val="false"/>
          <w:color w:val="000000"/>
          <w:sz w:val="28"/>
        </w:rPr>
        <w:t>
одним из рейтинговых агентств, перечень которых установлен</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w:t>
      </w:r>
      <w:r>
        <w:br/>
      </w:r>
      <w:r>
        <w:rPr>
          <w:rFonts w:ascii="Times New Roman"/>
          <w:b w:val="false"/>
          <w:i w:val="false"/>
          <w:color w:val="000000"/>
          <w:sz w:val="28"/>
        </w:rPr>
        <w:t>
регулированию и надзору финансового рынка и финансовых организаций от</w:t>
      </w:r>
      <w:r>
        <w:br/>
      </w:r>
      <w:r>
        <w:rPr>
          <w:rFonts w:ascii="Times New Roman"/>
          <w:b w:val="false"/>
          <w:i w:val="false"/>
          <w:color w:val="000000"/>
          <w:sz w:val="28"/>
        </w:rPr>
        <w:t>
25 февраля 2006 года № 55 «Об установлении минимального рейтинга для</w:t>
      </w:r>
      <w:r>
        <w:br/>
      </w:r>
      <w:r>
        <w:rPr>
          <w:rFonts w:ascii="Times New Roman"/>
          <w:b w:val="false"/>
          <w:i w:val="false"/>
          <w:color w:val="000000"/>
          <w:sz w:val="28"/>
        </w:rPr>
        <w:t>
юридических лиц, необходимость наличия которого требуется в</w:t>
      </w:r>
      <w:r>
        <w:br/>
      </w:r>
      <w:r>
        <w:rPr>
          <w:rFonts w:ascii="Times New Roman"/>
          <w:b w:val="false"/>
          <w:i w:val="false"/>
          <w:color w:val="000000"/>
          <w:sz w:val="28"/>
        </w:rPr>
        <w:t>
соответствии с законодательством Республики Казахстан, регулирующим</w:t>
      </w:r>
      <w:r>
        <w:br/>
      </w:r>
      <w:r>
        <w:rPr>
          <w:rFonts w:ascii="Times New Roman"/>
          <w:b w:val="false"/>
          <w:i w:val="false"/>
          <w:color w:val="000000"/>
          <w:sz w:val="28"/>
        </w:rPr>
        <w:t>
деятельность финансовых организаций, перечня рейтинговых агентств,</w:t>
      </w:r>
      <w:r>
        <w:br/>
      </w:r>
      <w:r>
        <w:rPr>
          <w:rFonts w:ascii="Times New Roman"/>
          <w:b w:val="false"/>
          <w:i w:val="false"/>
          <w:color w:val="000000"/>
          <w:sz w:val="28"/>
        </w:rPr>
        <w:t>
присваивающих данный рейтинг, а также о внесении изменения в</w:t>
      </w:r>
      <w:r>
        <w:br/>
      </w:r>
      <w:r>
        <w:rPr>
          <w:rFonts w:ascii="Times New Roman"/>
          <w:b w:val="false"/>
          <w:i w:val="false"/>
          <w:color w:val="000000"/>
          <w:sz w:val="28"/>
        </w:rPr>
        <w:t>
постановление Правления Агентства Республики Казахстан по</w:t>
      </w:r>
      <w:r>
        <w:br/>
      </w:r>
      <w:r>
        <w:rPr>
          <w:rFonts w:ascii="Times New Roman"/>
          <w:b w:val="false"/>
          <w:i w:val="false"/>
          <w:color w:val="000000"/>
          <w:sz w:val="28"/>
        </w:rPr>
        <w:t>
регулированию и надзору финансовых организаций от 25 октября 2004</w:t>
      </w:r>
      <w:r>
        <w:br/>
      </w:r>
      <w:r>
        <w:rPr>
          <w:rFonts w:ascii="Times New Roman"/>
          <w:b w:val="false"/>
          <w:i w:val="false"/>
          <w:color w:val="000000"/>
          <w:sz w:val="28"/>
        </w:rPr>
        <w:t>
года № 304» (зарегистрированным в Реестре государственной регистрации</w:t>
      </w:r>
      <w:r>
        <w:br/>
      </w:r>
      <w:r>
        <w:rPr>
          <w:rFonts w:ascii="Times New Roman"/>
          <w:b w:val="false"/>
          <w:i w:val="false"/>
          <w:color w:val="000000"/>
          <w:sz w:val="28"/>
        </w:rPr>
        <w:t>
нормативных правовых актов под № 4139);</w:t>
      </w:r>
      <w:r>
        <w:br/>
      </w:r>
      <w:r>
        <w:rPr>
          <w:rFonts w:ascii="Times New Roman"/>
          <w:b w:val="false"/>
          <w:i w:val="false"/>
          <w:color w:val="000000"/>
          <w:sz w:val="28"/>
        </w:rPr>
        <w:t>
      10. Являлся ли первый руководитель исполнительного органа либо</w:t>
      </w:r>
      <w:r>
        <w:br/>
      </w:r>
      <w:r>
        <w:rPr>
          <w:rFonts w:ascii="Times New Roman"/>
          <w:b w:val="false"/>
          <w:i w:val="false"/>
          <w:color w:val="000000"/>
          <w:sz w:val="28"/>
        </w:rPr>
        <w:t>
органа управления учредителя — юридического лица первым руководителем</w:t>
      </w:r>
      <w:r>
        <w:br/>
      </w:r>
      <w:r>
        <w:rPr>
          <w:rFonts w:ascii="Times New Roman"/>
          <w:b w:val="false"/>
          <w:i w:val="false"/>
          <w:color w:val="000000"/>
          <w:sz w:val="28"/>
        </w:rPr>
        <w:t>
совета директоров, первым руководителем правления (исполнительного</w:t>
      </w:r>
      <w:r>
        <w:br/>
      </w:r>
      <w:r>
        <w:rPr>
          <w:rFonts w:ascii="Times New Roman"/>
          <w:b w:val="false"/>
          <w:i w:val="false"/>
          <w:color w:val="000000"/>
          <w:sz w:val="28"/>
        </w:rPr>
        <w:t>
органа) и (или) его заместителем, главным бухгалтером финансовой</w:t>
      </w:r>
      <w:r>
        <w:br/>
      </w:r>
      <w:r>
        <w:rPr>
          <w:rFonts w:ascii="Times New Roman"/>
          <w:b w:val="false"/>
          <w:i w:val="false"/>
          <w:color w:val="000000"/>
          <w:sz w:val="28"/>
        </w:rPr>
        <w:t>
организации в период не более чем за один год до принятия</w:t>
      </w:r>
      <w:r>
        <w:br/>
      </w:r>
      <w:r>
        <w:rPr>
          <w:rFonts w:ascii="Times New Roman"/>
          <w:b w:val="false"/>
          <w:i w:val="false"/>
          <w:color w:val="000000"/>
          <w:sz w:val="28"/>
        </w:rPr>
        <w:t>
уполномоченным органом по регулированию и надзору финансового рынка и</w:t>
      </w:r>
      <w:r>
        <w:br/>
      </w:r>
      <w:r>
        <w:rPr>
          <w:rFonts w:ascii="Times New Roman"/>
          <w:b w:val="false"/>
          <w:i w:val="false"/>
          <w:color w:val="000000"/>
          <w:sz w:val="28"/>
        </w:rPr>
        <w:t>
финансовых организаций решения о консервации финансовой организации,</w:t>
      </w:r>
      <w:r>
        <w:br/>
      </w:r>
      <w:r>
        <w:rPr>
          <w:rFonts w:ascii="Times New Roman"/>
          <w:b w:val="false"/>
          <w:i w:val="false"/>
          <w:color w:val="000000"/>
          <w:sz w:val="28"/>
        </w:rPr>
        <w:t>
о принудительном выкупе ее акций, о лишении лицензии финансовой</w:t>
      </w:r>
      <w:r>
        <w:br/>
      </w:r>
      <w:r>
        <w:rPr>
          <w:rFonts w:ascii="Times New Roman"/>
          <w:b w:val="false"/>
          <w:i w:val="false"/>
          <w:color w:val="000000"/>
          <w:sz w:val="28"/>
        </w:rPr>
        <w:t>
организации, а также о принудительной ликвидации финансовой</w:t>
      </w:r>
      <w:r>
        <w:br/>
      </w:r>
      <w:r>
        <w:rPr>
          <w:rFonts w:ascii="Times New Roman"/>
          <w:b w:val="false"/>
          <w:i w:val="false"/>
          <w:color w:val="000000"/>
          <w:sz w:val="28"/>
        </w:rPr>
        <w:t>
организации или признании ее банкротом в установленном</w:t>
      </w:r>
      <w:r>
        <w:br/>
      </w:r>
      <w:r>
        <w:rPr>
          <w:rFonts w:ascii="Times New Roman"/>
          <w:b w:val="false"/>
          <w:i w:val="false"/>
          <w:color w:val="000000"/>
          <w:sz w:val="28"/>
        </w:rPr>
        <w:t>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w:t>
      </w:r>
      <w:r>
        <w:br/>
      </w:r>
      <w:r>
        <w:rPr>
          <w:rFonts w:ascii="Times New Roman"/>
          <w:b w:val="false"/>
          <w:i w:val="false"/>
          <w:color w:val="000000"/>
          <w:sz w:val="28"/>
        </w:rPr>
        <w:t>
                   (дата)</w:t>
      </w:r>
      <w:r>
        <w:br/>
      </w:r>
      <w:r>
        <w:rPr>
          <w:rFonts w:ascii="Times New Roman"/>
          <w:b w:val="false"/>
          <w:i w:val="false"/>
          <w:color w:val="000000"/>
          <w:sz w:val="28"/>
        </w:rPr>
        <w:t>
      __________________________________</w:t>
      </w:r>
      <w:r>
        <w:br/>
      </w:r>
      <w:r>
        <w:rPr>
          <w:rFonts w:ascii="Times New Roman"/>
          <w:b w:val="false"/>
          <w:i w:val="false"/>
          <w:color w:val="000000"/>
          <w:sz w:val="28"/>
        </w:rPr>
        <w:t>
                  (печать)</w:t>
      </w:r>
    </w:p>
    <w:bookmarkStart w:name="z1003" w:id="5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w:t>
      </w:r>
      <w:r>
        <w:br/>
      </w:r>
      <w:r>
        <w:rPr>
          <w:rFonts w:ascii="Times New Roman"/>
          <w:b w:val="false"/>
          <w:i w:val="false"/>
          <w:color w:val="000000"/>
          <w:sz w:val="28"/>
        </w:rPr>
        <w:t>
страховой (перестраховочной) организации»</w:t>
      </w:r>
    </w:p>
    <w:bookmarkEnd w:id="536"/>
    <w:p>
      <w:pPr>
        <w:spacing w:after="0"/>
        <w:ind w:left="0"/>
        <w:jc w:val="left"/>
      </w:pPr>
      <w:r>
        <w:rPr>
          <w:rFonts w:ascii="Times New Roman"/>
          <w:b/>
          <w:i w:val="false"/>
          <w:color w:val="000000"/>
        </w:rPr>
        <w:t xml:space="preserve"> Основные требования</w:t>
      </w:r>
      <w:r>
        <w:br/>
      </w:r>
      <w:r>
        <w:rPr>
          <w:rFonts w:ascii="Times New Roman"/>
          <w:b/>
          <w:i w:val="false"/>
          <w:color w:val="000000"/>
        </w:rPr>
        <w:t>
к бизнес-плану страховой (перестраховочной) организации 1. Общие вопросы</w:t>
      </w:r>
    </w:p>
    <w:p>
      <w:pPr>
        <w:spacing w:after="0"/>
        <w:ind w:left="0"/>
        <w:jc w:val="both"/>
      </w:pPr>
      <w:r>
        <w:rPr>
          <w:rFonts w:ascii="Times New Roman"/>
          <w:b w:val="false"/>
          <w:i w:val="false"/>
          <w:color w:val="000000"/>
          <w:sz w:val="28"/>
        </w:rPr>
        <w:t>      Целью данной главы является представление краткого обзора будущей деятельности страховой (перестраховочной) организации.</w:t>
      </w:r>
      <w:r>
        <w:br/>
      </w:r>
      <w:r>
        <w:rPr>
          <w:rFonts w:ascii="Times New Roman"/>
          <w:b w:val="false"/>
          <w:i w:val="false"/>
          <w:color w:val="000000"/>
          <w:sz w:val="28"/>
        </w:rPr>
        <w:t>
      1. Цели создания страховой (перестраховочной) организации.</w:t>
      </w:r>
      <w:r>
        <w:br/>
      </w:r>
      <w:r>
        <w:rPr>
          <w:rFonts w:ascii="Times New Roman"/>
          <w:b w:val="false"/>
          <w:i w:val="false"/>
          <w:color w:val="000000"/>
          <w:sz w:val="28"/>
        </w:rPr>
        <w:t>
      2. Краткое описание основных направлений деятельности: отрасль, классы, виды.</w:t>
      </w:r>
    </w:p>
    <w:p>
      <w:pPr>
        <w:spacing w:after="0"/>
        <w:ind w:left="0"/>
        <w:jc w:val="left"/>
      </w:pPr>
      <w:r>
        <w:rPr>
          <w:rFonts w:ascii="Times New Roman"/>
          <w:b/>
          <w:i w:val="false"/>
          <w:color w:val="000000"/>
        </w:rPr>
        <w:t xml:space="preserve"> 2. Информация о страховой (перестраховочной) организации</w:t>
      </w:r>
    </w:p>
    <w:p>
      <w:pPr>
        <w:spacing w:after="0"/>
        <w:ind w:left="0"/>
        <w:jc w:val="both"/>
      </w:pPr>
      <w:r>
        <w:rPr>
          <w:rFonts w:ascii="Times New Roman"/>
          <w:b w:val="false"/>
          <w:i w:val="false"/>
          <w:color w:val="000000"/>
          <w:sz w:val="28"/>
        </w:rPr>
        <w:t>      3. Место нахождения страховой (перестраховочной) организации.</w:t>
      </w:r>
      <w:r>
        <w:br/>
      </w:r>
      <w:r>
        <w:rPr>
          <w:rFonts w:ascii="Times New Roman"/>
          <w:b w:val="false"/>
          <w:i w:val="false"/>
          <w:color w:val="000000"/>
          <w:sz w:val="28"/>
        </w:rPr>
        <w:t>
      4. Создание филиалов и (или) представительств.</w:t>
      </w:r>
      <w:r>
        <w:br/>
      </w:r>
      <w:r>
        <w:rPr>
          <w:rFonts w:ascii="Times New Roman"/>
          <w:b w:val="false"/>
          <w:i w:val="false"/>
          <w:color w:val="000000"/>
          <w:sz w:val="28"/>
        </w:rPr>
        <w:t>
      5. Информация о нанимаемых или привлекаемых юристах, бухгалтерах, актуариях (внутренних, независимых), аудиторских организациях, деловые связи со специалистами других организаций.</w:t>
      </w:r>
      <w:r>
        <w:br/>
      </w:r>
      <w:r>
        <w:rPr>
          <w:rFonts w:ascii="Times New Roman"/>
          <w:b w:val="false"/>
          <w:i w:val="false"/>
          <w:color w:val="000000"/>
          <w:sz w:val="28"/>
        </w:rPr>
        <w:t>
      6. Принципы деятельности внутреннего аудита.</w:t>
      </w:r>
      <w:r>
        <w:br/>
      </w:r>
      <w:r>
        <w:rPr>
          <w:rFonts w:ascii="Times New Roman"/>
          <w:b w:val="false"/>
          <w:i w:val="false"/>
          <w:color w:val="000000"/>
          <w:sz w:val="28"/>
        </w:rPr>
        <w:t>
      7. Обеспечение системы сохранности документов строгой отчетности.</w:t>
      </w:r>
      <w:r>
        <w:br/>
      </w:r>
      <w:r>
        <w:rPr>
          <w:rFonts w:ascii="Times New Roman"/>
          <w:b w:val="false"/>
          <w:i w:val="false"/>
          <w:color w:val="000000"/>
          <w:sz w:val="28"/>
        </w:rPr>
        <w:t>
      8. Производственные фонды: наличие помещения (собственного или арендованного), компьютерной и иной техники, программного обеспечения.</w:t>
      </w:r>
    </w:p>
    <w:p>
      <w:pPr>
        <w:spacing w:after="0"/>
        <w:ind w:left="0"/>
        <w:jc w:val="left"/>
      </w:pPr>
      <w:r>
        <w:rPr>
          <w:rFonts w:ascii="Times New Roman"/>
          <w:b/>
          <w:i w:val="false"/>
          <w:color w:val="000000"/>
        </w:rPr>
        <w:t xml:space="preserve"> 3. Маркетинговые исследования и сегмент рынка</w:t>
      </w:r>
    </w:p>
    <w:p>
      <w:pPr>
        <w:spacing w:after="0"/>
        <w:ind w:left="0"/>
        <w:jc w:val="both"/>
      </w:pPr>
      <w:r>
        <w:rPr>
          <w:rFonts w:ascii="Times New Roman"/>
          <w:b w:val="false"/>
          <w:i w:val="false"/>
          <w:color w:val="000000"/>
          <w:sz w:val="28"/>
        </w:rPr>
        <w:t>      9. Прогнозы развития отрасли, в которой предполагает осуществлять деятельность страховая (перестраховочная) организация.</w:t>
      </w:r>
      <w:r>
        <w:br/>
      </w:r>
      <w:r>
        <w:rPr>
          <w:rFonts w:ascii="Times New Roman"/>
          <w:b w:val="false"/>
          <w:i w:val="false"/>
          <w:color w:val="000000"/>
          <w:sz w:val="28"/>
        </w:rPr>
        <w:t>
      10. Влияние конкуренции на развитие создаваемой страховой (перестраховочной) организации: основные конкуренты, сравнение продуктов, ценовой стратегии, методов рекламы, ориентация на сегмент рынка: на всю территорию Республики Казахстан или отдельные регионы, юридических или физических лиц.</w:t>
      </w:r>
      <w:r>
        <w:br/>
      </w:r>
      <w:r>
        <w:rPr>
          <w:rFonts w:ascii="Times New Roman"/>
          <w:b w:val="false"/>
          <w:i w:val="false"/>
          <w:color w:val="000000"/>
          <w:sz w:val="28"/>
        </w:rPr>
        <w:t>
      11. Прогнозируемая доля страховой (перестраховочной) организации на рынке в разрезе классов страхования.</w:t>
      </w:r>
      <w:r>
        <w:br/>
      </w:r>
      <w:r>
        <w:rPr>
          <w:rFonts w:ascii="Times New Roman"/>
          <w:b w:val="false"/>
          <w:i w:val="false"/>
          <w:color w:val="000000"/>
          <w:sz w:val="28"/>
        </w:rPr>
        <w:t>
      12. Демографические показатели целевого рынка: возраст, пол, социально-экономическое положение, уровень доходов, а также стиль (образ) жизни потребителей страховых (перестраховочных) услуг.</w:t>
      </w:r>
    </w:p>
    <w:p>
      <w:pPr>
        <w:spacing w:after="0"/>
        <w:ind w:left="0"/>
        <w:jc w:val="left"/>
      </w:pPr>
      <w:r>
        <w:rPr>
          <w:rFonts w:ascii="Times New Roman"/>
          <w:b/>
          <w:i w:val="false"/>
          <w:color w:val="000000"/>
        </w:rPr>
        <w:t xml:space="preserve"> 4. Виды страховых продуктов, услуг и их распределение</w:t>
      </w:r>
    </w:p>
    <w:p>
      <w:pPr>
        <w:spacing w:after="0"/>
        <w:ind w:left="0"/>
        <w:jc w:val="both"/>
      </w:pPr>
      <w:r>
        <w:rPr>
          <w:rFonts w:ascii="Times New Roman"/>
          <w:b w:val="false"/>
          <w:i w:val="false"/>
          <w:color w:val="000000"/>
          <w:sz w:val="28"/>
        </w:rPr>
        <w:t>      13. Перечень видов страхования (страховых продуктов).</w:t>
      </w:r>
      <w:r>
        <w:br/>
      </w:r>
      <w:r>
        <w:rPr>
          <w:rFonts w:ascii="Times New Roman"/>
          <w:b w:val="false"/>
          <w:i w:val="false"/>
          <w:color w:val="000000"/>
          <w:sz w:val="28"/>
        </w:rPr>
        <w:t>
      14. Содержание страховых продуктов.</w:t>
      </w:r>
      <w:r>
        <w:br/>
      </w:r>
      <w:r>
        <w:rPr>
          <w:rFonts w:ascii="Times New Roman"/>
          <w:b w:val="false"/>
          <w:i w:val="false"/>
          <w:color w:val="000000"/>
          <w:sz w:val="28"/>
        </w:rPr>
        <w:t>
      15. Дополнительные услуги, которые будут предоставляться при продаже страховых продуктов.</w:t>
      </w:r>
      <w:r>
        <w:br/>
      </w:r>
      <w:r>
        <w:rPr>
          <w:rFonts w:ascii="Times New Roman"/>
          <w:b w:val="false"/>
          <w:i w:val="false"/>
          <w:color w:val="000000"/>
          <w:sz w:val="28"/>
        </w:rPr>
        <w:t>
      16. Основные покупатели страховых продуктов.</w:t>
      </w:r>
      <w:r>
        <w:br/>
      </w:r>
      <w:r>
        <w:rPr>
          <w:rFonts w:ascii="Times New Roman"/>
          <w:b w:val="false"/>
          <w:i w:val="false"/>
          <w:color w:val="000000"/>
          <w:sz w:val="28"/>
        </w:rPr>
        <w:t>
      17. Распределение страховых продуктов по регионам.</w:t>
      </w:r>
    </w:p>
    <w:p>
      <w:pPr>
        <w:spacing w:after="0"/>
        <w:ind w:left="0"/>
        <w:jc w:val="left"/>
      </w:pPr>
      <w:r>
        <w:rPr>
          <w:rFonts w:ascii="Times New Roman"/>
          <w:b/>
          <w:i w:val="false"/>
          <w:color w:val="000000"/>
        </w:rPr>
        <w:t xml:space="preserve"> 5. Страховой андеррайтинг</w:t>
      </w:r>
    </w:p>
    <w:p>
      <w:pPr>
        <w:spacing w:after="0"/>
        <w:ind w:left="0"/>
        <w:jc w:val="both"/>
      </w:pPr>
      <w:r>
        <w:rPr>
          <w:rFonts w:ascii="Times New Roman"/>
          <w:b w:val="false"/>
          <w:i w:val="false"/>
          <w:color w:val="000000"/>
          <w:sz w:val="28"/>
        </w:rPr>
        <w:t>      18. Используемые критерии, характеризующие степень риска для страхового андеррайтинга в зависимости от классов страхования (классификация рисков по источникам опасности и по степени опасности, определение сроков, условий и размеров страхового покрытия, анализ данных о страхователе, объекте страхования и другие критерии на усмотрение страховой (перестраховочной) организации).</w:t>
      </w:r>
      <w:r>
        <w:br/>
      </w:r>
      <w:r>
        <w:rPr>
          <w:rFonts w:ascii="Times New Roman"/>
          <w:b w:val="false"/>
          <w:i w:val="false"/>
          <w:color w:val="000000"/>
          <w:sz w:val="28"/>
        </w:rPr>
        <w:t>
      19. Предельные величины расходов с указанием как фиксированных, так и переменных расходов страховой (перестраховочной) организации, влияющих на страховой андеррайтинг при определении страхового тарифа.</w:t>
      </w:r>
      <w:r>
        <w:br/>
      </w:r>
      <w:r>
        <w:rPr>
          <w:rFonts w:ascii="Times New Roman"/>
          <w:b w:val="false"/>
          <w:i w:val="false"/>
          <w:color w:val="000000"/>
          <w:sz w:val="28"/>
        </w:rPr>
        <w:t>
      20. Информация о ключевых лицах страховой (перестраховочной) организации, ответственных за страховой андеррайтинг.</w:t>
      </w:r>
    </w:p>
    <w:p>
      <w:pPr>
        <w:spacing w:after="0"/>
        <w:ind w:left="0"/>
        <w:jc w:val="left"/>
      </w:pPr>
      <w:r>
        <w:rPr>
          <w:rFonts w:ascii="Times New Roman"/>
          <w:b/>
          <w:i w:val="false"/>
          <w:color w:val="000000"/>
        </w:rPr>
        <w:t xml:space="preserve"> 6. Ценовая стратегия</w:t>
      </w:r>
    </w:p>
    <w:p>
      <w:pPr>
        <w:spacing w:after="0"/>
        <w:ind w:left="0"/>
        <w:jc w:val="both"/>
      </w:pPr>
      <w:r>
        <w:rPr>
          <w:rFonts w:ascii="Times New Roman"/>
          <w:b w:val="false"/>
          <w:i w:val="false"/>
          <w:color w:val="000000"/>
          <w:sz w:val="28"/>
        </w:rPr>
        <w:t>      21. Информация о наличии статистических данных или договоренностей об их получении от других участников страхового рынка.</w:t>
      </w:r>
      <w:r>
        <w:br/>
      </w:r>
      <w:r>
        <w:rPr>
          <w:rFonts w:ascii="Times New Roman"/>
          <w:b w:val="false"/>
          <w:i w:val="false"/>
          <w:color w:val="000000"/>
          <w:sz w:val="28"/>
        </w:rPr>
        <w:t>
      22. Порядок расчета страховых тарифов и их экономическое обоснование в разрезе классов страхования, указанных в бизнес-плане, включающий планируемый диапазон размера страховых тарифов, источник статистических данных, краткое описание используемой методики.</w:t>
      </w:r>
      <w:r>
        <w:br/>
      </w:r>
      <w:r>
        <w:rPr>
          <w:rFonts w:ascii="Times New Roman"/>
          <w:b w:val="false"/>
          <w:i w:val="false"/>
          <w:color w:val="000000"/>
          <w:sz w:val="28"/>
        </w:rPr>
        <w:t>
      23. Обоснование соответствия цены потребностям рынка.</w:t>
      </w:r>
      <w:r>
        <w:br/>
      </w:r>
      <w:r>
        <w:rPr>
          <w:rFonts w:ascii="Times New Roman"/>
          <w:b w:val="false"/>
          <w:i w:val="false"/>
          <w:color w:val="000000"/>
          <w:sz w:val="28"/>
        </w:rPr>
        <w:t>
      24. Информация о ключевых лицах страховой (перестраховочной) организации, ответственных за ценовую стратегию и сбор статистической информации.</w:t>
      </w:r>
    </w:p>
    <w:p>
      <w:pPr>
        <w:spacing w:after="0"/>
        <w:ind w:left="0"/>
        <w:jc w:val="left"/>
      </w:pPr>
      <w:r>
        <w:rPr>
          <w:rFonts w:ascii="Times New Roman"/>
          <w:b/>
          <w:i w:val="false"/>
          <w:color w:val="000000"/>
        </w:rPr>
        <w:t xml:space="preserve"> 7. Стратегия продвижения и способы реализации</w:t>
      </w:r>
      <w:r>
        <w:br/>
      </w:r>
      <w:r>
        <w:rPr>
          <w:rFonts w:ascii="Times New Roman"/>
          <w:b/>
          <w:i w:val="false"/>
          <w:color w:val="000000"/>
        </w:rPr>
        <w:t>
страховых продуктов</w:t>
      </w:r>
    </w:p>
    <w:p>
      <w:pPr>
        <w:spacing w:after="0"/>
        <w:ind w:left="0"/>
        <w:jc w:val="both"/>
      </w:pPr>
      <w:r>
        <w:rPr>
          <w:rFonts w:ascii="Times New Roman"/>
          <w:b w:val="false"/>
          <w:i w:val="false"/>
          <w:color w:val="000000"/>
          <w:sz w:val="28"/>
        </w:rPr>
        <w:t>      25. Организация системы продаж страховых продуктов и стимулирование сбыта (реклама, почта, прямые продажи, интернет, продвижение продаж и другие методы).</w:t>
      </w:r>
      <w:r>
        <w:br/>
      </w:r>
      <w:r>
        <w:rPr>
          <w:rFonts w:ascii="Times New Roman"/>
          <w:b w:val="false"/>
          <w:i w:val="false"/>
          <w:color w:val="000000"/>
          <w:sz w:val="28"/>
        </w:rPr>
        <w:t>
      26. Способы реализации страховых продуктов: прямые продажи, продажи через страховых агентов, интернет-продажи и другие способы.</w:t>
      </w:r>
      <w:r>
        <w:br/>
      </w:r>
      <w:r>
        <w:rPr>
          <w:rFonts w:ascii="Times New Roman"/>
          <w:b w:val="false"/>
          <w:i w:val="false"/>
          <w:color w:val="000000"/>
          <w:sz w:val="28"/>
        </w:rPr>
        <w:t>
      27. Прогноз затрат на рекламу.</w:t>
      </w:r>
    </w:p>
    <w:p>
      <w:pPr>
        <w:spacing w:after="0"/>
        <w:ind w:left="0"/>
        <w:jc w:val="left"/>
      </w:pPr>
      <w:r>
        <w:rPr>
          <w:rFonts w:ascii="Times New Roman"/>
          <w:b/>
          <w:i w:val="false"/>
          <w:color w:val="000000"/>
        </w:rPr>
        <w:t xml:space="preserve"> 8. Финансовый план</w:t>
      </w:r>
    </w:p>
    <w:p>
      <w:pPr>
        <w:spacing w:after="0"/>
        <w:ind w:left="0"/>
        <w:jc w:val="both"/>
      </w:pPr>
      <w:r>
        <w:rPr>
          <w:rFonts w:ascii="Times New Roman"/>
          <w:b w:val="false"/>
          <w:i w:val="false"/>
          <w:color w:val="000000"/>
          <w:sz w:val="28"/>
        </w:rPr>
        <w:t>      28. Прогнозируемый бухгалтерский баланс и приложения к нему.</w:t>
      </w:r>
      <w:r>
        <w:br/>
      </w:r>
      <w:r>
        <w:rPr>
          <w:rFonts w:ascii="Times New Roman"/>
          <w:b w:val="false"/>
          <w:i w:val="false"/>
          <w:color w:val="000000"/>
          <w:sz w:val="28"/>
        </w:rPr>
        <w:t>
      29. Прогнозируемые доходы и расходы в разрезе классов страхования.</w:t>
      </w:r>
      <w:r>
        <w:br/>
      </w:r>
      <w:r>
        <w:rPr>
          <w:rFonts w:ascii="Times New Roman"/>
          <w:b w:val="false"/>
          <w:i w:val="false"/>
          <w:color w:val="000000"/>
          <w:sz w:val="28"/>
        </w:rPr>
        <w:t>
      30. Прогнозируемые административные расходы.</w:t>
      </w:r>
      <w:r>
        <w:br/>
      </w:r>
      <w:r>
        <w:rPr>
          <w:rFonts w:ascii="Times New Roman"/>
          <w:b w:val="false"/>
          <w:i w:val="false"/>
          <w:color w:val="000000"/>
          <w:sz w:val="28"/>
        </w:rPr>
        <w:t>
      31. Прогнозируемый отчет о денежных потоках.</w:t>
      </w:r>
      <w:r>
        <w:br/>
      </w:r>
      <w:r>
        <w:rPr>
          <w:rFonts w:ascii="Times New Roman"/>
          <w:b w:val="false"/>
          <w:i w:val="false"/>
          <w:color w:val="000000"/>
          <w:sz w:val="28"/>
        </w:rPr>
        <w:t>
      32. Источники дополнительного финансирования в случае необходимости.</w:t>
      </w:r>
      <w:r>
        <w:br/>
      </w:r>
      <w:r>
        <w:rPr>
          <w:rFonts w:ascii="Times New Roman"/>
          <w:b w:val="false"/>
          <w:i w:val="false"/>
          <w:color w:val="000000"/>
          <w:sz w:val="28"/>
        </w:rPr>
        <w:t>
      33. Прогноз коэффициентов убыточности как с учетом доли перестраховщика, так и без учета доли перестраховщика в разрезе классов страхования.</w:t>
      </w:r>
      <w:r>
        <w:br/>
      </w:r>
      <w:r>
        <w:rPr>
          <w:rFonts w:ascii="Times New Roman"/>
          <w:b w:val="false"/>
          <w:i w:val="false"/>
          <w:color w:val="000000"/>
          <w:sz w:val="28"/>
        </w:rPr>
        <w:t>
      34. Описание платежеспособности и финансовой устойчивости в случаях:</w:t>
      </w:r>
      <w:r>
        <w:br/>
      </w:r>
      <w:r>
        <w:rPr>
          <w:rFonts w:ascii="Times New Roman"/>
          <w:b w:val="false"/>
          <w:i w:val="false"/>
          <w:color w:val="000000"/>
          <w:sz w:val="28"/>
        </w:rPr>
        <w:t>
      уменьшения стоимости вкладов в банках второго уровня и негосударственных ценных бумаг на двадцать пять и пятьдесят процентов;</w:t>
      </w:r>
      <w:r>
        <w:br/>
      </w:r>
      <w:r>
        <w:rPr>
          <w:rFonts w:ascii="Times New Roman"/>
          <w:b w:val="false"/>
          <w:i w:val="false"/>
          <w:color w:val="000000"/>
          <w:sz w:val="28"/>
        </w:rPr>
        <w:t>
      увеличения страховых резервов на двадцать пять и пятьдесят процентов;</w:t>
      </w:r>
      <w:r>
        <w:br/>
      </w:r>
      <w:r>
        <w:rPr>
          <w:rFonts w:ascii="Times New Roman"/>
          <w:b w:val="false"/>
          <w:i w:val="false"/>
          <w:color w:val="000000"/>
          <w:sz w:val="28"/>
        </w:rPr>
        <w:t>
      увеличения страховых выплат на пятьдесят и семьдесят процентов;</w:t>
      </w:r>
      <w:r>
        <w:br/>
      </w:r>
      <w:r>
        <w:rPr>
          <w:rFonts w:ascii="Times New Roman"/>
          <w:b w:val="false"/>
          <w:i w:val="false"/>
          <w:color w:val="000000"/>
          <w:sz w:val="28"/>
        </w:rPr>
        <w:t>
      продажи акционером принадлежащих ему акций страховой (перестраховочной) организации.</w:t>
      </w:r>
      <w:r>
        <w:br/>
      </w:r>
      <w:r>
        <w:rPr>
          <w:rFonts w:ascii="Times New Roman"/>
          <w:b w:val="false"/>
          <w:i w:val="false"/>
          <w:color w:val="000000"/>
          <w:sz w:val="28"/>
        </w:rPr>
        <w:t>
      35. Выплата дивидендов акционерам.</w:t>
      </w:r>
    </w:p>
    <w:p>
      <w:pPr>
        <w:spacing w:after="0"/>
        <w:ind w:left="0"/>
        <w:jc w:val="left"/>
      </w:pPr>
      <w:r>
        <w:rPr>
          <w:rFonts w:ascii="Times New Roman"/>
          <w:b/>
          <w:i w:val="false"/>
          <w:color w:val="000000"/>
        </w:rPr>
        <w:t xml:space="preserve"> 9. Инвестиционная политика</w:t>
      </w:r>
    </w:p>
    <w:p>
      <w:pPr>
        <w:spacing w:after="0"/>
        <w:ind w:left="0"/>
        <w:jc w:val="both"/>
      </w:pPr>
      <w:r>
        <w:rPr>
          <w:rFonts w:ascii="Times New Roman"/>
          <w:b w:val="false"/>
          <w:i w:val="false"/>
          <w:color w:val="000000"/>
          <w:sz w:val="28"/>
        </w:rPr>
        <w:t>      36. Цели инвестирования.</w:t>
      </w:r>
      <w:r>
        <w:br/>
      </w:r>
      <w:r>
        <w:rPr>
          <w:rFonts w:ascii="Times New Roman"/>
          <w:b w:val="false"/>
          <w:i w:val="false"/>
          <w:color w:val="000000"/>
          <w:sz w:val="28"/>
        </w:rPr>
        <w:t>
      37. Формирование инвестиционного портфеля и его доходности, включая диверсификацию по типам инвестиций и оценку качества активов.</w:t>
      </w:r>
      <w:r>
        <w:br/>
      </w:r>
      <w:r>
        <w:rPr>
          <w:rFonts w:ascii="Times New Roman"/>
          <w:b w:val="false"/>
          <w:i w:val="false"/>
          <w:color w:val="000000"/>
          <w:sz w:val="28"/>
        </w:rPr>
        <w:t>
      38. Инвестиционные ограничения в зависимости от типа активов, а также от привлечения средств извне.</w:t>
      </w:r>
      <w:r>
        <w:br/>
      </w:r>
      <w:r>
        <w:rPr>
          <w:rFonts w:ascii="Times New Roman"/>
          <w:b w:val="false"/>
          <w:i w:val="false"/>
          <w:color w:val="000000"/>
          <w:sz w:val="28"/>
        </w:rPr>
        <w:t>
      39. Ключевые лица страховой (перестраховочной) организации, ответственные за инвестиционную политику.</w:t>
      </w:r>
    </w:p>
    <w:p>
      <w:pPr>
        <w:spacing w:after="0"/>
        <w:ind w:left="0"/>
        <w:jc w:val="left"/>
      </w:pPr>
      <w:r>
        <w:rPr>
          <w:rFonts w:ascii="Times New Roman"/>
          <w:b/>
          <w:i w:val="false"/>
          <w:color w:val="000000"/>
        </w:rPr>
        <w:t xml:space="preserve"> 10. Политика перестрахования</w:t>
      </w:r>
    </w:p>
    <w:p>
      <w:pPr>
        <w:spacing w:after="0"/>
        <w:ind w:left="0"/>
        <w:jc w:val="both"/>
      </w:pPr>
      <w:r>
        <w:rPr>
          <w:rFonts w:ascii="Times New Roman"/>
          <w:b w:val="false"/>
          <w:i w:val="false"/>
          <w:color w:val="000000"/>
          <w:sz w:val="28"/>
        </w:rPr>
        <w:t>      40. При передаче рисков на перестрахование:</w:t>
      </w:r>
      <w:r>
        <w:br/>
      </w:r>
      <w:r>
        <w:rPr>
          <w:rFonts w:ascii="Times New Roman"/>
          <w:b w:val="false"/>
          <w:i w:val="false"/>
          <w:color w:val="000000"/>
          <w:sz w:val="28"/>
        </w:rPr>
        <w:t>
      1) основные формы и методы перестрахования по классам страхования, их соотношение между ними;</w:t>
      </w:r>
      <w:r>
        <w:br/>
      </w:r>
      <w:r>
        <w:rPr>
          <w:rFonts w:ascii="Times New Roman"/>
          <w:b w:val="false"/>
          <w:i w:val="false"/>
          <w:color w:val="000000"/>
          <w:sz w:val="28"/>
        </w:rPr>
        <w:t>
      2) критерии оценки перестраховочных организаций:</w:t>
      </w:r>
      <w:r>
        <w:br/>
      </w:r>
      <w:r>
        <w:rPr>
          <w:rFonts w:ascii="Times New Roman"/>
          <w:b w:val="false"/>
          <w:i w:val="false"/>
          <w:color w:val="000000"/>
          <w:sz w:val="28"/>
        </w:rPr>
        <w:t>
      рейтинг, размер капитала и уровень активов, наличие лицензии соответствующего надзорного органа на осуществление перестраховочной деятельности;</w:t>
      </w:r>
      <w:r>
        <w:br/>
      </w:r>
      <w:r>
        <w:rPr>
          <w:rFonts w:ascii="Times New Roman"/>
          <w:b w:val="false"/>
          <w:i w:val="false"/>
          <w:color w:val="000000"/>
          <w:sz w:val="28"/>
        </w:rPr>
        <w:t>
      стабильность перестраховочной организации: время и опыт работы компании на рынке, местонахождение, наличие страновых рисков;</w:t>
      </w:r>
      <w:r>
        <w:br/>
      </w:r>
      <w:r>
        <w:rPr>
          <w:rFonts w:ascii="Times New Roman"/>
          <w:b w:val="false"/>
          <w:i w:val="false"/>
          <w:color w:val="000000"/>
          <w:sz w:val="28"/>
        </w:rPr>
        <w:t>
      деловой потенциал перестраховочной организации: проведение анализа по видам деятельности, проведение анализа по крупным выплатам, взаимоотношения с клиентами, наличие негативных или положительных публикаций в печати;</w:t>
      </w:r>
      <w:r>
        <w:br/>
      </w:r>
      <w:r>
        <w:rPr>
          <w:rFonts w:ascii="Times New Roman"/>
          <w:b w:val="false"/>
          <w:i w:val="false"/>
          <w:color w:val="000000"/>
          <w:sz w:val="28"/>
        </w:rPr>
        <w:t>
      3) система контроля за деятельностью перестраховочной организации, обеспечения соблюдения условий перестрахования;</w:t>
      </w:r>
      <w:r>
        <w:br/>
      </w:r>
      <w:r>
        <w:rPr>
          <w:rFonts w:ascii="Times New Roman"/>
          <w:b w:val="false"/>
          <w:i w:val="false"/>
          <w:color w:val="000000"/>
          <w:sz w:val="28"/>
        </w:rPr>
        <w:t>
      4) наименование перестраховочных организаций, с которыми предполагается сотрудничество, а также предполагаемая доля иностранных перестраховщиков.</w:t>
      </w:r>
      <w:r>
        <w:br/>
      </w:r>
      <w:r>
        <w:rPr>
          <w:rFonts w:ascii="Times New Roman"/>
          <w:b w:val="false"/>
          <w:i w:val="false"/>
          <w:color w:val="000000"/>
          <w:sz w:val="28"/>
        </w:rPr>
        <w:t>
      41. При приеме рисков на перестрахование:</w:t>
      </w:r>
      <w:r>
        <w:br/>
      </w:r>
      <w:r>
        <w:rPr>
          <w:rFonts w:ascii="Times New Roman"/>
          <w:b w:val="false"/>
          <w:i w:val="false"/>
          <w:color w:val="000000"/>
          <w:sz w:val="28"/>
        </w:rPr>
        <w:t>
      1) основные критерии оценки перестрахователей: наличие лицензии соответствующего надзорного органа на осуществление страховой деятельности, профессионализм специалистов, принимающих риски на страхование у перестрахователя, проведение анализа по крупным выплатам, наличие негативных или положительных публикаций в печати, наличие мер экономического воздействия к перестрахователю, негативный и позитивный опыт работы с перестрахователем в прошлом;</w:t>
      </w:r>
      <w:r>
        <w:br/>
      </w:r>
      <w:r>
        <w:rPr>
          <w:rFonts w:ascii="Times New Roman"/>
          <w:b w:val="false"/>
          <w:i w:val="false"/>
          <w:color w:val="000000"/>
          <w:sz w:val="28"/>
        </w:rPr>
        <w:t>
      2) описание портфеля организации по перестрахованию (по видам страхования, удельному весу каждого вида, лимитам страховых сумм, условиям передачи в перестрахование).</w:t>
      </w:r>
    </w:p>
    <w:p>
      <w:pPr>
        <w:spacing w:after="0"/>
        <w:ind w:left="0"/>
        <w:jc w:val="left"/>
      </w:pPr>
      <w:r>
        <w:rPr>
          <w:rFonts w:ascii="Times New Roman"/>
          <w:b/>
          <w:i w:val="false"/>
          <w:color w:val="000000"/>
        </w:rPr>
        <w:t xml:space="preserve"> 11. Организационная структура</w:t>
      </w:r>
    </w:p>
    <w:p>
      <w:pPr>
        <w:spacing w:after="0"/>
        <w:ind w:left="0"/>
        <w:jc w:val="both"/>
      </w:pPr>
      <w:r>
        <w:rPr>
          <w:rFonts w:ascii="Times New Roman"/>
          <w:b w:val="false"/>
          <w:i w:val="false"/>
          <w:color w:val="000000"/>
          <w:sz w:val="28"/>
        </w:rPr>
        <w:t>      42. Структура страховой (перестраховочной) организации.</w:t>
      </w:r>
      <w:r>
        <w:br/>
      </w:r>
      <w:r>
        <w:rPr>
          <w:rFonts w:ascii="Times New Roman"/>
          <w:b w:val="false"/>
          <w:i w:val="false"/>
          <w:color w:val="000000"/>
          <w:sz w:val="28"/>
        </w:rPr>
        <w:t>
      43. Информация о первом руководителе и членах совета директоров, первом руководителе правления и главном бухгалтере страховой (перестраховочной) организации: квалификация, образование, опыт работы.</w:t>
      </w:r>
      <w:r>
        <w:br/>
      </w:r>
      <w:r>
        <w:rPr>
          <w:rFonts w:ascii="Times New Roman"/>
          <w:b w:val="false"/>
          <w:i w:val="false"/>
          <w:color w:val="000000"/>
          <w:sz w:val="28"/>
        </w:rPr>
        <w:t>
      44. Описание функциональных обязанностей ключевых специалистов, в том числе финансового директора, руководителей подразделений страхования, перестрахования, андеррайтинга, внутреннего аудита, актуария.</w:t>
      </w:r>
      <w:r>
        <w:br/>
      </w:r>
      <w:r>
        <w:rPr>
          <w:rFonts w:ascii="Times New Roman"/>
          <w:b w:val="false"/>
          <w:i w:val="false"/>
          <w:color w:val="000000"/>
          <w:sz w:val="28"/>
        </w:rPr>
        <w:t>
      45. Предполагаемый уровень образования специалистов.</w:t>
      </w:r>
      <w:r>
        <w:br/>
      </w:r>
      <w:r>
        <w:rPr>
          <w:rFonts w:ascii="Times New Roman"/>
          <w:b w:val="false"/>
          <w:i w:val="false"/>
          <w:color w:val="000000"/>
          <w:sz w:val="28"/>
        </w:rPr>
        <w:t>
      46. Информация о консультантах и ассоциациях, в которых страховая (перестраховочная) организация предполагает участвовать.</w:t>
      </w:r>
      <w:r>
        <w:br/>
      </w:r>
      <w:r>
        <w:rPr>
          <w:rFonts w:ascii="Times New Roman"/>
          <w:b w:val="false"/>
          <w:i w:val="false"/>
          <w:color w:val="000000"/>
          <w:sz w:val="28"/>
        </w:rPr>
        <w:t>
      47. Организация работы с жалобами страхователей.</w:t>
      </w:r>
      <w:r>
        <w:br/>
      </w:r>
      <w:r>
        <w:rPr>
          <w:rFonts w:ascii="Times New Roman"/>
          <w:b w:val="false"/>
          <w:i w:val="false"/>
          <w:color w:val="000000"/>
          <w:sz w:val="28"/>
        </w:rPr>
        <w:t>
      48. Организация обучения персонала и страховых агентов.</w:t>
      </w:r>
    </w:p>
    <w:bookmarkStart w:name="z1004" w:id="5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37"/>
    <w:bookmarkStart w:name="z1005" w:id="53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реорганизацию страховой</w:t>
      </w:r>
      <w:r>
        <w:br/>
      </w:r>
      <w:r>
        <w:rPr>
          <w:rFonts w:ascii="Times New Roman"/>
          <w:b/>
          <w:i w:val="false"/>
          <w:color w:val="000000"/>
        </w:rPr>
        <w:t>
(перестраховочной) организации и страхового холдинга»</w:t>
      </w:r>
    </w:p>
    <w:bookmarkEnd w:id="538"/>
    <w:bookmarkStart w:name="z1006" w:id="539"/>
    <w:p>
      <w:pPr>
        <w:spacing w:after="0"/>
        <w:ind w:left="0"/>
        <w:jc w:val="left"/>
      </w:pPr>
      <w:r>
        <w:rPr>
          <w:rFonts w:ascii="Times New Roman"/>
          <w:b/>
          <w:i w:val="false"/>
          <w:color w:val="000000"/>
        </w:rPr>
        <w:t xml:space="preserve"> 
1. Общие положения</w:t>
      </w:r>
    </w:p>
    <w:bookmarkEnd w:id="539"/>
    <w:bookmarkStart w:name="z1007" w:id="540"/>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страховой (перестраховочной) организации и страхового холдинга»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40"/>
    <w:bookmarkStart w:name="z1010" w:id="541"/>
    <w:p>
      <w:pPr>
        <w:spacing w:after="0"/>
        <w:ind w:left="0"/>
        <w:jc w:val="left"/>
      </w:pPr>
      <w:r>
        <w:rPr>
          <w:rFonts w:ascii="Times New Roman"/>
          <w:b/>
          <w:i w:val="false"/>
          <w:color w:val="000000"/>
        </w:rPr>
        <w:t xml:space="preserve"> 
2. Порядок оказания государственной услуги</w:t>
      </w:r>
    </w:p>
    <w:bookmarkEnd w:id="541"/>
    <w:bookmarkStart w:name="z1011" w:id="542"/>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двух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(об отказе в выдаче) разрешения на проведение добровольной реорганизации страховой (перестраховочной) организации (страхового холдинга).</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ходатайство на получение разрешения на проведение добровольной реорганизации страховой (перестраховочной) организации (страхового холдинга)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2) решение высшего органа страховой (перестраховочной) организации (страхового холдинга) о его добровольной реорганизации;</w:t>
      </w:r>
      <w:r>
        <w:br/>
      </w:r>
      <w:r>
        <w:rPr>
          <w:rFonts w:ascii="Times New Roman"/>
          <w:b w:val="false"/>
          <w:i w:val="false"/>
          <w:color w:val="000000"/>
          <w:sz w:val="28"/>
        </w:rPr>
        <w:t>
      3) документы, описывающие предполагаемые условия, формы, порядок и сроки добровольной реорганизации страховой (перестраховочной) организации (страхового холдинга).</w:t>
      </w:r>
      <w:r>
        <w:br/>
      </w:r>
      <w:r>
        <w:rPr>
          <w:rFonts w:ascii="Times New Roman"/>
          <w:b w:val="false"/>
          <w:i w:val="false"/>
          <w:color w:val="000000"/>
          <w:sz w:val="28"/>
        </w:rPr>
        <w:t>
      Условия, форма, порядок и сроки добровольной реорганизации страховой (перестраховочной) организации (страхового холдинга) определяются в Плане мероприятий по проведению реорганизации.</w:t>
      </w:r>
      <w:r>
        <w:br/>
      </w:r>
      <w:r>
        <w:rPr>
          <w:rFonts w:ascii="Times New Roman"/>
          <w:b w:val="false"/>
          <w:i w:val="false"/>
          <w:color w:val="000000"/>
          <w:sz w:val="28"/>
        </w:rPr>
        <w:t>
      План мероприятий отражает мероприятия по обеспечению выполнения пруденциальных нормативов реорганизованной страховой (перестраховочной) организации.</w:t>
      </w:r>
      <w:r>
        <w:br/>
      </w:r>
      <w:r>
        <w:rPr>
          <w:rFonts w:ascii="Times New Roman"/>
          <w:b w:val="false"/>
          <w:i w:val="false"/>
          <w:color w:val="000000"/>
          <w:sz w:val="28"/>
        </w:rPr>
        <w:t>
      Информация о ходе исполнения плана мероприятий по проведению реорганизации представляется страховой (перестраховочной) организацией (страховым холдингом) услугодателю в течение двух рабочих дней после истечения сроков исполнения мероприятий указанных в нем;</w:t>
      </w:r>
      <w:r>
        <w:br/>
      </w:r>
      <w:r>
        <w:rPr>
          <w:rFonts w:ascii="Times New Roman"/>
          <w:b w:val="false"/>
          <w:i w:val="false"/>
          <w:color w:val="000000"/>
          <w:sz w:val="28"/>
        </w:rPr>
        <w:t xml:space="preserve">
      4) финансовый прогноз последствий добровольной реорганизации, включая расчетный баланс страховой (перестраховочной) организации (страхового холдинга) после его добровольной реорганизации и (или) юридических лиц, образующихся в результате добровольной реорганизации страховой (перестраховочной) организации (страхового холдинга), содержащий: </w:t>
      </w:r>
      <w:r>
        <w:br/>
      </w:r>
      <w:r>
        <w:rPr>
          <w:rFonts w:ascii="Times New Roman"/>
          <w:b w:val="false"/>
          <w:i w:val="false"/>
          <w:color w:val="000000"/>
          <w:sz w:val="28"/>
        </w:rPr>
        <w:t>
      экономическое обоснование планируемой добровольной реорганизации;</w:t>
      </w:r>
      <w:r>
        <w:br/>
      </w:r>
      <w:r>
        <w:rPr>
          <w:rFonts w:ascii="Times New Roman"/>
          <w:b w:val="false"/>
          <w:i w:val="false"/>
          <w:color w:val="000000"/>
          <w:sz w:val="28"/>
        </w:rPr>
        <w:t>
      прогнозный (расчетный) баланс организации (организаций), создаваемой (создаваемых) в результате реорганизации страховой (перестраховочной) организации (страхового холдинга);</w:t>
      </w:r>
      <w:r>
        <w:br/>
      </w:r>
      <w:r>
        <w:rPr>
          <w:rFonts w:ascii="Times New Roman"/>
          <w:b w:val="false"/>
          <w:i w:val="false"/>
          <w:color w:val="000000"/>
          <w:sz w:val="28"/>
        </w:rPr>
        <w:t>
      для страховых (перестраховочных) организаций - экономически обоснованный расчет планируемого объема страховых премий, страховых резервов, с указанием конкретных классов (видов) страхования.</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и 4)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xml:space="preserve">
      1) нарушение в результате предполагаемой добровольной реорганизации законных интересов страхователей и иных кредиторов; </w:t>
      </w:r>
      <w:r>
        <w:br/>
      </w:r>
      <w:r>
        <w:rPr>
          <w:rFonts w:ascii="Times New Roman"/>
          <w:b w:val="false"/>
          <w:i w:val="false"/>
          <w:color w:val="000000"/>
          <w:sz w:val="28"/>
        </w:rPr>
        <w:t>
      2) нарушение в результате предполагаемой реорганизации минимальных условий обеспечения финансовой устойчивости, других обязательных к соблюдению норм и лимитов и иных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и нормативными правовыми актами Национального Банка Республики Казахстан;</w:t>
      </w:r>
      <w:r>
        <w:br/>
      </w:r>
      <w:r>
        <w:rPr>
          <w:rFonts w:ascii="Times New Roman"/>
          <w:b w:val="false"/>
          <w:i w:val="false"/>
          <w:color w:val="000000"/>
          <w:sz w:val="28"/>
        </w:rPr>
        <w:t>
      3) отсутствие соответствующих решений высших органов реорганизуемых страховых (перестраховочных) организаций (страховых холдингов);</w:t>
      </w:r>
      <w:r>
        <w:br/>
      </w:r>
      <w:r>
        <w:rPr>
          <w:rFonts w:ascii="Times New Roman"/>
          <w:b w:val="false"/>
          <w:i w:val="false"/>
          <w:color w:val="000000"/>
          <w:sz w:val="28"/>
        </w:rPr>
        <w:t>
      4) нарушение в результате предполагаемой реорганизации требований антимонопольного законодательства Республики Казахстан;</w:t>
      </w:r>
      <w:r>
        <w:br/>
      </w:r>
      <w:r>
        <w:rPr>
          <w:rFonts w:ascii="Times New Roman"/>
          <w:b w:val="false"/>
          <w:i w:val="false"/>
          <w:color w:val="000000"/>
          <w:sz w:val="28"/>
        </w:rPr>
        <w:t xml:space="preserve">
      5) непредставление документов, предусмотренных пунктом </w:t>
      </w:r>
      <w:r>
        <w:br/>
      </w:r>
      <w:r>
        <w:rPr>
          <w:rFonts w:ascii="Times New Roman"/>
          <w:b w:val="false"/>
          <w:i w:val="false"/>
          <w:color w:val="000000"/>
          <w:sz w:val="28"/>
        </w:rPr>
        <w:t>
9 настоящего стандарта государственной услуги;</w:t>
      </w:r>
      <w:r>
        <w:br/>
      </w:r>
      <w:r>
        <w:rPr>
          <w:rFonts w:ascii="Times New Roman"/>
          <w:b w:val="false"/>
          <w:i w:val="false"/>
          <w:color w:val="000000"/>
          <w:sz w:val="28"/>
        </w:rPr>
        <w:t>
      6) несоответствие представленных документов законодательству Республики Казахстан.</w:t>
      </w:r>
    </w:p>
    <w:bookmarkEnd w:id="542"/>
    <w:bookmarkStart w:name="z1017" w:id="54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43"/>
    <w:bookmarkStart w:name="z1018" w:id="54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44"/>
    <w:bookmarkStart w:name="z1020" w:id="54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45"/>
    <w:bookmarkStart w:name="z1021" w:id="54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Единый контакт-центр по вопросам оказания государственных услуг: 8-800-080-7777, 1414.</w:t>
      </w:r>
    </w:p>
    <w:bookmarkEnd w:id="546"/>
    <w:bookmarkStart w:name="z1025" w:id="54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добровольную    </w:t>
      </w:r>
      <w:r>
        <w:br/>
      </w:r>
      <w:r>
        <w:rPr>
          <w:rFonts w:ascii="Times New Roman"/>
          <w:b w:val="false"/>
          <w:i w:val="false"/>
          <w:color w:val="000000"/>
          <w:sz w:val="28"/>
        </w:rPr>
        <w:t>
реорганизацию страховой (перестраховочной)</w:t>
      </w:r>
      <w:r>
        <w:br/>
      </w:r>
      <w:r>
        <w:rPr>
          <w:rFonts w:ascii="Times New Roman"/>
          <w:b w:val="false"/>
          <w:i w:val="false"/>
          <w:color w:val="000000"/>
          <w:sz w:val="28"/>
        </w:rPr>
        <w:t xml:space="preserve">
организации и страхового холдинга»   </w:t>
      </w:r>
    </w:p>
    <w:bookmarkEnd w:id="547"/>
    <w:p>
      <w:pPr>
        <w:spacing w:after="0"/>
        <w:ind w:left="0"/>
        <w:jc w:val="both"/>
      </w:pPr>
      <w:r>
        <w:rPr>
          <w:rFonts w:ascii="Times New Roman"/>
          <w:b w:val="false"/>
          <w:i w:val="false"/>
          <w:color w:val="000000"/>
          <w:sz w:val="28"/>
        </w:rPr>
        <w:t>№ ______ дата _______________</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на получение разрешения на добровольную</w:t>
      </w:r>
      <w:r>
        <w:br/>
      </w:r>
      <w:r>
        <w:rPr>
          <w:rFonts w:ascii="Times New Roman"/>
          <w:b w:val="false"/>
          <w:i w:val="false"/>
          <w:color w:val="000000"/>
          <w:sz w:val="28"/>
        </w:rPr>
        <w:t>
</w:t>
      </w:r>
      <w:r>
        <w:rPr>
          <w:rFonts w:ascii="Times New Roman"/>
          <w:b/>
          <w:i w:val="false"/>
          <w:color w:val="000000"/>
          <w:sz w:val="28"/>
        </w:rPr>
        <w:t>             реорганизацию страховой (перестраховочной)</w:t>
      </w:r>
      <w:r>
        <w:br/>
      </w:r>
      <w:r>
        <w:rPr>
          <w:rFonts w:ascii="Times New Roman"/>
          <w:b w:val="false"/>
          <w:i w:val="false"/>
          <w:color w:val="000000"/>
          <w:sz w:val="28"/>
        </w:rPr>
        <w:t>
</w:t>
      </w:r>
      <w:r>
        <w:rPr>
          <w:rFonts w:ascii="Times New Roman"/>
          <w:b/>
          <w:i w:val="false"/>
          <w:color w:val="000000"/>
          <w:sz w:val="28"/>
        </w:rPr>
        <w:t>                организации (страхового холдинга)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просит в соответствии с решением общего собрания акционеров</w:t>
      </w:r>
      <w:r>
        <w:br/>
      </w:r>
      <w:r>
        <w:rPr>
          <w:rFonts w:ascii="Times New Roman"/>
          <w:b w:val="false"/>
          <w:i w:val="false"/>
          <w:color w:val="000000"/>
          <w:sz w:val="28"/>
        </w:rPr>
        <w:t>
страховой (перестраховочной) организации (страхового холдинга)</w:t>
      </w:r>
      <w:r>
        <w:br/>
      </w:r>
      <w:r>
        <w:rPr>
          <w:rFonts w:ascii="Times New Roman"/>
          <w:b w:val="false"/>
          <w:i w:val="false"/>
          <w:color w:val="000000"/>
          <w:sz w:val="28"/>
        </w:rPr>
        <w:t>
№ __________ от «____» _______________ _____ года,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добровольную реорганизацию страховой</w:t>
      </w:r>
      <w:r>
        <w:br/>
      </w:r>
      <w:r>
        <w:rPr>
          <w:rFonts w:ascii="Times New Roman"/>
          <w:b w:val="false"/>
          <w:i w:val="false"/>
          <w:color w:val="000000"/>
          <w:sz w:val="28"/>
        </w:rPr>
        <w:t>
(перестраховочной) организации (страхового холдинга) посредством</w:t>
      </w:r>
      <w:r>
        <w:br/>
      </w:r>
      <w:r>
        <w:rPr>
          <w:rFonts w:ascii="Times New Roman"/>
          <w:b w:val="false"/>
          <w:i w:val="false"/>
          <w:color w:val="000000"/>
          <w:sz w:val="28"/>
        </w:rPr>
        <w:t>
(слияния, присоединения, разделения, выделения, преобразования)</w:t>
      </w:r>
      <w:r>
        <w:br/>
      </w:r>
      <w:r>
        <w:rPr>
          <w:rFonts w:ascii="Times New Roman"/>
          <w:b w:val="false"/>
          <w:i w:val="false"/>
          <w:color w:val="000000"/>
          <w:sz w:val="28"/>
        </w:rPr>
        <w:t>
(нужное подчеркнуть)</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(юридического (юридических) лица (лиц),</w:t>
      </w:r>
      <w:r>
        <w:br/>
      </w:r>
      <w:r>
        <w:rPr>
          <w:rFonts w:ascii="Times New Roman"/>
          <w:b w:val="false"/>
          <w:i w:val="false"/>
          <w:color w:val="000000"/>
          <w:sz w:val="28"/>
        </w:rPr>
        <w:t>
               образующегося (образующихся) в результате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реорганизации страховой (перестраховочной)</w:t>
      </w:r>
      <w:r>
        <w:br/>
      </w:r>
      <w:r>
        <w:rPr>
          <w:rFonts w:ascii="Times New Roman"/>
          <w:b w:val="false"/>
          <w:i w:val="false"/>
          <w:color w:val="000000"/>
          <w:sz w:val="28"/>
        </w:rPr>
        <w:t>
                      организации (страхового холдинга)</w:t>
      </w:r>
      <w:r>
        <w:br/>
      </w:r>
      <w:r>
        <w:rPr>
          <w:rFonts w:ascii="Times New Roman"/>
          <w:b w:val="false"/>
          <w:i w:val="false"/>
          <w:color w:val="000000"/>
          <w:sz w:val="28"/>
        </w:rPr>
        <w:t>
      Страховая (перестраховочная) организация (страховой холдинг)</w:t>
      </w:r>
      <w:r>
        <w:br/>
      </w:r>
      <w:r>
        <w:rPr>
          <w:rFonts w:ascii="Times New Roman"/>
          <w:b w:val="false"/>
          <w:i w:val="false"/>
          <w:color w:val="000000"/>
          <w:sz w:val="28"/>
        </w:rPr>
        <w:t>
полностью отвечает за достоверность прилагаемых к ходатайству</w:t>
      </w:r>
      <w:r>
        <w:br/>
      </w:r>
      <w:r>
        <w:rPr>
          <w:rFonts w:ascii="Times New Roman"/>
          <w:b w:val="false"/>
          <w:i w:val="false"/>
          <w:color w:val="000000"/>
          <w:sz w:val="28"/>
        </w:rPr>
        <w:t>
документов и информации, а также своевременное представление Комитету</w:t>
      </w:r>
      <w:r>
        <w:br/>
      </w:r>
      <w:r>
        <w:rPr>
          <w:rFonts w:ascii="Times New Roman"/>
          <w:b w:val="false"/>
          <w:i w:val="false"/>
          <w:color w:val="000000"/>
          <w:sz w:val="28"/>
        </w:rPr>
        <w:t>
дополнительной информации и документов, запрашиваемых в связи с</w:t>
      </w:r>
      <w:r>
        <w:br/>
      </w:r>
      <w:r>
        <w:rPr>
          <w:rFonts w:ascii="Times New Roman"/>
          <w:b w:val="false"/>
          <w:i w:val="false"/>
          <w:color w:val="000000"/>
          <w:sz w:val="28"/>
        </w:rPr>
        <w:t>
рассмотрением ходатайства.</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r>
        <w:br/>
      </w:r>
      <w:r>
        <w:rPr>
          <w:rFonts w:ascii="Times New Roman"/>
          <w:b w:val="false"/>
          <w:i w:val="false"/>
          <w:color w:val="000000"/>
          <w:sz w:val="28"/>
        </w:rPr>
        <w:t>
      Уполномоченное лицо от акционеров страховой (перестраховочной)</w:t>
      </w:r>
      <w:r>
        <w:br/>
      </w:r>
      <w:r>
        <w:rPr>
          <w:rFonts w:ascii="Times New Roman"/>
          <w:b w:val="false"/>
          <w:i w:val="false"/>
          <w:color w:val="000000"/>
          <w:sz w:val="28"/>
        </w:rPr>
        <w:t>
организации (страхового холдинга)</w:t>
      </w:r>
    </w:p>
    <w:p>
      <w:pPr>
        <w:spacing w:after="0"/>
        <w:ind w:left="0"/>
        <w:jc w:val="both"/>
      </w:pPr>
      <w:r>
        <w:rPr>
          <w:rFonts w:ascii="Times New Roman"/>
          <w:b w:val="false"/>
          <w:i w:val="false"/>
          <w:color w:val="000000"/>
          <w:sz w:val="28"/>
        </w:rPr>
        <w:t>      _________________________ ____________</w:t>
      </w:r>
      <w:r>
        <w:br/>
      </w:r>
      <w:r>
        <w:rPr>
          <w:rFonts w:ascii="Times New Roman"/>
          <w:b w:val="false"/>
          <w:i w:val="false"/>
          <w:color w:val="000000"/>
          <w:sz w:val="28"/>
        </w:rPr>
        <w:t>
              (подпись)            печать</w:t>
      </w:r>
    </w:p>
    <w:bookmarkStart w:name="z1026" w:id="54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48"/>
    <w:bookmarkStart w:name="z1027" w:id="54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согласия на добровольную ликвидацию страховой</w:t>
      </w:r>
      <w:r>
        <w:br/>
      </w:r>
      <w:r>
        <w:rPr>
          <w:rFonts w:ascii="Times New Roman"/>
          <w:b/>
          <w:i w:val="false"/>
          <w:color w:val="000000"/>
        </w:rPr>
        <w:t>
(перестраховочной) организации»</w:t>
      </w:r>
    </w:p>
    <w:bookmarkEnd w:id="549"/>
    <w:bookmarkStart w:name="z1028" w:id="550"/>
    <w:p>
      <w:pPr>
        <w:spacing w:after="0"/>
        <w:ind w:left="0"/>
        <w:jc w:val="left"/>
      </w:pPr>
      <w:r>
        <w:rPr>
          <w:rFonts w:ascii="Times New Roman"/>
          <w:b/>
          <w:i w:val="false"/>
          <w:color w:val="000000"/>
        </w:rPr>
        <w:t xml:space="preserve"> 
1. Общие положения</w:t>
      </w:r>
    </w:p>
    <w:bookmarkEnd w:id="550"/>
    <w:bookmarkStart w:name="z1029" w:id="551"/>
    <w:p>
      <w:pPr>
        <w:spacing w:after="0"/>
        <w:ind w:left="0"/>
        <w:jc w:val="both"/>
      </w:pPr>
      <w:r>
        <w:rPr>
          <w:rFonts w:ascii="Times New Roman"/>
          <w:b w:val="false"/>
          <w:i w:val="false"/>
          <w:color w:val="000000"/>
          <w:sz w:val="28"/>
        </w:rPr>
        <w:t>
      1. Государственная услуга: «Выдача согласия на добровольную ликвидацию страховой (перестраховочной) организации»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51"/>
    <w:bookmarkStart w:name="z1032" w:id="552"/>
    <w:p>
      <w:pPr>
        <w:spacing w:after="0"/>
        <w:ind w:left="0"/>
        <w:jc w:val="left"/>
      </w:pPr>
      <w:r>
        <w:rPr>
          <w:rFonts w:ascii="Times New Roman"/>
          <w:b/>
          <w:i w:val="false"/>
          <w:color w:val="000000"/>
        </w:rPr>
        <w:t xml:space="preserve"> 
2. Порядок оказания государственной услуги</w:t>
      </w:r>
    </w:p>
    <w:bookmarkEnd w:id="552"/>
    <w:bookmarkStart w:name="z1033" w:id="553"/>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двух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(об отказе в выдаче) разрешения на проведение добровольной ликвидации страховой (перестраховочной) организации.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ходатайство о выдаче разрешения на добровольную ликвидацию страховой (перестраховочной) организация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подписанное первым руководителем страховой (перестраховочной) организации, при его отсутствии - лицом, его замещающим, которое должно содержать обязательство страховой (перестраховочной) организации об обеспечении полного удовлетворения требований всех ее кредиторов;</w:t>
      </w:r>
      <w:r>
        <w:br/>
      </w:r>
      <w:r>
        <w:rPr>
          <w:rFonts w:ascii="Times New Roman"/>
          <w:b w:val="false"/>
          <w:i w:val="false"/>
          <w:color w:val="000000"/>
          <w:sz w:val="28"/>
        </w:rPr>
        <w:t>
      2) решение общего собрания акционеров страховой (перестраховочной) организации о добровольной ликвидации;</w:t>
      </w:r>
      <w:r>
        <w:br/>
      </w:r>
      <w:r>
        <w:rPr>
          <w:rFonts w:ascii="Times New Roman"/>
          <w:b w:val="false"/>
          <w:i w:val="false"/>
          <w:color w:val="000000"/>
          <w:sz w:val="28"/>
        </w:rPr>
        <w:t>
      3) список кандидатов в члены ликвидационной комиссии, в том числе ее подразделений, создаваемых в филиалах и (или) представительствах;</w:t>
      </w:r>
      <w:r>
        <w:br/>
      </w:r>
      <w:r>
        <w:rPr>
          <w:rFonts w:ascii="Times New Roman"/>
          <w:b w:val="false"/>
          <w:i w:val="false"/>
          <w:color w:val="000000"/>
          <w:sz w:val="28"/>
        </w:rPr>
        <w:t>
      4) финансовая отчетность, подтвержденная аудиторской организацией, составленная на дату, следующую после передачи страхового портфеля;</w:t>
      </w:r>
      <w:r>
        <w:br/>
      </w:r>
      <w:r>
        <w:rPr>
          <w:rFonts w:ascii="Times New Roman"/>
          <w:b w:val="false"/>
          <w:i w:val="false"/>
          <w:color w:val="000000"/>
          <w:sz w:val="28"/>
        </w:rPr>
        <w:t>
      5) список кредиторов страховой (перестраховочной) организации, включающий сведения о сумме обязательств страховой (перестраховочной) организации, составленный на дату принятия общим собранием акционеров решения о добровольной ликвидации страховой (перестраховочной) организации;</w:t>
      </w:r>
      <w:r>
        <w:br/>
      </w:r>
      <w:r>
        <w:rPr>
          <w:rFonts w:ascii="Times New Roman"/>
          <w:b w:val="false"/>
          <w:i w:val="false"/>
          <w:color w:val="000000"/>
          <w:sz w:val="28"/>
        </w:rPr>
        <w:t>
      6) акт приема-передачи страхового портфеля, состоящий из обязательств страховой (перестраховочной) организации по заключенным ею договорам страхования и перестрахования, другой страховой (перестраховочной) организации (при наличии такой передачи);</w:t>
      </w:r>
      <w:r>
        <w:br/>
      </w:r>
      <w:r>
        <w:rPr>
          <w:rFonts w:ascii="Times New Roman"/>
          <w:b w:val="false"/>
          <w:i w:val="false"/>
          <w:color w:val="000000"/>
          <w:sz w:val="28"/>
        </w:rPr>
        <w:t>
      7) документы, подтверждающие отсутствие у страховой (перестраховочной) организации обязательств по заключенным договорам страхования (перестрахования);</w:t>
      </w:r>
      <w:r>
        <w:br/>
      </w:r>
      <w:r>
        <w:rPr>
          <w:rFonts w:ascii="Times New Roman"/>
          <w:b w:val="false"/>
          <w:i w:val="false"/>
          <w:color w:val="000000"/>
          <w:sz w:val="28"/>
        </w:rPr>
        <w:t>
      8) перечень мероприятий о сроках и этапах подготовки страховой (перестраховочной) организации к прекращению своей деятельности (план и график), утвержденный общим собранием акционеров.</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и 8)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xml:space="preserve">
      1) нарушение в результате предполагаемой добровольной ликвидации законных интересов страхователей и иных кредиторов; </w:t>
      </w:r>
      <w:r>
        <w:br/>
      </w:r>
      <w:r>
        <w:rPr>
          <w:rFonts w:ascii="Times New Roman"/>
          <w:b w:val="false"/>
          <w:i w:val="false"/>
          <w:color w:val="000000"/>
          <w:sz w:val="28"/>
        </w:rPr>
        <w:t xml:space="preserve">
      2) непредставление документов, предусмотренных пунктом </w:t>
      </w:r>
      <w:r>
        <w:br/>
      </w:r>
      <w:r>
        <w:rPr>
          <w:rFonts w:ascii="Times New Roman"/>
          <w:b w:val="false"/>
          <w:i w:val="false"/>
          <w:color w:val="000000"/>
          <w:sz w:val="28"/>
        </w:rPr>
        <w:t xml:space="preserve">
9 настоящего стандарта; </w:t>
      </w:r>
      <w:r>
        <w:br/>
      </w:r>
      <w:r>
        <w:rPr>
          <w:rFonts w:ascii="Times New Roman"/>
          <w:b w:val="false"/>
          <w:i w:val="false"/>
          <w:color w:val="000000"/>
          <w:sz w:val="28"/>
        </w:rPr>
        <w:t>
      3) несоответствие предоставленных документов законодательству Республики Казахстан;</w:t>
      </w:r>
      <w:r>
        <w:br/>
      </w:r>
      <w:r>
        <w:rPr>
          <w:rFonts w:ascii="Times New Roman"/>
          <w:b w:val="false"/>
          <w:i w:val="false"/>
          <w:color w:val="000000"/>
          <w:sz w:val="28"/>
        </w:rPr>
        <w:t>
      4) недостаточности средств страховой (перестраховочной) организации для расчета по его обязательствам;</w:t>
      </w:r>
      <w:r>
        <w:br/>
      </w:r>
      <w:r>
        <w:rPr>
          <w:rFonts w:ascii="Times New Roman"/>
          <w:b w:val="false"/>
          <w:i w:val="false"/>
          <w:color w:val="000000"/>
          <w:sz w:val="28"/>
        </w:rPr>
        <w:t>
      5) непринятие мер по передаче страхового портфеля в другую страховую (перестраховочную) организацию.</w:t>
      </w:r>
    </w:p>
    <w:bookmarkEnd w:id="553"/>
    <w:bookmarkStart w:name="z1040" w:id="55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54"/>
    <w:bookmarkStart w:name="z1041" w:id="55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55"/>
    <w:bookmarkStart w:name="z1043" w:id="55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56"/>
    <w:bookmarkStart w:name="z1044" w:id="55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57"/>
    <w:bookmarkStart w:name="z1048" w:id="55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добровольную  </w:t>
      </w:r>
      <w:r>
        <w:br/>
      </w:r>
      <w:r>
        <w:rPr>
          <w:rFonts w:ascii="Times New Roman"/>
          <w:b w:val="false"/>
          <w:i w:val="false"/>
          <w:color w:val="000000"/>
          <w:sz w:val="28"/>
        </w:rPr>
        <w:t>
ликвидацию страховой (перестраховочной)</w:t>
      </w:r>
      <w:r>
        <w:br/>
      </w:r>
      <w:r>
        <w:rPr>
          <w:rFonts w:ascii="Times New Roman"/>
          <w:b w:val="false"/>
          <w:i w:val="false"/>
          <w:color w:val="000000"/>
          <w:sz w:val="28"/>
        </w:rPr>
        <w:t xml:space="preserve">
организации»              </w:t>
      </w:r>
    </w:p>
    <w:bookmarkEnd w:id="558"/>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финансового рынка и финансовых</w:t>
      </w:r>
      <w:r>
        <w:br/>
      </w:r>
      <w:r>
        <w:rPr>
          <w:rFonts w:ascii="Times New Roman"/>
          <w:b w:val="false"/>
          <w:i w:val="false"/>
          <w:color w:val="000000"/>
          <w:sz w:val="28"/>
        </w:rPr>
        <w:t>
организаций Национального Банка</w:t>
      </w:r>
      <w:r>
        <w:br/>
      </w:r>
      <w:r>
        <w:rPr>
          <w:rFonts w:ascii="Times New Roman"/>
          <w:b w:val="false"/>
          <w:i w:val="false"/>
          <w:color w:val="000000"/>
          <w:sz w:val="28"/>
        </w:rPr>
        <w:t>
Республики Казахстан</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о выдаче разрешения на добровольную ликвидацию</w:t>
      </w:r>
      <w:r>
        <w:br/>
      </w:r>
      <w:r>
        <w:rPr>
          <w:rFonts w:ascii="Times New Roman"/>
          <w:b w:val="false"/>
          <w:i w:val="false"/>
          <w:color w:val="000000"/>
          <w:sz w:val="28"/>
        </w:rPr>
        <w:t>
</w:t>
      </w:r>
      <w:r>
        <w:rPr>
          <w:rFonts w:ascii="Times New Roman"/>
          <w:b/>
          <w:i w:val="false"/>
          <w:color w:val="000000"/>
          <w:sz w:val="28"/>
        </w:rPr>
        <w:t>                страховой (перестраховочной) организация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просит в соответствии с решением общего собрания акционеров страховой</w:t>
      </w:r>
      <w:r>
        <w:br/>
      </w:r>
      <w:r>
        <w:rPr>
          <w:rFonts w:ascii="Times New Roman"/>
          <w:b w:val="false"/>
          <w:i w:val="false"/>
          <w:color w:val="000000"/>
          <w:sz w:val="28"/>
        </w:rPr>
        <w:t>
(перестраховочной) организации № ________________</w:t>
      </w:r>
      <w:r>
        <w:br/>
      </w:r>
      <w:r>
        <w:rPr>
          <w:rFonts w:ascii="Times New Roman"/>
          <w:b w:val="false"/>
          <w:i w:val="false"/>
          <w:color w:val="000000"/>
          <w:sz w:val="28"/>
        </w:rPr>
        <w:t>
от «_____» ________ _____ года, 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добровольную ликвидацию страховой</w:t>
      </w:r>
      <w:r>
        <w:br/>
      </w:r>
      <w:r>
        <w:rPr>
          <w:rFonts w:ascii="Times New Roman"/>
          <w:b w:val="false"/>
          <w:i w:val="false"/>
          <w:color w:val="000000"/>
          <w:sz w:val="28"/>
        </w:rPr>
        <w:t>
(перестраховочной) организации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страховой (перестраховочной) организации)</w:t>
      </w:r>
      <w:r>
        <w:br/>
      </w:r>
      <w:r>
        <w:rPr>
          <w:rFonts w:ascii="Times New Roman"/>
          <w:b w:val="false"/>
          <w:i w:val="false"/>
          <w:color w:val="000000"/>
          <w:sz w:val="28"/>
        </w:rPr>
        <w:t>
      Страховая (перестраховочная) организация обязуется обеспечить</w:t>
      </w:r>
      <w:r>
        <w:br/>
      </w:r>
      <w:r>
        <w:rPr>
          <w:rFonts w:ascii="Times New Roman"/>
          <w:b w:val="false"/>
          <w:i w:val="false"/>
          <w:color w:val="000000"/>
          <w:sz w:val="28"/>
        </w:rPr>
        <w:t>
полное удовлетворение требований всех ее кредиторов.</w:t>
      </w:r>
      <w:r>
        <w:br/>
      </w:r>
      <w:r>
        <w:rPr>
          <w:rFonts w:ascii="Times New Roman"/>
          <w:b w:val="false"/>
          <w:i w:val="false"/>
          <w:color w:val="000000"/>
          <w:sz w:val="28"/>
        </w:rPr>
        <w:t>
      Страховая (перестраховочная) организация полностью отвечает за</w:t>
      </w:r>
      <w:r>
        <w:br/>
      </w:r>
      <w:r>
        <w:rPr>
          <w:rFonts w:ascii="Times New Roman"/>
          <w:b w:val="false"/>
          <w:i w:val="false"/>
          <w:color w:val="000000"/>
          <w:sz w:val="28"/>
        </w:rPr>
        <w:t>
достоверность прилагаемых к ходатайству документов и информации, а</w:t>
      </w:r>
      <w:r>
        <w:br/>
      </w:r>
      <w:r>
        <w:rPr>
          <w:rFonts w:ascii="Times New Roman"/>
          <w:b w:val="false"/>
          <w:i w:val="false"/>
          <w:color w:val="000000"/>
          <w:sz w:val="28"/>
        </w:rPr>
        <w:t>
также своевременное представление уполномоченному органу</w:t>
      </w:r>
      <w:r>
        <w:br/>
      </w:r>
      <w:r>
        <w:rPr>
          <w:rFonts w:ascii="Times New Roman"/>
          <w:b w:val="false"/>
          <w:i w:val="false"/>
          <w:color w:val="000000"/>
          <w:sz w:val="28"/>
        </w:rPr>
        <w:t>
дополнительной информации и документов, запрашиваемых в связи с</w:t>
      </w:r>
      <w:r>
        <w:br/>
      </w:r>
      <w:r>
        <w:rPr>
          <w:rFonts w:ascii="Times New Roman"/>
          <w:b w:val="false"/>
          <w:i w:val="false"/>
          <w:color w:val="000000"/>
          <w:sz w:val="28"/>
        </w:rPr>
        <w:t>
рассмотрением ходатайства.</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r>
        <w:br/>
      </w:r>
      <w:r>
        <w:rPr>
          <w:rFonts w:ascii="Times New Roman"/>
          <w:b w:val="false"/>
          <w:i w:val="false"/>
          <w:color w:val="000000"/>
          <w:sz w:val="28"/>
        </w:rPr>
        <w:t>
      Первый руководитель страховой (перестраховочной) организации</w:t>
      </w:r>
      <w:r>
        <w:br/>
      </w:r>
      <w:r>
        <w:rPr>
          <w:rFonts w:ascii="Times New Roman"/>
          <w:b w:val="false"/>
          <w:i w:val="false"/>
          <w:color w:val="000000"/>
          <w:sz w:val="28"/>
        </w:rPr>
        <w:t>
(при его отсутствии - лицо, его замещающее).</w:t>
      </w:r>
    </w:p>
    <w:p>
      <w:pPr>
        <w:spacing w:after="0"/>
        <w:ind w:left="0"/>
        <w:jc w:val="both"/>
      </w:pPr>
      <w:r>
        <w:rPr>
          <w:rFonts w:ascii="Times New Roman"/>
          <w:b w:val="false"/>
          <w:i w:val="false"/>
          <w:color w:val="000000"/>
          <w:sz w:val="28"/>
        </w:rPr>
        <w:t>      ___________________________ ___________</w:t>
      </w:r>
      <w:r>
        <w:br/>
      </w:r>
      <w:r>
        <w:rPr>
          <w:rFonts w:ascii="Times New Roman"/>
          <w:b w:val="false"/>
          <w:i w:val="false"/>
          <w:color w:val="000000"/>
          <w:sz w:val="28"/>
        </w:rPr>
        <w:t>
                (подпись)            печать</w:t>
      </w:r>
    </w:p>
    <w:bookmarkStart w:name="z1049" w:id="5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59"/>
    <w:bookmarkStart w:name="z1050" w:id="56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значительное участие страховой</w:t>
      </w:r>
      <w:r>
        <w:br/>
      </w:r>
      <w:r>
        <w:rPr>
          <w:rFonts w:ascii="Times New Roman"/>
          <w:b/>
          <w:i w:val="false"/>
          <w:color w:val="000000"/>
        </w:rPr>
        <w:t>
(перестраховочной) организации и (или) страхового</w:t>
      </w:r>
      <w:r>
        <w:br/>
      </w:r>
      <w:r>
        <w:rPr>
          <w:rFonts w:ascii="Times New Roman"/>
          <w:b/>
          <w:i w:val="false"/>
          <w:color w:val="000000"/>
        </w:rPr>
        <w:t>
холдинга в капиталах организаций»</w:t>
      </w:r>
    </w:p>
    <w:bookmarkEnd w:id="560"/>
    <w:bookmarkStart w:name="z1051" w:id="561"/>
    <w:p>
      <w:pPr>
        <w:spacing w:after="0"/>
        <w:ind w:left="0"/>
        <w:jc w:val="left"/>
      </w:pPr>
      <w:r>
        <w:rPr>
          <w:rFonts w:ascii="Times New Roman"/>
          <w:b/>
          <w:i w:val="false"/>
          <w:color w:val="000000"/>
        </w:rPr>
        <w:t xml:space="preserve"> 
1. Общие положения</w:t>
      </w:r>
    </w:p>
    <w:bookmarkEnd w:id="561"/>
    <w:bookmarkStart w:name="z1052" w:id="562"/>
    <w:p>
      <w:pPr>
        <w:spacing w:after="0"/>
        <w:ind w:left="0"/>
        <w:jc w:val="both"/>
      </w:pPr>
      <w:r>
        <w:rPr>
          <w:rFonts w:ascii="Times New Roman"/>
          <w:b w:val="false"/>
          <w:i w:val="false"/>
          <w:color w:val="000000"/>
          <w:sz w:val="28"/>
        </w:rPr>
        <w:t>
      1. Государственная услуга: «Выдача разрешения на значительное участие страховой (перестраховочной) организации и (или) страхового холдинга в капиталах организаций»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62"/>
    <w:bookmarkStart w:name="z1055" w:id="563"/>
    <w:p>
      <w:pPr>
        <w:spacing w:after="0"/>
        <w:ind w:left="0"/>
        <w:jc w:val="left"/>
      </w:pPr>
      <w:r>
        <w:rPr>
          <w:rFonts w:ascii="Times New Roman"/>
          <w:b/>
          <w:i w:val="false"/>
          <w:color w:val="000000"/>
        </w:rPr>
        <w:t xml:space="preserve"> 
2. Порядок оказания государственной услуги</w:t>
      </w:r>
    </w:p>
    <w:bookmarkEnd w:id="563"/>
    <w:bookmarkStart w:name="z1056" w:id="564"/>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значительное участие страховой (перестраховочной) организации и (или) страхового холдинга в капиталах организаций, либо мотивированный письменный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2) решение органа страховой (перестраховочной) организации и (или) страхового холдинга о значительном участии в капитале организации;</w:t>
      </w:r>
      <w:r>
        <w:br/>
      </w:r>
      <w:r>
        <w:rPr>
          <w:rFonts w:ascii="Times New Roman"/>
          <w:b w:val="false"/>
          <w:i w:val="false"/>
          <w:color w:val="000000"/>
          <w:sz w:val="28"/>
        </w:rPr>
        <w:t>
      3) информацию о руководящих работниках организации, в которой страховая (перестраховочная) организация и (или) страховой холдинг намерены приобрести значительное участие (или кандидатов, рекомендуемых для назначения или избрания на должности руководящих работников).</w:t>
      </w:r>
      <w:r>
        <w:br/>
      </w:r>
      <w:r>
        <w:rPr>
          <w:rFonts w:ascii="Times New Roman"/>
          <w:b w:val="false"/>
          <w:i w:val="false"/>
          <w:color w:val="000000"/>
          <w:sz w:val="28"/>
        </w:rPr>
        <w:t>
      Информация о руководящих работниках (или кандидатах, рекомендуемых для назначения или избрания на должности руководящих работников) юридического лица, в которой страховая (перестраховочная) организация и (или) страховой холдинг имеют значительное участие, представляется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4) информацию о виде или видах деятельности юридического лица, в котором страховая (перестраховочная) организация и (или) страховой холдинг намерена приобрести значительное участие, с представлением бизнес-плана;</w:t>
      </w:r>
      <w:r>
        <w:br/>
      </w:r>
      <w:r>
        <w:rPr>
          <w:rFonts w:ascii="Times New Roman"/>
          <w:b w:val="false"/>
          <w:i w:val="false"/>
          <w:color w:val="000000"/>
          <w:sz w:val="28"/>
        </w:rPr>
        <w:t>
      5) информацию, на основании анализа законодательства страны места нахождения организации, в которой страховая (перестраховочная) организация и (или) страховой холдинг намерена приобрести значительное участие,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r>
        <w:br/>
      </w:r>
      <w:r>
        <w:rPr>
          <w:rFonts w:ascii="Times New Roman"/>
          <w:b w:val="false"/>
          <w:i w:val="false"/>
          <w:color w:val="000000"/>
          <w:sz w:val="28"/>
        </w:rPr>
        <w:t>
      6) информацию о доле и сумме участия страховой (перестраховочной) организации и (или) страхового холдинга в уставном капитале организации, в которой страховая (перестраховочная) организация и (или) страховой холдинг намерена приобрести значительное участие, а также о количестве приобретаемых ими акций и размере предварительной оплаты акций (долей участия в уставном капитале), об условиях и порядке приобретения значительного участия в капиталах организации;</w:t>
      </w:r>
      <w:r>
        <w:br/>
      </w:r>
      <w:r>
        <w:rPr>
          <w:rFonts w:ascii="Times New Roman"/>
          <w:b w:val="false"/>
          <w:i w:val="false"/>
          <w:color w:val="000000"/>
          <w:sz w:val="28"/>
        </w:rPr>
        <w:t>
      7) информацию о размере уставного капитала организации, в которой страховая (перестраховочная) организация и (или) страховой холдинг намерена приобрести значительное участие (если такая информация не содержится в аудиторском отчете), а также о доле участия страховой (перестраховочной) организации и (или) страхового холдинга в уставном капитале или количестве акций организации, в которой страховая (перестраховочная) организация и (или) страховой холдинг намерена приобрести значительное участие, об условиях и порядке приобретения значительного участия или акций организации, в которой страховая (перестраховочная) организация и (или) страховой холдинг намерена приобрести значительное участие;</w:t>
      </w:r>
      <w:r>
        <w:br/>
      </w:r>
      <w:r>
        <w:rPr>
          <w:rFonts w:ascii="Times New Roman"/>
          <w:b w:val="false"/>
          <w:i w:val="false"/>
          <w:color w:val="000000"/>
          <w:sz w:val="28"/>
        </w:rPr>
        <w:t>
      8)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r>
        <w:br/>
      </w:r>
      <w:r>
        <w:rPr>
          <w:rFonts w:ascii="Times New Roman"/>
          <w:b w:val="false"/>
          <w:i w:val="false"/>
          <w:color w:val="000000"/>
          <w:sz w:val="28"/>
        </w:rPr>
        <w:t>
      Данные требования распространяются на случаи приобретения значительного участия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и 8)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документов, необходимых для получения разрешения,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организации, в которой страховая (перестраховочная) организация и (или) страховой холдинг намерена приобрести значительное участие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3) несоответствие руководящих работников организации, в которой страховая (перестраховочная) организация и (или) страховой холдинг намерены приобрести значительное участие (или кандидатов, рекомендуемых для назначения или избрания на должности руководящих работников) следующим требованиям:</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(страхового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значительного участия страховой (перестраховочной) организации и (или) страхового холдинга;</w:t>
      </w:r>
      <w:r>
        <w:br/>
      </w: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организации, в которой страховая (перестраховочная) организация и (или) страховой холдинг приобретает значительное участие или планируемых страховой (перестраховочной) организацией и (или) страховым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организации, в которой страховая (перестраховочная) организация и (или) страховой холдинг приобретает значительное участие, требованиям Национального Банка Республики Казахстан к системам управления рисками и внутреннего контроля;</w:t>
      </w:r>
      <w:r>
        <w:br/>
      </w:r>
      <w:r>
        <w:rPr>
          <w:rFonts w:ascii="Times New Roman"/>
          <w:b w:val="false"/>
          <w:i w:val="false"/>
          <w:color w:val="000000"/>
          <w:sz w:val="28"/>
        </w:rPr>
        <w:t>
      7) несоблюдение организацией, в которой страховая (перестраховочная) организация и (или) страховой холдинг намерены приобрести значительное участие установленных пруденциальных нормативов в случаях, предусмотренных законодательством страны места нахождения данной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услугодателю на получение разрешения и (или) в период рассмотрения заявления;</w:t>
      </w:r>
      <w:r>
        <w:br/>
      </w:r>
      <w:r>
        <w:rPr>
          <w:rFonts w:ascii="Times New Roman"/>
          <w:b w:val="false"/>
          <w:i w:val="false"/>
          <w:color w:val="000000"/>
          <w:sz w:val="28"/>
        </w:rPr>
        <w:t>
      8) наличие действующей ограниченной меры воздействия, предусмотренной подпунктом 4) пункта 1 </w:t>
      </w:r>
      <w:r>
        <w:rPr>
          <w:rFonts w:ascii="Times New Roman"/>
          <w:b w:val="false"/>
          <w:i w:val="false"/>
          <w:color w:val="000000"/>
          <w:sz w:val="28"/>
        </w:rPr>
        <w:t>статьи 53-2</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и (или) принудительной меры, предусмотренной пунктом 2 </w:t>
      </w:r>
      <w:r>
        <w:rPr>
          <w:rFonts w:ascii="Times New Roman"/>
          <w:b w:val="false"/>
          <w:i w:val="false"/>
          <w:color w:val="000000"/>
          <w:sz w:val="28"/>
        </w:rPr>
        <w:t>статьи 53-1</w:t>
      </w:r>
      <w:r>
        <w:rPr>
          <w:rFonts w:ascii="Times New Roman"/>
          <w:b w:val="false"/>
          <w:i w:val="false"/>
          <w:color w:val="000000"/>
          <w:sz w:val="28"/>
        </w:rPr>
        <w:t xml:space="preserve"> Закона, и (или) санкции, предусмотренной подпунктами 2), 3) и 4) пункта 2 </w:t>
      </w:r>
      <w:r>
        <w:rPr>
          <w:rFonts w:ascii="Times New Roman"/>
          <w:b w:val="false"/>
          <w:i w:val="false"/>
          <w:color w:val="000000"/>
          <w:sz w:val="28"/>
        </w:rPr>
        <w:t>статьи 53-3</w:t>
      </w:r>
      <w:r>
        <w:rPr>
          <w:rFonts w:ascii="Times New Roman"/>
          <w:b w:val="false"/>
          <w:i w:val="false"/>
          <w:color w:val="000000"/>
          <w:sz w:val="28"/>
        </w:rPr>
        <w:t xml:space="preserve"> Закона, примененной Национальным Банком Республики Казахстан в отношении страховой (перестраховочной) организации и (или) страхового холдинга, и (или) организации, в которой страховая (перестраховочная) организация и (или) страховой холдинг намерена приобрести значительное участие, в период рассмотрения документов;</w:t>
      </w:r>
      <w:r>
        <w:br/>
      </w:r>
      <w:r>
        <w:rPr>
          <w:rFonts w:ascii="Times New Roman"/>
          <w:b w:val="false"/>
          <w:i w:val="false"/>
          <w:color w:val="000000"/>
          <w:sz w:val="28"/>
        </w:rPr>
        <w:t>
      9) в случае приобретения значительного участия страховой (перестраховочной) организацией и (или) страховым холдингом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Законом, законодательством Республики Казахстан о банках и банковской деятельности, пенсионном обеспечении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564"/>
    <w:bookmarkStart w:name="z1063" w:id="56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65"/>
    <w:bookmarkStart w:name="z1064" w:id="56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66"/>
    <w:bookmarkStart w:name="z1066" w:id="567"/>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w:t>
      </w:r>
      <w:r>
        <w:br/>
      </w:r>
      <w:r>
        <w:rPr>
          <w:rFonts w:ascii="Times New Roman"/>
          <w:b/>
          <w:i w:val="false"/>
          <w:color w:val="000000"/>
        </w:rPr>
        <w:t>
электронной форме</w:t>
      </w:r>
    </w:p>
    <w:bookmarkEnd w:id="567"/>
    <w:bookmarkStart w:name="z1067" w:id="56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68"/>
    <w:bookmarkStart w:name="z1071" w:id="5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значительное </w:t>
      </w:r>
      <w:r>
        <w:br/>
      </w:r>
      <w:r>
        <w:rPr>
          <w:rFonts w:ascii="Times New Roman"/>
          <w:b w:val="false"/>
          <w:i w:val="false"/>
          <w:color w:val="000000"/>
          <w:sz w:val="28"/>
        </w:rPr>
        <w:t>
участие страховой (перестраховочной)</w:t>
      </w:r>
      <w:r>
        <w:br/>
      </w:r>
      <w:r>
        <w:rPr>
          <w:rFonts w:ascii="Times New Roman"/>
          <w:b w:val="false"/>
          <w:i w:val="false"/>
          <w:color w:val="000000"/>
          <w:sz w:val="28"/>
        </w:rPr>
        <w:t xml:space="preserve">
организации и (или) страхового   </w:t>
      </w:r>
      <w:r>
        <w:br/>
      </w:r>
      <w:r>
        <w:rPr>
          <w:rFonts w:ascii="Times New Roman"/>
          <w:b w:val="false"/>
          <w:i w:val="false"/>
          <w:color w:val="000000"/>
          <w:sz w:val="28"/>
        </w:rPr>
        <w:t xml:space="preserve">
холдингав капиталах организаций»  </w:t>
      </w:r>
    </w:p>
    <w:bookmarkEnd w:id="569"/>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6536"/>
        <w:gridCol w:w="6544"/>
      </w:tblGrid>
      <w:tr>
        <w:trPr>
          <w:trHeight w:val="30" w:hRule="atLeast"/>
        </w:trPr>
        <w:tc>
          <w:tcPr>
            <w:tcW w:w="65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tblGrid>
            <w:tr>
              <w:trPr>
                <w:trHeight w:val="1680" w:hRule="atLeast"/>
              </w:trPr>
              <w:tc>
                <w:tcPr>
                  <w:tcW w:w="4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место для фотографии</w:t>
            </w:r>
          </w:p>
        </w:tc>
      </w:tr>
    </w:tbl>
    <w:p>
      <w:pPr>
        <w:spacing w:after="0"/>
        <w:ind w:left="0"/>
        <w:jc w:val="both"/>
      </w:pP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о руководящих работниках или кандидатах,</w:t>
      </w:r>
      <w:r>
        <w:br/>
      </w:r>
      <w:r>
        <w:rPr>
          <w:rFonts w:ascii="Times New Roman"/>
          <w:b w:val="false"/>
          <w:i w:val="false"/>
          <w:color w:val="000000"/>
          <w:sz w:val="28"/>
        </w:rPr>
        <w:t>
</w:t>
      </w:r>
      <w:r>
        <w:rPr>
          <w:rFonts w:ascii="Times New Roman"/>
          <w:b/>
          <w:i w:val="false"/>
          <w:color w:val="000000"/>
          <w:sz w:val="28"/>
        </w:rPr>
        <w:t>         рекомендуемых для назначения или избрания на должности</w:t>
      </w:r>
      <w:r>
        <w:br/>
      </w:r>
      <w:r>
        <w:rPr>
          <w:rFonts w:ascii="Times New Roman"/>
          <w:b w:val="false"/>
          <w:i w:val="false"/>
          <w:color w:val="000000"/>
          <w:sz w:val="28"/>
        </w:rPr>
        <w:t>
</w:t>
      </w:r>
      <w:r>
        <w:rPr>
          <w:rFonts w:ascii="Times New Roman"/>
          <w:b/>
          <w:i w:val="false"/>
          <w:color w:val="000000"/>
          <w:sz w:val="28"/>
        </w:rPr>
        <w:t>              руководящих работников организации, в которой</w:t>
      </w:r>
      <w:r>
        <w:br/>
      </w:r>
      <w:r>
        <w:rPr>
          <w:rFonts w:ascii="Times New Roman"/>
          <w:b w:val="false"/>
          <w:i w:val="false"/>
          <w:color w:val="000000"/>
          <w:sz w:val="28"/>
        </w:rPr>
        <w:t>
</w:t>
      </w:r>
      <w:r>
        <w:rPr>
          <w:rFonts w:ascii="Times New Roman"/>
          <w:b/>
          <w:i w:val="false"/>
          <w:color w:val="000000"/>
          <w:sz w:val="28"/>
        </w:rPr>
        <w:t>             страховая (перестраховочная) организация и (или)</w:t>
      </w:r>
      <w:r>
        <w:br/>
      </w:r>
      <w:r>
        <w:rPr>
          <w:rFonts w:ascii="Times New Roman"/>
          <w:b w:val="false"/>
          <w:i w:val="false"/>
          <w:color w:val="000000"/>
          <w:sz w:val="28"/>
        </w:rPr>
        <w:t>
</w:t>
      </w:r>
      <w:r>
        <w:rPr>
          <w:rFonts w:ascii="Times New Roman"/>
          <w:b/>
          <w:i w:val="false"/>
          <w:color w:val="000000"/>
          <w:sz w:val="28"/>
        </w:rPr>
        <w:t>               страховой холдинг имеют значительное участие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w:t>
      </w:r>
      <w:r>
        <w:br/>
      </w:r>
      <w:r>
        <w:rPr>
          <w:rFonts w:ascii="Times New Roman"/>
          <w:b w:val="false"/>
          <w:i w:val="false"/>
          <w:color w:val="000000"/>
          <w:sz w:val="28"/>
        </w:rPr>
        <w:t>
            руководящего работника или кандидата, рекомендуемого</w:t>
      </w:r>
      <w:r>
        <w:br/>
      </w:r>
      <w:r>
        <w:rPr>
          <w:rFonts w:ascii="Times New Roman"/>
          <w:b w:val="false"/>
          <w:i w:val="false"/>
          <w:color w:val="000000"/>
          <w:sz w:val="28"/>
        </w:rPr>
        <w:t>
            для назначения или избрания на должность руководящего</w:t>
      </w:r>
      <w:r>
        <w:br/>
      </w:r>
      <w:r>
        <w:rPr>
          <w:rFonts w:ascii="Times New Roman"/>
          <w:b w:val="false"/>
          <w:i w:val="false"/>
          <w:color w:val="000000"/>
          <w:sz w:val="28"/>
        </w:rPr>
        <w:t>
                  работника организации, в которой страховая</w:t>
      </w:r>
      <w:r>
        <w:br/>
      </w:r>
      <w:r>
        <w:rPr>
          <w:rFonts w:ascii="Times New Roman"/>
          <w:b w:val="false"/>
          <w:i w:val="false"/>
          <w:color w:val="000000"/>
          <w:sz w:val="28"/>
        </w:rPr>
        <w:t>
               (перестраховочная) организация и (или) страховой</w:t>
      </w:r>
      <w:r>
        <w:br/>
      </w:r>
      <w:r>
        <w:rPr>
          <w:rFonts w:ascii="Times New Roman"/>
          <w:b w:val="false"/>
          <w:i w:val="false"/>
          <w:color w:val="000000"/>
          <w:sz w:val="28"/>
        </w:rPr>
        <w:t>
                       холдинг имеют значительное участие,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должность руководящего работника или должность, на</w:t>
      </w:r>
      <w:r>
        <w:br/>
      </w:r>
      <w:r>
        <w:rPr>
          <w:rFonts w:ascii="Times New Roman"/>
          <w:b w:val="false"/>
          <w:i w:val="false"/>
          <w:color w:val="000000"/>
          <w:sz w:val="28"/>
        </w:rPr>
        <w:t>
            которую кандидат назначается в организации, в которой</w:t>
      </w:r>
      <w:r>
        <w:br/>
      </w:r>
      <w:r>
        <w:rPr>
          <w:rFonts w:ascii="Times New Roman"/>
          <w:b w:val="false"/>
          <w:i w:val="false"/>
          <w:color w:val="000000"/>
          <w:sz w:val="28"/>
        </w:rPr>
        <w:t>
               страховая (перестраховочная) организация и (или)</w:t>
      </w:r>
      <w:r>
        <w:br/>
      </w:r>
      <w:r>
        <w:rPr>
          <w:rFonts w:ascii="Times New Roman"/>
          <w:b w:val="false"/>
          <w:i w:val="false"/>
          <w:color w:val="000000"/>
          <w:sz w:val="28"/>
        </w:rPr>
        <w:t>
           страховой холдинг имеют значительное участие, в холдинге)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организации, в которой страховая</w:t>
      </w:r>
      <w:r>
        <w:br/>
      </w:r>
      <w:r>
        <w:rPr>
          <w:rFonts w:ascii="Times New Roman"/>
          <w:b w:val="false"/>
          <w:i w:val="false"/>
          <w:color w:val="000000"/>
          <w:sz w:val="28"/>
        </w:rPr>
        <w:t>
            (перестраховочная) организация и (или) страховой</w:t>
      </w:r>
      <w:r>
        <w:br/>
      </w:r>
      <w:r>
        <w:rPr>
          <w:rFonts w:ascii="Times New Roman"/>
          <w:b w:val="false"/>
          <w:i w:val="false"/>
          <w:color w:val="000000"/>
          <w:sz w:val="28"/>
        </w:rPr>
        <w:t>
              холдинг имеют значительное участие,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0"/>
        <w:gridCol w:w="2520"/>
      </w:tblGrid>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дата выдачи, кем выдано)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Место (места) работы, должность (должности)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Адрес (адреса) места (мест) работы, контактный телефон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545"/>
        <w:gridCol w:w="2227"/>
        <w:gridCol w:w="2545"/>
        <w:gridCol w:w="2864"/>
        <w:gridCol w:w="318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 дата окончания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992"/>
        <w:gridCol w:w="2281"/>
        <w:gridCol w:w="3136"/>
        <w:gridCol w:w="399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участии руководящего работника (или кандидата,</w:t>
      </w:r>
      <w:r>
        <w:br/>
      </w:r>
      <w:r>
        <w:rPr>
          <w:rFonts w:ascii="Times New Roman"/>
          <w:b w:val="false"/>
          <w:i w:val="false"/>
          <w:color w:val="000000"/>
          <w:sz w:val="28"/>
        </w:rPr>
        <w:t>
рекомендуемого для назначения или избрания на должности руководящих</w:t>
      </w:r>
      <w:r>
        <w:br/>
      </w:r>
      <w:r>
        <w:rPr>
          <w:rFonts w:ascii="Times New Roman"/>
          <w:b w:val="false"/>
          <w:i w:val="false"/>
          <w:color w:val="000000"/>
          <w:sz w:val="28"/>
        </w:rPr>
        <w:t>
работников) дочерней организации в уставном капитале или владении</w:t>
      </w:r>
      <w:r>
        <w:br/>
      </w:r>
      <w:r>
        <w:rPr>
          <w:rFonts w:ascii="Times New Roman"/>
          <w:b w:val="false"/>
          <w:i w:val="false"/>
          <w:color w:val="000000"/>
          <w:sz w:val="28"/>
        </w:rPr>
        <w:t>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750"/>
        <w:gridCol w:w="3633"/>
        <w:gridCol w:w="503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 нахождения юридического лица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880"/>
        <w:gridCol w:w="3920"/>
        <w:gridCol w:w="336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 (номер, дата выдачи)</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трудовой деятельности.</w:t>
      </w:r>
      <w:r>
        <w:br/>
      </w:r>
      <w:r>
        <w:rPr>
          <w:rFonts w:ascii="Times New Roman"/>
          <w:b w:val="false"/>
          <w:i w:val="false"/>
          <w:color w:val="000000"/>
          <w:sz w:val="28"/>
        </w:rPr>
        <w:t>
      В данном пункте указываются сведения о должностях, которые</w:t>
      </w:r>
      <w:r>
        <w:br/>
      </w:r>
      <w:r>
        <w:rPr>
          <w:rFonts w:ascii="Times New Roman"/>
          <w:b w:val="false"/>
          <w:i w:val="false"/>
          <w:color w:val="000000"/>
          <w:sz w:val="28"/>
        </w:rPr>
        <w:t>
занимал (занимает) руководящий работник (или кандидат, рекомендуемый</w:t>
      </w:r>
      <w:r>
        <w:br/>
      </w:r>
      <w:r>
        <w:rPr>
          <w:rFonts w:ascii="Times New Roman"/>
          <w:b w:val="false"/>
          <w:i w:val="false"/>
          <w:color w:val="000000"/>
          <w:sz w:val="28"/>
        </w:rPr>
        <w:t>
для назначения или избрания на должность руководящего работника)</w:t>
      </w:r>
      <w:r>
        <w:br/>
      </w:r>
      <w:r>
        <w:rPr>
          <w:rFonts w:ascii="Times New Roman"/>
          <w:b w:val="false"/>
          <w:i w:val="false"/>
          <w:color w:val="000000"/>
          <w:sz w:val="28"/>
        </w:rPr>
        <w:t>
дочерней организации за всю трудовую деятельность, в том числе</w:t>
      </w:r>
      <w:r>
        <w:br/>
      </w:r>
      <w:r>
        <w:rPr>
          <w:rFonts w:ascii="Times New Roman"/>
          <w:b w:val="false"/>
          <w:i w:val="false"/>
          <w:color w:val="000000"/>
          <w:sz w:val="28"/>
        </w:rPr>
        <w:t>
должности в финансовой организации, холдинге, представившем в</w:t>
      </w:r>
      <w:r>
        <w:br/>
      </w:r>
      <w:r>
        <w:rPr>
          <w:rFonts w:ascii="Times New Roman"/>
          <w:b w:val="false"/>
          <w:i w:val="false"/>
          <w:color w:val="000000"/>
          <w:sz w:val="28"/>
        </w:rPr>
        <w:t>
уполномоченный орган ходатайство о согласовании.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493"/>
        <w:gridCol w:w="1455"/>
        <w:gridCol w:w="2328"/>
        <w:gridCol w:w="3202"/>
        <w:gridCol w:w="291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дата, месяц, год)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проведении руководящим работником (или</w:t>
      </w:r>
      <w:r>
        <w:br/>
      </w:r>
      <w:r>
        <w:rPr>
          <w:rFonts w:ascii="Times New Roman"/>
          <w:b w:val="false"/>
          <w:i w:val="false"/>
          <w:color w:val="000000"/>
          <w:sz w:val="28"/>
        </w:rPr>
        <w:t>
кандидатом, рекомендуемым для назначения или избрания на должность</w:t>
      </w:r>
      <w:r>
        <w:br/>
      </w:r>
      <w:r>
        <w:rPr>
          <w:rFonts w:ascii="Times New Roman"/>
          <w:b w:val="false"/>
          <w:i w:val="false"/>
          <w:color w:val="000000"/>
          <w:sz w:val="28"/>
        </w:rPr>
        <w:t>
руководящего работника) дочерней организации аудита финансовых</w:t>
      </w:r>
      <w:r>
        <w:br/>
      </w:r>
      <w:r>
        <w:rPr>
          <w:rFonts w:ascii="Times New Roman"/>
          <w:b w:val="false"/>
          <w:i w:val="false"/>
          <w:color w:val="000000"/>
          <w:sz w:val="28"/>
        </w:rPr>
        <w:t>
организаций: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наименование финансовой организации, дата</w:t>
      </w:r>
      <w:r>
        <w:br/>
      </w:r>
      <w:r>
        <w:rPr>
          <w:rFonts w:ascii="Times New Roman"/>
          <w:b w:val="false"/>
          <w:i w:val="false"/>
          <w:color w:val="000000"/>
          <w:sz w:val="28"/>
        </w:rPr>
        <w:t>
                 подписания кандидатом аудиторского отчета</w:t>
      </w:r>
      <w:r>
        <w:br/>
      </w:r>
      <w:r>
        <w:rPr>
          <w:rFonts w:ascii="Times New Roman"/>
          <w:b w:val="false"/>
          <w:i w:val="false"/>
          <w:color w:val="000000"/>
          <w:sz w:val="28"/>
        </w:rPr>
        <w:t>
                    в качестве аудитора - исполнителя).</w:t>
      </w:r>
    </w:p>
    <w:p>
      <w:pPr>
        <w:spacing w:after="0"/>
        <w:ind w:left="0"/>
        <w:jc w:val="both"/>
      </w:pPr>
      <w:r>
        <w:rPr>
          <w:rFonts w:ascii="Times New Roman"/>
          <w:b w:val="false"/>
          <w:i w:val="false"/>
          <w:color w:val="000000"/>
          <w:sz w:val="28"/>
        </w:rPr>
        <w:t>      10. Сведения о членстве в совете директоров и инвестиционных</w:t>
      </w:r>
      <w:r>
        <w:br/>
      </w:r>
      <w:r>
        <w:rPr>
          <w:rFonts w:ascii="Times New Roman"/>
          <w:b w:val="false"/>
          <w:i w:val="false"/>
          <w:color w:val="000000"/>
          <w:sz w:val="28"/>
        </w:rPr>
        <w:t>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20"/>
        <w:gridCol w:w="2800"/>
        <w:gridCol w:w="3080"/>
        <w:gridCol w:w="336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(дата, месяц, год)</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дата согласования (если требовалось)</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в случае наличия указать дату,</w:t>
      </w:r>
      <w:r>
        <w:br/>
      </w:r>
      <w:r>
        <w:rPr>
          <w:rFonts w:ascii="Times New Roman"/>
          <w:b w:val="false"/>
          <w:i w:val="false"/>
          <w:color w:val="000000"/>
          <w:sz w:val="28"/>
        </w:rPr>
        <w:t>
                            в каких изданиях)</w:t>
      </w:r>
    </w:p>
    <w:p>
      <w:pPr>
        <w:spacing w:after="0"/>
        <w:ind w:left="0"/>
        <w:jc w:val="both"/>
      </w:pPr>
      <w:r>
        <w:rPr>
          <w:rFonts w:ascii="Times New Roman"/>
          <w:b w:val="false"/>
          <w:i w:val="false"/>
          <w:color w:val="000000"/>
          <w:sz w:val="28"/>
        </w:rPr>
        <w:t>      12.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140"/>
        <w:gridCol w:w="2566"/>
        <w:gridCol w:w="2281"/>
        <w:gridCol w:w="1996"/>
        <w:gridCol w:w="3137"/>
        <w:gridCol w:w="2282"/>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законодательного акта, в соответствии с которой кандидат привлечен к уголовной ответственности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Сведения о наличии фактов неисполнения принятых на себя</w:t>
      </w:r>
      <w:r>
        <w:br/>
      </w:r>
      <w:r>
        <w:rPr>
          <w:rFonts w:ascii="Times New Roman"/>
          <w:b w:val="false"/>
          <w:i w:val="false"/>
          <w:color w:val="000000"/>
          <w:sz w:val="28"/>
        </w:rPr>
        <w:t>
денежных обязательств: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(да (нет), в случае наличия указанных фактов</w:t>
      </w:r>
      <w:r>
        <w:br/>
      </w:r>
      <w:r>
        <w:rPr>
          <w:rFonts w:ascii="Times New Roman"/>
          <w:b w:val="false"/>
          <w:i w:val="false"/>
          <w:color w:val="000000"/>
          <w:sz w:val="28"/>
        </w:rPr>
        <w:t>
                        необходимо указать наименование</w:t>
      </w:r>
      <w:r>
        <w:br/>
      </w:r>
      <w:r>
        <w:rPr>
          <w:rFonts w:ascii="Times New Roman"/>
          <w:b w:val="false"/>
          <w:i w:val="false"/>
          <w:color w:val="000000"/>
          <w:sz w:val="28"/>
        </w:rPr>
        <w:t>
                       организации и сумму обязательств).</w:t>
      </w:r>
    </w:p>
    <w:p>
      <w:pPr>
        <w:spacing w:after="0"/>
        <w:ind w:left="0"/>
        <w:jc w:val="both"/>
      </w:pPr>
      <w:r>
        <w:rPr>
          <w:rFonts w:ascii="Times New Roman"/>
          <w:b w:val="false"/>
          <w:i w:val="false"/>
          <w:color w:val="000000"/>
          <w:sz w:val="28"/>
        </w:rPr>
        <w:t>      14. Сведения о том, являлся ли руководящий работник (или</w:t>
      </w:r>
      <w:r>
        <w:br/>
      </w:r>
      <w:r>
        <w:rPr>
          <w:rFonts w:ascii="Times New Roman"/>
          <w:b w:val="false"/>
          <w:i w:val="false"/>
          <w:color w:val="000000"/>
          <w:sz w:val="28"/>
        </w:rPr>
        <w:t>
кандидат, рекомендуемый для назначения или избрания на должность</w:t>
      </w:r>
      <w:r>
        <w:br/>
      </w:r>
      <w:r>
        <w:rPr>
          <w:rFonts w:ascii="Times New Roman"/>
          <w:b w:val="false"/>
          <w:i w:val="false"/>
          <w:color w:val="000000"/>
          <w:sz w:val="28"/>
        </w:rPr>
        <w:t>
руководящего работника) дочерней организации ранее первым</w:t>
      </w:r>
      <w:r>
        <w:br/>
      </w:r>
      <w:r>
        <w:rPr>
          <w:rFonts w:ascii="Times New Roman"/>
          <w:b w:val="false"/>
          <w:i w:val="false"/>
          <w:color w:val="000000"/>
          <w:sz w:val="28"/>
        </w:rPr>
        <w:t>
руководителем совета директоров, первым руководителем правления</w:t>
      </w:r>
      <w:r>
        <w:br/>
      </w:r>
      <w:r>
        <w:rPr>
          <w:rFonts w:ascii="Times New Roman"/>
          <w:b w:val="false"/>
          <w:i w:val="false"/>
          <w:color w:val="000000"/>
          <w:sz w:val="28"/>
        </w:rPr>
        <w:t>
(исполнительного органа) и его заместителем, главным бухгалтером,</w:t>
      </w:r>
      <w:r>
        <w:br/>
      </w:r>
      <w:r>
        <w:rPr>
          <w:rFonts w:ascii="Times New Roman"/>
          <w:b w:val="false"/>
          <w:i w:val="false"/>
          <w:color w:val="000000"/>
          <w:sz w:val="28"/>
        </w:rPr>
        <w:t>
крупным участником - физическим лицом, первым руководителем крупного</w:t>
      </w:r>
      <w:r>
        <w:br/>
      </w:r>
      <w:r>
        <w:rPr>
          <w:rFonts w:ascii="Times New Roman"/>
          <w:b w:val="false"/>
          <w:i w:val="false"/>
          <w:color w:val="000000"/>
          <w:sz w:val="28"/>
        </w:rPr>
        <w:t>
участника (банковского или страхового холдинга) - юридического лица</w:t>
      </w:r>
      <w:r>
        <w:br/>
      </w:r>
      <w:r>
        <w:rPr>
          <w:rFonts w:ascii="Times New Roman"/>
          <w:b w:val="false"/>
          <w:i w:val="false"/>
          <w:color w:val="000000"/>
          <w:sz w:val="28"/>
        </w:rPr>
        <w:t>
финансовой организации в период не более чем за один год до принятия</w:t>
      </w:r>
      <w:r>
        <w:br/>
      </w:r>
      <w:r>
        <w:rPr>
          <w:rFonts w:ascii="Times New Roman"/>
          <w:b w:val="false"/>
          <w:i w:val="false"/>
          <w:color w:val="000000"/>
          <w:sz w:val="28"/>
        </w:rPr>
        <w:t>
государственным органом по регулированию и надзору финансового рынка</w:t>
      </w:r>
      <w:r>
        <w:br/>
      </w:r>
      <w:r>
        <w:rPr>
          <w:rFonts w:ascii="Times New Roman"/>
          <w:b w:val="false"/>
          <w:i w:val="false"/>
          <w:color w:val="000000"/>
          <w:sz w:val="28"/>
        </w:rPr>
        <w:t>
и финансовых организаций решения о консервации финансовой</w:t>
      </w:r>
      <w:r>
        <w:br/>
      </w:r>
      <w:r>
        <w:rPr>
          <w:rFonts w:ascii="Times New Roman"/>
          <w:b w:val="false"/>
          <w:i w:val="false"/>
          <w:color w:val="000000"/>
          <w:sz w:val="28"/>
        </w:rPr>
        <w:t>
организации, банковского холдинга, принудительном выкупе акций, о</w:t>
      </w:r>
      <w:r>
        <w:br/>
      </w:r>
      <w:r>
        <w:rPr>
          <w:rFonts w:ascii="Times New Roman"/>
          <w:b w:val="false"/>
          <w:i w:val="false"/>
          <w:color w:val="000000"/>
          <w:sz w:val="28"/>
        </w:rPr>
        <w:t>
лишении лицензии финансовой организации, а также о принудительной</w:t>
      </w:r>
      <w:r>
        <w:br/>
      </w:r>
      <w:r>
        <w:rPr>
          <w:rFonts w:ascii="Times New Roman"/>
          <w:b w:val="false"/>
          <w:i w:val="false"/>
          <w:color w:val="000000"/>
          <w:sz w:val="28"/>
        </w:rPr>
        <w:t>
ликвидации финансовой организации, или признании ее банкротом в</w:t>
      </w:r>
      <w:r>
        <w:br/>
      </w:r>
      <w:r>
        <w:rPr>
          <w:rFonts w:ascii="Times New Roman"/>
          <w:b w:val="false"/>
          <w:i w:val="false"/>
          <w:color w:val="000000"/>
          <w:sz w:val="28"/>
        </w:rPr>
        <w:t>
установленном законодательством Республики Казахстан порядке.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w:t>
      </w:r>
    </w:p>
    <w:p>
      <w:pPr>
        <w:spacing w:after="0"/>
        <w:ind w:left="0"/>
        <w:jc w:val="both"/>
      </w:pPr>
      <w:r>
        <w:rPr>
          <w:rFonts w:ascii="Times New Roman"/>
          <w:b w:val="false"/>
          <w:i w:val="false"/>
          <w:color w:val="000000"/>
          <w:sz w:val="28"/>
        </w:rPr>
        <w:t>      15. Наличие данных об отзыве согласия на назначение (избрание)</w:t>
      </w:r>
      <w:r>
        <w:br/>
      </w:r>
      <w:r>
        <w:rPr>
          <w:rFonts w:ascii="Times New Roman"/>
          <w:b w:val="false"/>
          <w:i w:val="false"/>
          <w:color w:val="000000"/>
          <w:sz w:val="28"/>
        </w:rPr>
        <w:t>
руководящего работника и об отстранении уполномоченным органом от</w:t>
      </w:r>
      <w:r>
        <w:br/>
      </w:r>
      <w:r>
        <w:rPr>
          <w:rFonts w:ascii="Times New Roman"/>
          <w:b w:val="false"/>
          <w:i w:val="false"/>
          <w:color w:val="000000"/>
          <w:sz w:val="28"/>
        </w:rPr>
        <w:t>
выполнения служебных обязанностей финансовой организации, холдинга,</w:t>
      </w:r>
      <w:r>
        <w:br/>
      </w:r>
      <w:r>
        <w:rPr>
          <w:rFonts w:ascii="Times New Roman"/>
          <w:b w:val="false"/>
          <w:i w:val="false"/>
          <w:color w:val="000000"/>
          <w:sz w:val="28"/>
        </w:rPr>
        <w:t>
Акционерного общества «Фонд гарантирования страховых выплат».</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 основания для отзыва</w:t>
      </w:r>
      <w:r>
        <w:br/>
      </w:r>
      <w:r>
        <w:rPr>
          <w:rFonts w:ascii="Times New Roman"/>
          <w:b w:val="false"/>
          <w:i w:val="false"/>
          <w:color w:val="000000"/>
          <w:sz w:val="28"/>
        </w:rPr>
        <w:t>
                согласия на назначение (избрание) и наименование</w:t>
      </w:r>
      <w:r>
        <w:br/>
      </w:r>
      <w:r>
        <w:rPr>
          <w:rFonts w:ascii="Times New Roman"/>
          <w:b w:val="false"/>
          <w:i w:val="false"/>
          <w:color w:val="000000"/>
          <w:sz w:val="28"/>
        </w:rPr>
        <w:t>
                государственного органа, принявшего такое решение).</w:t>
      </w:r>
    </w:p>
    <w:p>
      <w:pPr>
        <w:spacing w:after="0"/>
        <w:ind w:left="0"/>
        <w:jc w:val="both"/>
      </w:pPr>
      <w:r>
        <w:rPr>
          <w:rFonts w:ascii="Times New Roman"/>
          <w:b w:val="false"/>
          <w:i w:val="false"/>
          <w:color w:val="000000"/>
          <w:sz w:val="28"/>
        </w:rPr>
        <w:t>      16. Привлекался ли как руководитель финансовой организации,</w:t>
      </w:r>
      <w:r>
        <w:br/>
      </w:r>
      <w:r>
        <w:rPr>
          <w:rFonts w:ascii="Times New Roman"/>
          <w:b w:val="false"/>
          <w:i w:val="false"/>
          <w:color w:val="000000"/>
          <w:sz w:val="28"/>
        </w:rPr>
        <w:t>
холдинга в качестве ответчика в судебные разбирательства по вопросам</w:t>
      </w:r>
      <w:r>
        <w:br/>
      </w:r>
      <w:r>
        <w:rPr>
          <w:rFonts w:ascii="Times New Roman"/>
          <w:b w:val="false"/>
          <w:i w:val="false"/>
          <w:color w:val="000000"/>
          <w:sz w:val="28"/>
        </w:rPr>
        <w:t>
деятельности финансовой организации, холдинга: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 (нет), указать дату, наименование финансовой</w:t>
      </w:r>
      <w:r>
        <w:br/>
      </w:r>
      <w:r>
        <w:rPr>
          <w:rFonts w:ascii="Times New Roman"/>
          <w:b w:val="false"/>
          <w:i w:val="false"/>
          <w:color w:val="000000"/>
          <w:sz w:val="28"/>
        </w:rPr>
        <w:t>
         организации, холдинга, ответчика в судебном разбирательстве,</w:t>
      </w:r>
      <w:r>
        <w:br/>
      </w:r>
      <w:r>
        <w:rPr>
          <w:rFonts w:ascii="Times New Roman"/>
          <w:b w:val="false"/>
          <w:i w:val="false"/>
          <w:color w:val="000000"/>
          <w:sz w:val="28"/>
        </w:rPr>
        <w:t>
                  рассматриваемый вопрос и решение суда).</w:t>
      </w:r>
      <w:r>
        <w:br/>
      </w: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w:t>
      </w:r>
    </w:p>
    <w:p>
      <w:pPr>
        <w:spacing w:after="0"/>
        <w:ind w:left="0"/>
        <w:jc w:val="both"/>
      </w:pPr>
      <w:r>
        <w:rPr>
          <w:rFonts w:ascii="Times New Roman"/>
          <w:b w:val="false"/>
          <w:i w:val="false"/>
          <w:color w:val="000000"/>
          <w:sz w:val="28"/>
        </w:rPr>
        <w:t>      Фамилия, имя, при наличии – отчество 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9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кандидатом на должность независимого директора организации, в которой страховая (перестраховочная) организация и (или) страховой холдинг имеют значительное участие:</w:t>
            </w:r>
            <w:r>
              <w:br/>
            </w:r>
            <w:r>
              <w:rPr>
                <w:rFonts w:ascii="Times New Roman"/>
                <w:b w:val="false"/>
                <w:i w:val="false"/>
                <w:color w:val="000000"/>
                <w:sz w:val="20"/>
              </w:rPr>
              <w:t>
</w:t>
            </w:r>
            <w:r>
              <w:rPr>
                <w:rFonts w:ascii="Times New Roman"/>
                <w:b w:val="false"/>
                <w:i w:val="false"/>
                <w:color w:val="000000"/>
                <w:sz w:val="20"/>
              </w:rPr>
              <w:t>Подтверждаю, что я,</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p>
        </w:tc>
      </w:tr>
    </w:tbl>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Подпись ________________________________</w:t>
      </w:r>
    </w:p>
    <w:bookmarkStart w:name="z1072" w:id="57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70"/>
    <w:bookmarkStart w:name="z1073" w:id="57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«Признание общества публичной компанией или отзыв у него</w:t>
      </w:r>
      <w:r>
        <w:br/>
      </w:r>
      <w:r>
        <w:rPr>
          <w:rFonts w:ascii="Times New Roman"/>
          <w:b/>
          <w:i w:val="false"/>
          <w:color w:val="000000"/>
        </w:rPr>
        <w:t>
статуса публичной компании в установленном им порядке на</w:t>
      </w:r>
      <w:r>
        <w:br/>
      </w:r>
      <w:r>
        <w:rPr>
          <w:rFonts w:ascii="Times New Roman"/>
          <w:b/>
          <w:i w:val="false"/>
          <w:color w:val="000000"/>
        </w:rPr>
        <w:t>
основании заявления общества»</w:t>
      </w:r>
    </w:p>
    <w:bookmarkEnd w:id="571"/>
    <w:bookmarkStart w:name="z1074" w:id="572"/>
    <w:p>
      <w:pPr>
        <w:spacing w:after="0"/>
        <w:ind w:left="0"/>
        <w:jc w:val="left"/>
      </w:pPr>
      <w:r>
        <w:rPr>
          <w:rFonts w:ascii="Times New Roman"/>
          <w:b/>
          <w:i w:val="false"/>
          <w:color w:val="000000"/>
        </w:rPr>
        <w:t xml:space="preserve"> 
1. Общие положения</w:t>
      </w:r>
    </w:p>
    <w:bookmarkEnd w:id="572"/>
    <w:bookmarkStart w:name="z1075" w:id="573"/>
    <w:p>
      <w:pPr>
        <w:spacing w:after="0"/>
        <w:ind w:left="0"/>
        <w:jc w:val="both"/>
      </w:pPr>
      <w:r>
        <w:rPr>
          <w:rFonts w:ascii="Times New Roman"/>
          <w:b w:val="false"/>
          <w:i w:val="false"/>
          <w:color w:val="000000"/>
          <w:sz w:val="28"/>
        </w:rPr>
        <w:t>
      1. Государственная услуга: «Признание общества публичной компанией или отзыв у него статуса публичной компании в установленном им порядке на основании заявления общества»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573"/>
    <w:bookmarkStart w:name="z1078" w:id="574"/>
    <w:p>
      <w:pPr>
        <w:spacing w:after="0"/>
        <w:ind w:left="0"/>
        <w:jc w:val="left"/>
      </w:pPr>
      <w:r>
        <w:rPr>
          <w:rFonts w:ascii="Times New Roman"/>
          <w:b/>
          <w:i w:val="false"/>
          <w:color w:val="000000"/>
        </w:rPr>
        <w:t xml:space="preserve"> 
2. Порядок оказания государственной услуги.</w:t>
      </w:r>
    </w:p>
    <w:bookmarkEnd w:id="574"/>
    <w:bookmarkStart w:name="z1079" w:id="575"/>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признании акционерного общества публичной компанией, отзыв у него статуса публичной компании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составленное в произвольной форме с указанием:</w:t>
      </w:r>
      <w:r>
        <w:br/>
      </w:r>
      <w:r>
        <w:rPr>
          <w:rFonts w:ascii="Times New Roman"/>
          <w:b w:val="false"/>
          <w:i w:val="false"/>
          <w:color w:val="000000"/>
          <w:sz w:val="28"/>
        </w:rPr>
        <w:t>
      наименования и сведения о государственной регистрации (перерегистрации) общества (в соответствии со свидетельством или справкой о государственной регистрации (перерегистрации) юридического лица);</w:t>
      </w:r>
      <w:r>
        <w:br/>
      </w:r>
      <w:r>
        <w:rPr>
          <w:rFonts w:ascii="Times New Roman"/>
          <w:b w:val="false"/>
          <w:i w:val="false"/>
          <w:color w:val="000000"/>
          <w:sz w:val="28"/>
        </w:rPr>
        <w:t>
      адрес корпоративного web-сайта общества, с указанием номера и даты документа, подтверждающего регистрацию доменного имени общества в сети интернет;</w:t>
      </w:r>
      <w:r>
        <w:br/>
      </w:r>
      <w:r>
        <w:rPr>
          <w:rFonts w:ascii="Times New Roman"/>
          <w:b w:val="false"/>
          <w:i w:val="false"/>
          <w:color w:val="000000"/>
          <w:sz w:val="28"/>
        </w:rPr>
        <w:t>
      2) копия публикации о размещении объявленных акций общества среди неограниченного круга инвесторов, опубликованной в средствах массовой информации (на государственном и русском языках);</w:t>
      </w:r>
      <w:r>
        <w:br/>
      </w:r>
      <w:r>
        <w:rPr>
          <w:rFonts w:ascii="Times New Roman"/>
          <w:b w:val="false"/>
          <w:i w:val="false"/>
          <w:color w:val="000000"/>
          <w:sz w:val="28"/>
        </w:rPr>
        <w:t>
      3) реестр акционеров общества, составленный его регистратором по состоянию на конец месяца, предшествующего представлению обществом заявления услугодателю;</w:t>
      </w:r>
      <w:r>
        <w:br/>
      </w:r>
      <w:r>
        <w:rPr>
          <w:rFonts w:ascii="Times New Roman"/>
          <w:b w:val="false"/>
          <w:i w:val="false"/>
          <w:color w:val="000000"/>
          <w:sz w:val="28"/>
        </w:rPr>
        <w:t>
      4) копия устава общества со всеми внесенными в него изменениями и дополнениями с отметкой органа юстиции;</w:t>
      </w:r>
      <w:r>
        <w:br/>
      </w:r>
      <w:r>
        <w:rPr>
          <w:rFonts w:ascii="Times New Roman"/>
          <w:b w:val="false"/>
          <w:i w:val="false"/>
          <w:color w:val="000000"/>
          <w:sz w:val="28"/>
        </w:rPr>
        <w:t>
      5) документы, выданные фондовой биржей и подтверждающие соответствие общества следующим критериям, по состоянию на конец месяца, предшествующего представлению обществом заявления услугодателю:</w:t>
      </w:r>
      <w:r>
        <w:br/>
      </w:r>
      <w:r>
        <w:rPr>
          <w:rFonts w:ascii="Times New Roman"/>
          <w:b w:val="false"/>
          <w:i w:val="false"/>
          <w:color w:val="000000"/>
          <w:sz w:val="28"/>
        </w:rPr>
        <w:t>
      объем торгов простыми акциями общества должен соответствовать требованиям, установленным нормативным правовым актом Национального Банка Республики Казахстан;</w:t>
      </w:r>
      <w:r>
        <w:br/>
      </w:r>
      <w:r>
        <w:rPr>
          <w:rFonts w:ascii="Times New Roman"/>
          <w:b w:val="false"/>
          <w:i w:val="false"/>
          <w:color w:val="000000"/>
          <w:sz w:val="28"/>
        </w:rPr>
        <w:t>
      акции общества должны находиться в категории списка фондовой биржи, функционирующей на территории Республики Казахстан, для включения и нахождения в которой внутренними документами фондовой биржи установлены специальные (листинговые) требования к ценным бумагам и их эмитентам либо они включены в список специальной торговой площадки регионального финансового центра города Алматы.</w:t>
      </w:r>
      <w:r>
        <w:br/>
      </w:r>
      <w:r>
        <w:rPr>
          <w:rFonts w:ascii="Times New Roman"/>
          <w:b w:val="false"/>
          <w:i w:val="false"/>
          <w:color w:val="000000"/>
          <w:sz w:val="28"/>
        </w:rPr>
        <w:t>
      Копии документов, представляемых услугополучателем услугодателю для признания общества публичной компанией, заверяются подписью первого руководителя (либо лица, его замещающего) и оттиском печати общества.</w:t>
      </w:r>
      <w:r>
        <w:br/>
      </w:r>
      <w:r>
        <w:rPr>
          <w:rFonts w:ascii="Times New Roman"/>
          <w:b w:val="false"/>
          <w:i w:val="false"/>
          <w:color w:val="000000"/>
          <w:sz w:val="28"/>
        </w:rPr>
        <w:t>
      Документы, состоящие из нескольких листов, представляются пронумерованными, заверенными полистно, прошитыми и скрепленными бумажной пломбой, наклеенной на узел прошивки и частично на лист. Подпись первого руководителя (либо лица, его замещающего) и оттиск печати должны быть нанесены частично на бумажную пломбу, частично на лист документа.</w:t>
      </w:r>
      <w:r>
        <w:br/>
      </w:r>
      <w:r>
        <w:rPr>
          <w:rFonts w:ascii="Times New Roman"/>
          <w:b w:val="false"/>
          <w:i w:val="false"/>
          <w:color w:val="000000"/>
          <w:sz w:val="28"/>
        </w:rPr>
        <w:t>
      Услугодателем производится признание общества публичной компанией при соответствии услугополучателя критериям,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4-1 Закона Республики Казахстан от 13 мая 2003 года «Об акционерных обществах» (далее – Закон), и при соблюдении им требований </w:t>
      </w:r>
      <w:r>
        <w:rPr>
          <w:rFonts w:ascii="Times New Roman"/>
          <w:b w:val="false"/>
          <w:i w:val="false"/>
          <w:color w:val="000000"/>
          <w:sz w:val="28"/>
        </w:rPr>
        <w:t>пункта 2</w:t>
      </w:r>
      <w:r>
        <w:rPr>
          <w:rFonts w:ascii="Times New Roman"/>
          <w:b w:val="false"/>
          <w:i w:val="false"/>
          <w:color w:val="000000"/>
          <w:sz w:val="28"/>
        </w:rPr>
        <w:t xml:space="preserve"> статьи 4-1 Закона.</w:t>
      </w:r>
      <w:r>
        <w:br/>
      </w:r>
      <w:r>
        <w:rPr>
          <w:rFonts w:ascii="Times New Roman"/>
          <w:b w:val="false"/>
          <w:i w:val="false"/>
          <w:color w:val="000000"/>
          <w:sz w:val="28"/>
        </w:rPr>
        <w:t>
      Акционерное общество может самостоятельно обратиться к услугодателю с заявлением, составленным в произвольной форме, об отзыве у общества статуса публичной компании при наступлении случаев,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4-1 Закона.</w:t>
      </w:r>
      <w:r>
        <w:br/>
      </w:r>
      <w:r>
        <w:rPr>
          <w:rFonts w:ascii="Times New Roman"/>
          <w:b w:val="false"/>
          <w:i w:val="false"/>
          <w:color w:val="000000"/>
          <w:sz w:val="28"/>
        </w:rPr>
        <w:t>
      При подтверждении сведений о несоответствии акционерного общества критериям публичной компании, услугодатель принимает решение об отзыве у него статуса публичной компании.</w:t>
      </w:r>
    </w:p>
    <w:bookmarkEnd w:id="575"/>
    <w:bookmarkStart w:name="z1085" w:id="57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76"/>
    <w:bookmarkStart w:name="z1086" w:id="57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77"/>
    <w:bookmarkStart w:name="z1088" w:id="57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578"/>
    <w:bookmarkStart w:name="z1089" w:id="57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79"/>
    <w:bookmarkStart w:name="z1093" w:id="58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80"/>
    <w:bookmarkStart w:name="z1094" w:id="58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реорганизацию акционерного</w:t>
      </w:r>
      <w:r>
        <w:br/>
      </w:r>
      <w:r>
        <w:rPr>
          <w:rFonts w:ascii="Times New Roman"/>
          <w:b/>
          <w:i w:val="false"/>
          <w:color w:val="000000"/>
        </w:rPr>
        <w:t>
общества «Фонд гарантирования страховых выплат»</w:t>
      </w:r>
    </w:p>
    <w:bookmarkEnd w:id="581"/>
    <w:bookmarkStart w:name="z1095" w:id="582"/>
    <w:p>
      <w:pPr>
        <w:spacing w:after="0"/>
        <w:ind w:left="0"/>
        <w:jc w:val="left"/>
      </w:pPr>
      <w:r>
        <w:rPr>
          <w:rFonts w:ascii="Times New Roman"/>
          <w:b/>
          <w:i w:val="false"/>
          <w:color w:val="000000"/>
        </w:rPr>
        <w:t xml:space="preserve"> 
1. Общие положения</w:t>
      </w:r>
    </w:p>
    <w:bookmarkEnd w:id="582"/>
    <w:bookmarkStart w:name="z1096" w:id="583"/>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акционерного общества «Фонд гарантирования страховых выплат»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83"/>
    <w:bookmarkStart w:name="z1099" w:id="584"/>
    <w:p>
      <w:pPr>
        <w:spacing w:after="0"/>
        <w:ind w:left="0"/>
        <w:jc w:val="left"/>
      </w:pPr>
      <w:r>
        <w:rPr>
          <w:rFonts w:ascii="Times New Roman"/>
          <w:b/>
          <w:i w:val="false"/>
          <w:color w:val="000000"/>
        </w:rPr>
        <w:t xml:space="preserve"> 
2. Порядок оказания государственной услуги</w:t>
      </w:r>
    </w:p>
    <w:bookmarkEnd w:id="584"/>
    <w:bookmarkStart w:name="z1100" w:id="585"/>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двух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проведение добровольной реорганизации акционерного общества «Фонд гарантирования страховых выплат».</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w:t>
      </w:r>
      <w:r>
        <w:br/>
      </w:r>
      <w:r>
        <w:rPr>
          <w:rFonts w:ascii="Times New Roman"/>
          <w:b w:val="false"/>
          <w:i w:val="false"/>
          <w:color w:val="000000"/>
          <w:sz w:val="28"/>
        </w:rPr>
        <w:t>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ходатайство о получении разрешения на добровольную реорганизацию акционерного общества «Фонд гарантирования страховых выплат»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с приложением следующих документов:</w:t>
      </w:r>
      <w:r>
        <w:br/>
      </w:r>
      <w:r>
        <w:rPr>
          <w:rFonts w:ascii="Times New Roman"/>
          <w:b w:val="false"/>
          <w:i w:val="false"/>
          <w:color w:val="000000"/>
          <w:sz w:val="28"/>
        </w:rPr>
        <w:t>
      1) решение общего собрания акционеров услугополучателя о добровольной реорганизации, содержащее в себе порядок управления деятельностью услугополучателя в переходный период;</w:t>
      </w:r>
      <w:r>
        <w:br/>
      </w:r>
      <w:r>
        <w:rPr>
          <w:rFonts w:ascii="Times New Roman"/>
          <w:b w:val="false"/>
          <w:i w:val="false"/>
          <w:color w:val="000000"/>
          <w:sz w:val="28"/>
        </w:rPr>
        <w:t>
      2) план мероприятий по проведению добровольной реорганизации;</w:t>
      </w:r>
      <w:r>
        <w:br/>
      </w:r>
      <w:r>
        <w:rPr>
          <w:rFonts w:ascii="Times New Roman"/>
          <w:b w:val="false"/>
          <w:i w:val="false"/>
          <w:color w:val="000000"/>
          <w:sz w:val="28"/>
        </w:rPr>
        <w:t>
      План мероприятий по проведению реорганизации услугополучателя включает в себя:</w:t>
      </w:r>
      <w:r>
        <w:br/>
      </w:r>
      <w:r>
        <w:rPr>
          <w:rFonts w:ascii="Times New Roman"/>
          <w:b w:val="false"/>
          <w:i w:val="false"/>
          <w:color w:val="000000"/>
          <w:sz w:val="28"/>
        </w:rPr>
        <w:t>
      сроки проведения добровольной реорганизации услугополучателя;</w:t>
      </w:r>
      <w:r>
        <w:br/>
      </w:r>
      <w:r>
        <w:rPr>
          <w:rFonts w:ascii="Times New Roman"/>
          <w:b w:val="false"/>
          <w:i w:val="false"/>
          <w:color w:val="000000"/>
          <w:sz w:val="28"/>
        </w:rPr>
        <w:t xml:space="preserve">
      порядок извещения страховых (перестраховочных) </w:t>
      </w:r>
      <w:r>
        <w:br/>
      </w:r>
      <w:r>
        <w:rPr>
          <w:rFonts w:ascii="Times New Roman"/>
          <w:b w:val="false"/>
          <w:i w:val="false"/>
          <w:color w:val="000000"/>
          <w:sz w:val="28"/>
        </w:rPr>
        <w:t>
организаций - участников услугополучателя (далее – страховые организации - участники) и иных кредиторов о реорганизации;</w:t>
      </w:r>
      <w:r>
        <w:br/>
      </w:r>
      <w:r>
        <w:rPr>
          <w:rFonts w:ascii="Times New Roman"/>
          <w:b w:val="false"/>
          <w:i w:val="false"/>
          <w:color w:val="000000"/>
          <w:sz w:val="28"/>
        </w:rPr>
        <w:t>
      размеры обязательств, а также порядок и сроки исполнения обязательств услугополучателя перед страховыми организациями - участниками и иными кредиторами;</w:t>
      </w:r>
      <w:r>
        <w:br/>
      </w:r>
      <w:r>
        <w:rPr>
          <w:rFonts w:ascii="Times New Roman"/>
          <w:b w:val="false"/>
          <w:i w:val="false"/>
          <w:color w:val="000000"/>
          <w:sz w:val="28"/>
        </w:rPr>
        <w:t>
      иную информацию, представляемую услугополучателем, отражающую особенности предстоящей реорганизации;</w:t>
      </w:r>
      <w:r>
        <w:br/>
      </w:r>
      <w:r>
        <w:rPr>
          <w:rFonts w:ascii="Times New Roman"/>
          <w:b w:val="false"/>
          <w:i w:val="false"/>
          <w:color w:val="000000"/>
          <w:sz w:val="28"/>
        </w:rPr>
        <w:t>
      3) финансовый прогноз последствий добровольной реорганизации.</w:t>
      </w:r>
      <w:r>
        <w:br/>
      </w:r>
      <w:r>
        <w:rPr>
          <w:rFonts w:ascii="Times New Roman"/>
          <w:b w:val="false"/>
          <w:i w:val="false"/>
          <w:color w:val="000000"/>
          <w:sz w:val="28"/>
        </w:rPr>
        <w:t>
      Финансовый прогноз последствий добровольной реорганизации содержит следующие данные:</w:t>
      </w:r>
      <w:r>
        <w:br/>
      </w:r>
      <w:r>
        <w:rPr>
          <w:rFonts w:ascii="Times New Roman"/>
          <w:b w:val="false"/>
          <w:i w:val="false"/>
          <w:color w:val="000000"/>
          <w:sz w:val="28"/>
        </w:rPr>
        <w:t>
      экономическое обоснование планируемой добровольной реорганизации;</w:t>
      </w:r>
      <w:r>
        <w:br/>
      </w:r>
      <w:r>
        <w:rPr>
          <w:rFonts w:ascii="Times New Roman"/>
          <w:b w:val="false"/>
          <w:i w:val="false"/>
          <w:color w:val="000000"/>
          <w:sz w:val="28"/>
        </w:rPr>
        <w:t>
      прогнозный (расчетный) баланс услугополучателя после добровольной реорганизации.</w:t>
      </w:r>
      <w:r>
        <w:br/>
      </w:r>
      <w:r>
        <w:rPr>
          <w:rFonts w:ascii="Times New Roman"/>
          <w:b w:val="false"/>
          <w:i w:val="false"/>
          <w:color w:val="000000"/>
          <w:sz w:val="28"/>
        </w:rPr>
        <w:t xml:space="preserve">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1), 2) и 3)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585"/>
    <w:bookmarkStart w:name="z1106" w:id="58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86"/>
    <w:bookmarkStart w:name="z1107" w:id="58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87"/>
    <w:bookmarkStart w:name="z1109" w:id="58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88"/>
    <w:bookmarkStart w:name="z1110" w:id="58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89"/>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добровольную  </w:t>
      </w:r>
      <w:r>
        <w:br/>
      </w:r>
      <w:r>
        <w:rPr>
          <w:rFonts w:ascii="Times New Roman"/>
          <w:b w:val="false"/>
          <w:i w:val="false"/>
          <w:color w:val="000000"/>
          <w:sz w:val="28"/>
        </w:rPr>
        <w:t xml:space="preserve">
реорганизацию акционерного общества  </w:t>
      </w:r>
      <w:r>
        <w:br/>
      </w:r>
      <w:r>
        <w:rPr>
          <w:rFonts w:ascii="Times New Roman"/>
          <w:b w:val="false"/>
          <w:i w:val="false"/>
          <w:color w:val="000000"/>
          <w:sz w:val="28"/>
        </w:rPr>
        <w:t>
«Фонд гарантирования страховых выплат»</w:t>
      </w:r>
    </w:p>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_______________________</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о получении разрешения уполномоченного органа на</w:t>
      </w:r>
      <w:r>
        <w:br/>
      </w:r>
      <w:r>
        <w:rPr>
          <w:rFonts w:ascii="Times New Roman"/>
          <w:b w:val="false"/>
          <w:i w:val="false"/>
          <w:color w:val="000000"/>
          <w:sz w:val="28"/>
        </w:rPr>
        <w:t>
</w:t>
      </w:r>
      <w:r>
        <w:rPr>
          <w:rFonts w:ascii="Times New Roman"/>
          <w:b/>
          <w:i w:val="false"/>
          <w:color w:val="000000"/>
          <w:sz w:val="28"/>
        </w:rPr>
        <w:t>           проведение добровольной реорганизации акционерного</w:t>
      </w:r>
      <w:r>
        <w:br/>
      </w:r>
      <w:r>
        <w:rPr>
          <w:rFonts w:ascii="Times New Roman"/>
          <w:b w:val="false"/>
          <w:i w:val="false"/>
          <w:color w:val="000000"/>
          <w:sz w:val="28"/>
        </w:rPr>
        <w:t>
</w:t>
      </w:r>
      <w:r>
        <w:rPr>
          <w:rFonts w:ascii="Times New Roman"/>
          <w:b/>
          <w:i w:val="false"/>
          <w:color w:val="000000"/>
          <w:sz w:val="28"/>
        </w:rPr>
        <w:t>             общества «Фонд гарантирования страховых выплат»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xml:space="preserve">
      просит в соответствии с протоколом общего собрания акционеров </w:t>
      </w:r>
      <w:r>
        <w:br/>
      </w:r>
      <w:r>
        <w:rPr>
          <w:rFonts w:ascii="Times New Roman"/>
          <w:b w:val="false"/>
          <w:i w:val="false"/>
          <w:color w:val="000000"/>
          <w:sz w:val="28"/>
        </w:rPr>
        <w:t xml:space="preserve">
№ _________ ___ ____________ _____ года,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дать разрешение на проведение добровольной реорганизации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(акционерное общество «Фонд гарантирования страховых</w:t>
      </w:r>
      <w:r>
        <w:br/>
      </w:r>
      <w:r>
        <w:rPr>
          <w:rFonts w:ascii="Times New Roman"/>
          <w:b w:val="false"/>
          <w:i w:val="false"/>
          <w:color w:val="000000"/>
          <w:sz w:val="28"/>
        </w:rPr>
        <w:t>
                выплат», с указанием его места нахождения)</w:t>
      </w:r>
      <w:r>
        <w:br/>
      </w:r>
      <w:r>
        <w:rPr>
          <w:rFonts w:ascii="Times New Roman"/>
          <w:b w:val="false"/>
          <w:i w:val="false"/>
          <w:color w:val="000000"/>
          <w:sz w:val="28"/>
        </w:rPr>
        <w:t>
      Уполномоченным лицом, которому представлено право на оформление</w:t>
      </w:r>
      <w:r>
        <w:br/>
      </w:r>
      <w:r>
        <w:rPr>
          <w:rFonts w:ascii="Times New Roman"/>
          <w:b w:val="false"/>
          <w:i w:val="false"/>
          <w:color w:val="000000"/>
          <w:sz w:val="28"/>
        </w:rPr>
        <w:t>
настоящего ходатайства на получение разрешения на проведение</w:t>
      </w:r>
      <w:r>
        <w:br/>
      </w:r>
      <w:r>
        <w:rPr>
          <w:rFonts w:ascii="Times New Roman"/>
          <w:b w:val="false"/>
          <w:i w:val="false"/>
          <w:color w:val="000000"/>
          <w:sz w:val="28"/>
        </w:rPr>
        <w:t>
добровольной реорганизации акционерного общества «Фонд гарантирования</w:t>
      </w:r>
      <w:r>
        <w:br/>
      </w:r>
      <w:r>
        <w:rPr>
          <w:rFonts w:ascii="Times New Roman"/>
          <w:b w:val="false"/>
          <w:i w:val="false"/>
          <w:color w:val="000000"/>
          <w:sz w:val="28"/>
        </w:rPr>
        <w:t xml:space="preserve">
страховых выплат», является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отчество уполномоченного</w:t>
      </w:r>
      <w:r>
        <w:br/>
      </w:r>
      <w:r>
        <w:rPr>
          <w:rFonts w:ascii="Times New Roman"/>
          <w:b w:val="false"/>
          <w:i w:val="false"/>
          <w:color w:val="000000"/>
          <w:sz w:val="28"/>
        </w:rPr>
        <w:t>
                лица, ссылка на документ, являющийся основанием</w:t>
      </w:r>
      <w:r>
        <w:br/>
      </w:r>
      <w:r>
        <w:rPr>
          <w:rFonts w:ascii="Times New Roman"/>
          <w:b w:val="false"/>
          <w:i w:val="false"/>
          <w:color w:val="000000"/>
          <w:sz w:val="28"/>
        </w:rPr>
        <w:t>
                        получения названных полномочий)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(занимаемая должность уполномоченного лица)</w:t>
      </w:r>
    </w:p>
    <w:p>
      <w:pPr>
        <w:spacing w:after="0"/>
        <w:ind w:left="0"/>
        <w:jc w:val="both"/>
      </w:pPr>
      <w:r>
        <w:rPr>
          <w:rFonts w:ascii="Times New Roman"/>
          <w:b w:val="false"/>
          <w:i w:val="false"/>
          <w:color w:val="000000"/>
          <w:sz w:val="28"/>
        </w:rPr>
        <w:t>      Акционеры полностью отвечают за достоверность прилагаемых к</w:t>
      </w:r>
      <w:r>
        <w:br/>
      </w:r>
      <w:r>
        <w:rPr>
          <w:rFonts w:ascii="Times New Roman"/>
          <w:b w:val="false"/>
          <w:i w:val="false"/>
          <w:color w:val="000000"/>
          <w:sz w:val="28"/>
        </w:rPr>
        <w:t>
ходатайству необходимых документов.</w:t>
      </w:r>
    </w:p>
    <w:p>
      <w:pPr>
        <w:spacing w:after="0"/>
        <w:ind w:left="0"/>
        <w:jc w:val="both"/>
      </w:pPr>
      <w:r>
        <w:rPr>
          <w:rFonts w:ascii="Times New Roman"/>
          <w:b w:val="false"/>
          <w:i w:val="false"/>
          <w:color w:val="000000"/>
          <w:sz w:val="28"/>
        </w:rPr>
        <w:t>      Приложение: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полный перечень направляемых документов,</w:t>
      </w:r>
      <w:r>
        <w:br/>
      </w:r>
      <w:r>
        <w:rPr>
          <w:rFonts w:ascii="Times New Roman"/>
          <w:b w:val="false"/>
          <w:i w:val="false"/>
          <w:color w:val="000000"/>
          <w:sz w:val="28"/>
        </w:rPr>
        <w:t>
            количество экземпляров и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лица, уполномоченного на подачу ходатайства</w:t>
      </w:r>
      <w:r>
        <w:br/>
      </w:r>
      <w:r>
        <w:rPr>
          <w:rFonts w:ascii="Times New Roman"/>
          <w:b w:val="false"/>
          <w:i w:val="false"/>
          <w:color w:val="000000"/>
          <w:sz w:val="28"/>
        </w:rPr>
        <w:t>
             от имени акционерного общества «Фонд гарантирования</w:t>
      </w:r>
      <w:r>
        <w:br/>
      </w:r>
      <w:r>
        <w:rPr>
          <w:rFonts w:ascii="Times New Roman"/>
          <w:b w:val="false"/>
          <w:i w:val="false"/>
          <w:color w:val="000000"/>
          <w:sz w:val="28"/>
        </w:rPr>
        <w:t>
            страховых выплат», дата, номер регистрации документа) </w:t>
      </w:r>
    </w:p>
    <w:bookmarkStart w:name="z1114" w:id="59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590"/>
    <w:bookmarkStart w:name="z1115" w:id="59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ликвидацию акционерного</w:t>
      </w:r>
      <w:r>
        <w:br/>
      </w:r>
      <w:r>
        <w:rPr>
          <w:rFonts w:ascii="Times New Roman"/>
          <w:b/>
          <w:i w:val="false"/>
          <w:color w:val="000000"/>
        </w:rPr>
        <w:t>
общества «Фонд гарантирования страховых выплат»</w:t>
      </w:r>
    </w:p>
    <w:bookmarkEnd w:id="591"/>
    <w:bookmarkStart w:name="z1116" w:id="592"/>
    <w:p>
      <w:pPr>
        <w:spacing w:after="0"/>
        <w:ind w:left="0"/>
        <w:jc w:val="left"/>
      </w:pPr>
      <w:r>
        <w:rPr>
          <w:rFonts w:ascii="Times New Roman"/>
          <w:b/>
          <w:i w:val="false"/>
          <w:color w:val="000000"/>
        </w:rPr>
        <w:t xml:space="preserve"> 
1. Общие положения</w:t>
      </w:r>
    </w:p>
    <w:bookmarkEnd w:id="592"/>
    <w:bookmarkStart w:name="z1117" w:id="593"/>
    <w:p>
      <w:pPr>
        <w:spacing w:after="0"/>
        <w:ind w:left="0"/>
        <w:jc w:val="both"/>
      </w:pPr>
      <w:r>
        <w:rPr>
          <w:rFonts w:ascii="Times New Roman"/>
          <w:b w:val="false"/>
          <w:i w:val="false"/>
          <w:color w:val="000000"/>
          <w:sz w:val="28"/>
        </w:rPr>
        <w:t>
      1. Государственная услуга: «Выдача разрешения на добровольную ликвидацию акционерного общества «Фонд гарантирования страховых выплат»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593"/>
    <w:bookmarkStart w:name="z1120" w:id="594"/>
    <w:p>
      <w:pPr>
        <w:spacing w:after="0"/>
        <w:ind w:left="0"/>
        <w:jc w:val="left"/>
      </w:pPr>
      <w:r>
        <w:rPr>
          <w:rFonts w:ascii="Times New Roman"/>
          <w:b/>
          <w:i w:val="false"/>
          <w:color w:val="000000"/>
        </w:rPr>
        <w:t xml:space="preserve"> 
2. Порядок оказания государственной услуги</w:t>
      </w:r>
    </w:p>
    <w:bookmarkEnd w:id="594"/>
    <w:bookmarkStart w:name="z1121" w:id="595"/>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надлежаще оформленных документов услугодателю, а также при обращении на портал – тридцать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проведение добровольной ликвидации акционерного общества «Фонд гарантирования страховых выплат» (далее – разрешение)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ходатайство о получении разрешения услугодателя на проведение добровольной ликвидации акционерного общества «Фонд гарантирования страховых выплат»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с приложением следующих документов:</w:t>
      </w:r>
      <w:r>
        <w:br/>
      </w:r>
      <w:r>
        <w:rPr>
          <w:rFonts w:ascii="Times New Roman"/>
          <w:b w:val="false"/>
          <w:i w:val="false"/>
          <w:color w:val="000000"/>
          <w:sz w:val="28"/>
        </w:rPr>
        <w:t>
      1) решение общего собрания акционеров услугополучателя о его ликвидации;</w:t>
      </w:r>
      <w:r>
        <w:br/>
      </w:r>
      <w:r>
        <w:rPr>
          <w:rFonts w:ascii="Times New Roman"/>
          <w:b w:val="false"/>
          <w:i w:val="false"/>
          <w:color w:val="000000"/>
          <w:sz w:val="28"/>
        </w:rPr>
        <w:t>
      2) список кандидатов в члены ликвидационной комиссии;</w:t>
      </w:r>
      <w:r>
        <w:br/>
      </w:r>
      <w:r>
        <w:rPr>
          <w:rFonts w:ascii="Times New Roman"/>
          <w:b w:val="false"/>
          <w:i w:val="false"/>
          <w:color w:val="000000"/>
          <w:sz w:val="28"/>
        </w:rPr>
        <w:t>
      3) балансовый отчет с расшифровками всех счетов на дату принятия общим собранием акционеров решения о ликвидации услугополучателя, подтвержденный аудиторским отчетом, свидетельствующий о достаточности собственных средств услугополучателя для полного исполнения его обязательств;</w:t>
      </w:r>
      <w:r>
        <w:br/>
      </w:r>
      <w:r>
        <w:rPr>
          <w:rFonts w:ascii="Times New Roman"/>
          <w:b w:val="false"/>
          <w:i w:val="false"/>
          <w:color w:val="000000"/>
          <w:sz w:val="28"/>
        </w:rPr>
        <w:t>
      4) письменное обязательство услугополучателя об обеспечении полного удовлетворения требований всех его кредиторов;</w:t>
      </w:r>
      <w:r>
        <w:br/>
      </w:r>
      <w:r>
        <w:rPr>
          <w:rFonts w:ascii="Times New Roman"/>
          <w:b w:val="false"/>
          <w:i w:val="false"/>
          <w:color w:val="000000"/>
          <w:sz w:val="28"/>
        </w:rPr>
        <w:t>
      5) список кредиторов услугополучателя, включающий сведения о сумме обязательств услугополучателя, составленный на дату принятия общим собранием акционеров решения о ликвидации услугополучателя;</w:t>
      </w:r>
      <w:r>
        <w:br/>
      </w:r>
      <w:r>
        <w:rPr>
          <w:rFonts w:ascii="Times New Roman"/>
          <w:b w:val="false"/>
          <w:i w:val="false"/>
          <w:color w:val="000000"/>
          <w:sz w:val="28"/>
        </w:rPr>
        <w:t>
      6) перечень мероприятий, предусматривающий сроки и этапы подготовки услугополучателя к прекращению своей деятельности (план и график), утвержденный общим собранием акционеров.</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1), 2), 3), 4), 5) и 6)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595"/>
    <w:bookmarkStart w:name="z1127" w:id="59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96"/>
    <w:bookmarkStart w:name="z1128" w:id="59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97"/>
    <w:bookmarkStart w:name="z1130" w:id="59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598"/>
    <w:bookmarkStart w:name="z1131" w:id="59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599"/>
    <w:bookmarkStart w:name="z1135" w:id="60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добровольную  </w:t>
      </w:r>
      <w:r>
        <w:br/>
      </w:r>
      <w:r>
        <w:rPr>
          <w:rFonts w:ascii="Times New Roman"/>
          <w:b w:val="false"/>
          <w:i w:val="false"/>
          <w:color w:val="000000"/>
          <w:sz w:val="28"/>
        </w:rPr>
        <w:t xml:space="preserve">
ликвидацию акционерного общества   </w:t>
      </w:r>
      <w:r>
        <w:br/>
      </w:r>
      <w:r>
        <w:rPr>
          <w:rFonts w:ascii="Times New Roman"/>
          <w:b w:val="false"/>
          <w:i w:val="false"/>
          <w:color w:val="000000"/>
          <w:sz w:val="28"/>
        </w:rPr>
        <w:t>
«Фонд гарантирования страховых выплат»</w:t>
      </w:r>
    </w:p>
    <w:bookmarkEnd w:id="600"/>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 </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о получении разрешения уполномоченного органа на</w:t>
      </w:r>
      <w:r>
        <w:br/>
      </w:r>
      <w:r>
        <w:rPr>
          <w:rFonts w:ascii="Times New Roman"/>
          <w:b w:val="false"/>
          <w:i w:val="false"/>
          <w:color w:val="000000"/>
          <w:sz w:val="28"/>
        </w:rPr>
        <w:t>
</w:t>
      </w:r>
      <w:r>
        <w:rPr>
          <w:rFonts w:ascii="Times New Roman"/>
          <w:b/>
          <w:i w:val="false"/>
          <w:color w:val="000000"/>
          <w:sz w:val="28"/>
        </w:rPr>
        <w:t>           проведение добровольной ликвидации акционерного</w:t>
      </w:r>
      <w:r>
        <w:br/>
      </w:r>
      <w:r>
        <w:rPr>
          <w:rFonts w:ascii="Times New Roman"/>
          <w:b w:val="false"/>
          <w:i w:val="false"/>
          <w:color w:val="000000"/>
          <w:sz w:val="28"/>
        </w:rPr>
        <w:t>
</w:t>
      </w:r>
      <w:r>
        <w:rPr>
          <w:rFonts w:ascii="Times New Roman"/>
          <w:b/>
          <w:i w:val="false"/>
          <w:color w:val="000000"/>
          <w:sz w:val="28"/>
        </w:rPr>
        <w:t>             общества «Фонд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xml:space="preserve">
      просит в соответствии с протоколом общего собрания акционеров </w:t>
      </w:r>
      <w:r>
        <w:br/>
      </w:r>
      <w:r>
        <w:rPr>
          <w:rFonts w:ascii="Times New Roman"/>
          <w:b w:val="false"/>
          <w:i w:val="false"/>
          <w:color w:val="000000"/>
          <w:sz w:val="28"/>
        </w:rPr>
        <w:t xml:space="preserve">
№ _________ ___ ____________ _____ года,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дать разрешение на проведение добровольной реорганизации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(акционерное общество «Фонд гарантирования страховых</w:t>
      </w:r>
      <w:r>
        <w:br/>
      </w:r>
      <w:r>
        <w:rPr>
          <w:rFonts w:ascii="Times New Roman"/>
          <w:b w:val="false"/>
          <w:i w:val="false"/>
          <w:color w:val="000000"/>
          <w:sz w:val="28"/>
        </w:rPr>
        <w:t>
                выплат», с указанием его места нахождения)</w:t>
      </w:r>
      <w:r>
        <w:br/>
      </w:r>
      <w:r>
        <w:rPr>
          <w:rFonts w:ascii="Times New Roman"/>
          <w:b w:val="false"/>
          <w:i w:val="false"/>
          <w:color w:val="000000"/>
          <w:sz w:val="28"/>
        </w:rPr>
        <w:t>
      Уполномоченным лицом, которому представлено право на оформление</w:t>
      </w:r>
      <w:r>
        <w:br/>
      </w:r>
      <w:r>
        <w:rPr>
          <w:rFonts w:ascii="Times New Roman"/>
          <w:b w:val="false"/>
          <w:i w:val="false"/>
          <w:color w:val="000000"/>
          <w:sz w:val="28"/>
        </w:rPr>
        <w:t>
настоящего ходатайства на получение разрешения на проведение</w:t>
      </w:r>
      <w:r>
        <w:br/>
      </w:r>
      <w:r>
        <w:rPr>
          <w:rFonts w:ascii="Times New Roman"/>
          <w:b w:val="false"/>
          <w:i w:val="false"/>
          <w:color w:val="000000"/>
          <w:sz w:val="28"/>
        </w:rPr>
        <w:t>
добровольной ликвидации акционерного общества «Фонд гарантирования</w:t>
      </w:r>
      <w:r>
        <w:br/>
      </w:r>
      <w:r>
        <w:rPr>
          <w:rFonts w:ascii="Times New Roman"/>
          <w:b w:val="false"/>
          <w:i w:val="false"/>
          <w:color w:val="000000"/>
          <w:sz w:val="28"/>
        </w:rPr>
        <w:t xml:space="preserve">
страховых выплат», является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при наличии отчество уполномоченного</w:t>
      </w:r>
      <w:r>
        <w:br/>
      </w:r>
      <w:r>
        <w:rPr>
          <w:rFonts w:ascii="Times New Roman"/>
          <w:b w:val="false"/>
          <w:i w:val="false"/>
          <w:color w:val="000000"/>
          <w:sz w:val="28"/>
        </w:rPr>
        <w:t>
                лица, ссылка на документ, являющийся основанием</w:t>
      </w:r>
      <w:r>
        <w:br/>
      </w:r>
      <w:r>
        <w:rPr>
          <w:rFonts w:ascii="Times New Roman"/>
          <w:b w:val="false"/>
          <w:i w:val="false"/>
          <w:color w:val="000000"/>
          <w:sz w:val="28"/>
        </w:rPr>
        <w:t>
                        получения названных полномочий)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(занимаемая должность уполномоченного лица)</w:t>
      </w:r>
    </w:p>
    <w:p>
      <w:pPr>
        <w:spacing w:after="0"/>
        <w:ind w:left="0"/>
        <w:jc w:val="both"/>
      </w:pPr>
      <w:r>
        <w:rPr>
          <w:rFonts w:ascii="Times New Roman"/>
          <w:b w:val="false"/>
          <w:i w:val="false"/>
          <w:color w:val="000000"/>
          <w:sz w:val="28"/>
        </w:rPr>
        <w:t>      Акционеры полностью отвечают за достоверность прилагаемых к</w:t>
      </w:r>
      <w:r>
        <w:br/>
      </w:r>
      <w:r>
        <w:rPr>
          <w:rFonts w:ascii="Times New Roman"/>
          <w:b w:val="false"/>
          <w:i w:val="false"/>
          <w:color w:val="000000"/>
          <w:sz w:val="28"/>
        </w:rPr>
        <w:t>
ходатайству необходимых документов.</w:t>
      </w:r>
    </w:p>
    <w:p>
      <w:pPr>
        <w:spacing w:after="0"/>
        <w:ind w:left="0"/>
        <w:jc w:val="both"/>
      </w:pPr>
      <w:r>
        <w:rPr>
          <w:rFonts w:ascii="Times New Roman"/>
          <w:b w:val="false"/>
          <w:i w:val="false"/>
          <w:color w:val="000000"/>
          <w:sz w:val="28"/>
        </w:rPr>
        <w:t>      Приложение: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полный перечень направляемых документов,</w:t>
      </w:r>
      <w:r>
        <w:br/>
      </w:r>
      <w:r>
        <w:rPr>
          <w:rFonts w:ascii="Times New Roman"/>
          <w:b w:val="false"/>
          <w:i w:val="false"/>
          <w:color w:val="000000"/>
          <w:sz w:val="28"/>
        </w:rPr>
        <w:t>
            количество экземпляров и листов по каждому из них):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лица, уполномоченного на подачу ходатайства</w:t>
      </w:r>
      <w:r>
        <w:br/>
      </w:r>
      <w:r>
        <w:rPr>
          <w:rFonts w:ascii="Times New Roman"/>
          <w:b w:val="false"/>
          <w:i w:val="false"/>
          <w:color w:val="000000"/>
          <w:sz w:val="28"/>
        </w:rPr>
        <w:t>
             от имени акционерного общества «Фонд гарантирования</w:t>
      </w:r>
      <w:r>
        <w:br/>
      </w:r>
      <w:r>
        <w:rPr>
          <w:rFonts w:ascii="Times New Roman"/>
          <w:b w:val="false"/>
          <w:i w:val="false"/>
          <w:color w:val="000000"/>
          <w:sz w:val="28"/>
        </w:rPr>
        <w:t>
            страховых выплат», дата, номер регистрации документа) </w:t>
      </w:r>
    </w:p>
    <w:bookmarkStart w:name="z1136" w:id="60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01"/>
    <w:bookmarkStart w:name="z1137" w:id="602"/>
    <w:p>
      <w:pPr>
        <w:spacing w:after="0"/>
        <w:ind w:left="0"/>
        <w:jc w:val="left"/>
      </w:pPr>
      <w:r>
        <w:rPr>
          <w:rFonts w:ascii="Times New Roman"/>
          <w:b/>
          <w:i w:val="false"/>
          <w:color w:val="000000"/>
        </w:rPr>
        <w:t xml:space="preserve"> 
Стандарт</w:t>
      </w:r>
      <w:r>
        <w:br/>
      </w:r>
      <w:r>
        <w:rPr>
          <w:rFonts w:ascii="Times New Roman"/>
          <w:b/>
          <w:i w:val="false"/>
          <w:color w:val="000000"/>
        </w:rPr>
        <w:t xml:space="preserve">
государственной услуги </w:t>
      </w:r>
      <w:r>
        <w:br/>
      </w:r>
      <w:r>
        <w:rPr>
          <w:rFonts w:ascii="Times New Roman"/>
          <w:b/>
          <w:i w:val="false"/>
          <w:color w:val="000000"/>
        </w:rPr>
        <w:t>
«Выдача разрешения на создание или приобретение дочерней</w:t>
      </w:r>
      <w:r>
        <w:br/>
      </w:r>
      <w:r>
        <w:rPr>
          <w:rFonts w:ascii="Times New Roman"/>
          <w:b/>
          <w:i w:val="false"/>
          <w:color w:val="000000"/>
        </w:rPr>
        <w:t>
организации банком и (или) банковским холдингом»</w:t>
      </w:r>
    </w:p>
    <w:bookmarkEnd w:id="602"/>
    <w:bookmarkStart w:name="z1138" w:id="603"/>
    <w:p>
      <w:pPr>
        <w:spacing w:after="0"/>
        <w:ind w:left="0"/>
        <w:jc w:val="left"/>
      </w:pPr>
      <w:r>
        <w:rPr>
          <w:rFonts w:ascii="Times New Roman"/>
          <w:b/>
          <w:i w:val="false"/>
          <w:color w:val="000000"/>
        </w:rPr>
        <w:t xml:space="preserve"> 
1. Общие положения</w:t>
      </w:r>
    </w:p>
    <w:bookmarkEnd w:id="603"/>
    <w:bookmarkStart w:name="z1139" w:id="604"/>
    <w:p>
      <w:pPr>
        <w:spacing w:after="0"/>
        <w:ind w:left="0"/>
        <w:jc w:val="both"/>
      </w:pPr>
      <w:r>
        <w:rPr>
          <w:rFonts w:ascii="Times New Roman"/>
          <w:b w:val="false"/>
          <w:i w:val="false"/>
          <w:color w:val="000000"/>
          <w:sz w:val="28"/>
        </w:rPr>
        <w:t>
      1. Государственная услуга: «Выдача разрешения на создание или приобретение дочерней организации банком и (или) банковским холдингом»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04"/>
    <w:bookmarkStart w:name="z1142" w:id="605"/>
    <w:p>
      <w:pPr>
        <w:spacing w:after="0"/>
        <w:ind w:left="0"/>
        <w:jc w:val="left"/>
      </w:pPr>
      <w:r>
        <w:rPr>
          <w:rFonts w:ascii="Times New Roman"/>
          <w:b/>
          <w:i w:val="false"/>
          <w:color w:val="000000"/>
        </w:rPr>
        <w:t xml:space="preserve"> 
2. Порядок оказания государственной услуги</w:t>
      </w:r>
    </w:p>
    <w:bookmarkEnd w:id="605"/>
    <w:bookmarkStart w:name="z1143" w:id="606"/>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создание или приобретение банком и (или) банковским холдингом дочерней организации и официальное разрешение услугодателя либо постановление Правления Национального Банка Республики Казахстан об отказе в выдаче разрешения,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является бесплатной.</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учредительные документы дочерней организации, решение об утверждении устава;</w:t>
      </w:r>
      <w:r>
        <w:br/>
      </w:r>
      <w:r>
        <w:rPr>
          <w:rFonts w:ascii="Times New Roman"/>
          <w:b w:val="false"/>
          <w:i w:val="false"/>
          <w:color w:val="000000"/>
          <w:sz w:val="28"/>
        </w:rPr>
        <w:t>
      3) решение банка и (или) банковского холдинга о создании или приобретении дочерней организации;</w:t>
      </w:r>
      <w:r>
        <w:br/>
      </w:r>
      <w:r>
        <w:rPr>
          <w:rFonts w:ascii="Times New Roman"/>
          <w:b w:val="false"/>
          <w:i w:val="false"/>
          <w:color w:val="000000"/>
          <w:sz w:val="28"/>
        </w:rPr>
        <w:t>
      4) информацию о руководящих работниках дочерней организации (или кандидатах, рекомендуемых для назначения или избрания на должности руководящих работников)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5) организационную структуру дочерней организации и сведения об аффилиированных лицах.</w:t>
      </w:r>
      <w:r>
        <w:br/>
      </w:r>
      <w:r>
        <w:rPr>
          <w:rFonts w:ascii="Times New Roman"/>
          <w:b w:val="false"/>
          <w:i w:val="false"/>
          <w:color w:val="000000"/>
          <w:sz w:val="28"/>
        </w:rPr>
        <w:t>
      В случае отсутствия у банка и (или) банковского холдинга дополнительно предоставляется информация об организациях, связанных с дочерней организацией:</w:t>
      </w:r>
      <w:r>
        <w:br/>
      </w: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r>
        <w:br/>
      </w: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r>
        <w:br/>
      </w:r>
      <w:r>
        <w:rPr>
          <w:rFonts w:ascii="Times New Roman"/>
          <w:b w:val="false"/>
          <w:i w:val="false"/>
          <w:color w:val="000000"/>
          <w:sz w:val="28"/>
        </w:rPr>
        <w:t>
      6) информацию о виде или видах деятельности дочерней организации с представлением бизнес-плана;</w:t>
      </w:r>
      <w:r>
        <w:br/>
      </w:r>
      <w:r>
        <w:rPr>
          <w:rFonts w:ascii="Times New Roman"/>
          <w:b w:val="false"/>
          <w:i w:val="false"/>
          <w:color w:val="000000"/>
          <w:sz w:val="28"/>
        </w:rPr>
        <w:t>
      7)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r>
        <w:br/>
      </w:r>
      <w:r>
        <w:rPr>
          <w:rFonts w:ascii="Times New Roman"/>
          <w:b w:val="false"/>
          <w:i w:val="false"/>
          <w:color w:val="000000"/>
          <w:sz w:val="28"/>
        </w:rPr>
        <w:t>
      8) информацию о доле и сумме участия банка и (или) банковского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r>
        <w:br/>
      </w: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заверенную аудиторской организацией;</w:t>
      </w:r>
      <w:r>
        <w:br/>
      </w:r>
      <w:r>
        <w:rPr>
          <w:rFonts w:ascii="Times New Roman"/>
          <w:b w:val="false"/>
          <w:i w:val="false"/>
          <w:color w:val="000000"/>
          <w:sz w:val="28"/>
        </w:rPr>
        <w:t>
      10)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банка и (или) банковского холдинга в уставном капитале или количестве акций приобретаемой дочерней организации, об условиях и порядке приобретения дочерней организации;</w:t>
      </w:r>
      <w:r>
        <w:br/>
      </w: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r>
        <w:br/>
      </w:r>
      <w:r>
        <w:rPr>
          <w:rFonts w:ascii="Times New Roman"/>
          <w:b w:val="false"/>
          <w:i w:val="false"/>
          <w:color w:val="000000"/>
          <w:sz w:val="28"/>
        </w:rPr>
        <w:t xml:space="preserve">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 </w:t>
      </w:r>
      <w:r>
        <w:br/>
      </w:r>
      <w:r>
        <w:rPr>
          <w:rFonts w:ascii="Times New Roman"/>
          <w:b w:val="false"/>
          <w:i w:val="false"/>
          <w:color w:val="000000"/>
          <w:sz w:val="28"/>
        </w:rPr>
        <w:t>
      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8"/>
        </w:rPr>
        <w:t>
      12)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13)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 (или) банковского холдинга и дочерней организации после ее создания или приобретения, а также при наличии план и предложения банка и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r>
        <w:br/>
      </w:r>
      <w:r>
        <w:rPr>
          <w:rFonts w:ascii="Times New Roman"/>
          <w:b w:val="false"/>
          <w:i w:val="false"/>
          <w:color w:val="000000"/>
          <w:sz w:val="28"/>
        </w:rPr>
        <w:t xml:space="preserve">
      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 а именно, документы, на основании которых возникает возможность у банка и (или) банковского холдинга определять решения дочерней организации, при наличии одного из следующих условий: </w:t>
      </w:r>
      <w:r>
        <w:br/>
      </w:r>
      <w:r>
        <w:rPr>
          <w:rFonts w:ascii="Times New Roman"/>
          <w:b w:val="false"/>
          <w:i w:val="false"/>
          <w:color w:val="000000"/>
          <w:sz w:val="28"/>
        </w:rPr>
        <w:t xml:space="preserve">
      прямое или косвенное владение банком и (или) банковским холдингом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дочерней организации либо наличие возможности самостоятельно голосовать более пятьюдесятью процентами акций дочерней организации; </w:t>
      </w:r>
      <w:r>
        <w:br/>
      </w:r>
      <w:r>
        <w:rPr>
          <w:rFonts w:ascii="Times New Roman"/>
          <w:b w:val="false"/>
          <w:i w:val="false"/>
          <w:color w:val="000000"/>
          <w:sz w:val="28"/>
        </w:rPr>
        <w:t>
      наличие возможности у банка и (или) банковского холдинга самостоятельно избирать не менее половины состава органа управления или исполнительного органа дочерней организации;</w:t>
      </w:r>
      <w:r>
        <w:br/>
      </w:r>
      <w:r>
        <w:rPr>
          <w:rFonts w:ascii="Times New Roman"/>
          <w:b w:val="false"/>
          <w:i w:val="false"/>
          <w:color w:val="000000"/>
          <w:sz w:val="28"/>
        </w:rPr>
        <w:t xml:space="preserve">
      включение финансовой отчетности дочерней организации,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банка и (или) банковского холдинга в соответствии с аудиторским отчетом; </w:t>
      </w:r>
      <w:r>
        <w:br/>
      </w:r>
      <w:r>
        <w:rPr>
          <w:rFonts w:ascii="Times New Roman"/>
          <w:b w:val="false"/>
          <w:i w:val="false"/>
          <w:color w:val="000000"/>
          <w:sz w:val="28"/>
        </w:rPr>
        <w:t>
      наличие возможности у банка и (или) банковского холдинга самостоятельно либо совместно с одним или несколькими лицами определять решения дочерней организации в силу договора (подтверждающих документов) или иным образом в случаях, предусмотренных Инструкцией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июля 2012 года № 217;</w:t>
      </w:r>
      <w:r>
        <w:br/>
      </w:r>
      <w:r>
        <w:rPr>
          <w:rFonts w:ascii="Times New Roman"/>
          <w:b w:val="false"/>
          <w:i w:val="false"/>
          <w:color w:val="000000"/>
          <w:sz w:val="28"/>
        </w:rPr>
        <w:t>
      15) расчет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дочерних организаций банка и (или) банковского холдинга, и других обязательных к соблюдению банками норм и лимитов, установленных Национальным Банком Республики Казахстан, с учетом создаваемой или приобретаемой дочерней организации.</w:t>
      </w:r>
      <w:r>
        <w:br/>
      </w:r>
      <w:r>
        <w:rPr>
          <w:rFonts w:ascii="Times New Roman"/>
          <w:b w:val="false"/>
          <w:i w:val="false"/>
          <w:color w:val="000000"/>
          <w:sz w:val="28"/>
        </w:rPr>
        <w:t>
      В случае подачи банком и (или) банковским холдингом заявления для получения разрешения на создание или приобретение дочерней организации - банка, страховой (перестраховочной) организации, управляющего инвестиционным портфелем -резидентов Республики Казахстан, документы, указанные в подпунктах 2), 4), 5) и 10) части первой настоящего пункта, не представляются.</w:t>
      </w:r>
      <w:r>
        <w:br/>
      </w: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то одновременно с заявлением на создание либо приобретение дочерней организации представляется заявление на получение статуса крупного участника финансовой организации (банковского холдинга или страхового холдинга) с приложением необходимых документов для получения статуса крупного участника финансовой организации (банковского холдинга или страхового холдинга).</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8), 9), 10), 11), 12), 13), 14) и 15)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документов, необходимых для получения разрешения;</w:t>
      </w:r>
      <w:r>
        <w:br/>
      </w: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следующему требованию: </w:t>
      </w:r>
      <w:r>
        <w:br/>
      </w:r>
      <w:r>
        <w:rPr>
          <w:rFonts w:ascii="Times New Roman"/>
          <w:b w:val="false"/>
          <w:i w:val="false"/>
          <w:color w:val="000000"/>
          <w:sz w:val="28"/>
        </w:rPr>
        <w:t>
      не может быть назначено (избрано) руководящим работником лицо:</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(банковского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лицо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дочерних организаций банка и (или) банковского холдинга;</w:t>
      </w:r>
      <w:r>
        <w:br/>
      </w: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Национального Банка Республики Казахстан к системам управления рисками и внутреннего контроля;</w:t>
      </w:r>
      <w:r>
        <w:br/>
      </w: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услугодателю на получение разрешения и (или) в период рассмотрения заявления;</w:t>
      </w:r>
      <w:r>
        <w:br/>
      </w:r>
      <w:r>
        <w:rPr>
          <w:rFonts w:ascii="Times New Roman"/>
          <w:b w:val="false"/>
          <w:i w:val="false"/>
          <w:color w:val="000000"/>
          <w:sz w:val="28"/>
        </w:rPr>
        <w:t>
      8) наличие действующей ограниченной меры воздействия и (или) санкции, примененной Национальным Банком Республики Казахстан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9) в случаях создания или приобретения банком и (или) банковским холдингом дочерней организации-банка, страховой (перестраховочной) организации, управляющего инвестиционным портфелем-резидентов Республики Казахстан-несоблюдение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31 августа 1995 года «О банках и банковской деятельности в Республике Казахстан»,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606"/>
    <w:bookmarkStart w:name="z1150" w:id="60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07"/>
    <w:bookmarkStart w:name="z1151" w:id="60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08"/>
    <w:bookmarkStart w:name="z1153" w:id="60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09"/>
    <w:bookmarkStart w:name="z1154" w:id="61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10"/>
    <w:bookmarkStart w:name="z1158" w:id="6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или </w:t>
      </w:r>
      <w:r>
        <w:br/>
      </w:r>
      <w:r>
        <w:rPr>
          <w:rFonts w:ascii="Times New Roman"/>
          <w:b w:val="false"/>
          <w:i w:val="false"/>
          <w:color w:val="000000"/>
          <w:sz w:val="28"/>
        </w:rPr>
        <w:t xml:space="preserve">
приобретение дочерней организации </w:t>
      </w:r>
      <w:r>
        <w:br/>
      </w:r>
      <w:r>
        <w:rPr>
          <w:rFonts w:ascii="Times New Roman"/>
          <w:b w:val="false"/>
          <w:i w:val="false"/>
          <w:color w:val="000000"/>
          <w:sz w:val="28"/>
        </w:rPr>
        <w:t>
банком и (или) банковским холдингом»</w:t>
      </w:r>
    </w:p>
    <w:bookmarkEnd w:id="61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 _______ ___ года № _____</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разрешения на создание или</w:t>
      </w:r>
      <w:r>
        <w:br/>
      </w:r>
      <w:r>
        <w:rPr>
          <w:rFonts w:ascii="Times New Roman"/>
          <w:b w:val="false"/>
          <w:i w:val="false"/>
          <w:color w:val="000000"/>
          <w:sz w:val="28"/>
        </w:rPr>
        <w:t>
</w:t>
      </w:r>
      <w:r>
        <w:rPr>
          <w:rFonts w:ascii="Times New Roman"/>
          <w:b/>
          <w:i w:val="false"/>
          <w:color w:val="000000"/>
          <w:sz w:val="28"/>
        </w:rPr>
        <w:t>            приобретение банком и (или) банковским холдингом</w:t>
      </w:r>
      <w:r>
        <w:br/>
      </w:r>
      <w:r>
        <w:rPr>
          <w:rFonts w:ascii="Times New Roman"/>
          <w:b w:val="false"/>
          <w:i w:val="false"/>
          <w:color w:val="000000"/>
          <w:sz w:val="28"/>
        </w:rPr>
        <w:t>
</w:t>
      </w:r>
      <w:r>
        <w:rPr>
          <w:rFonts w:ascii="Times New Roman"/>
          <w:b/>
          <w:i w:val="false"/>
          <w:color w:val="000000"/>
          <w:sz w:val="28"/>
        </w:rPr>
        <w:t>            дочерней организации, в том числе на создание или</w:t>
      </w:r>
      <w:r>
        <w:br/>
      </w:r>
      <w:r>
        <w:rPr>
          <w:rFonts w:ascii="Times New Roman"/>
          <w:b w:val="false"/>
          <w:i w:val="false"/>
          <w:color w:val="000000"/>
          <w:sz w:val="28"/>
        </w:rPr>
        <w:t>
</w:t>
      </w:r>
      <w:r>
        <w:rPr>
          <w:rFonts w:ascii="Times New Roman"/>
          <w:b/>
          <w:i w:val="false"/>
          <w:color w:val="000000"/>
          <w:sz w:val="28"/>
        </w:rPr>
        <w:t>                 приобретение банком дочерней организации,</w:t>
      </w:r>
      <w:r>
        <w:br/>
      </w:r>
      <w:r>
        <w:rPr>
          <w:rFonts w:ascii="Times New Roman"/>
          <w:b w:val="false"/>
          <w:i w:val="false"/>
          <w:color w:val="000000"/>
          <w:sz w:val="28"/>
        </w:rPr>
        <w:t>
</w:t>
      </w:r>
      <w:r>
        <w:rPr>
          <w:rFonts w:ascii="Times New Roman"/>
          <w:b/>
          <w:i w:val="false"/>
          <w:color w:val="000000"/>
          <w:sz w:val="28"/>
        </w:rPr>
        <w:t>             приобретающей сомнительные и безнадежные активы</w:t>
      </w:r>
      <w:r>
        <w:br/>
      </w:r>
      <w:r>
        <w:rPr>
          <w:rFonts w:ascii="Times New Roman"/>
          <w:b w:val="false"/>
          <w:i w:val="false"/>
          <w:color w:val="000000"/>
          <w:sz w:val="28"/>
        </w:rPr>
        <w:t>
</w:t>
      </w:r>
      <w:r>
        <w:rPr>
          <w:rFonts w:ascii="Times New Roman"/>
          <w:b/>
          <w:i w:val="false"/>
          <w:color w:val="000000"/>
          <w:sz w:val="28"/>
        </w:rPr>
        <w:t>                          родительского банка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услугополучателя)</w:t>
      </w:r>
      <w:r>
        <w:br/>
      </w:r>
      <w:r>
        <w:rPr>
          <w:rFonts w:ascii="Times New Roman"/>
          <w:b w:val="false"/>
          <w:i w:val="false"/>
          <w:color w:val="000000"/>
          <w:sz w:val="28"/>
        </w:rPr>
        <w:t>
просит в соответствии с решением уполномоченного органа</w:t>
      </w:r>
      <w:r>
        <w:br/>
      </w:r>
      <w:r>
        <w:rPr>
          <w:rFonts w:ascii="Times New Roman"/>
          <w:b w:val="false"/>
          <w:i w:val="false"/>
          <w:color w:val="000000"/>
          <w:sz w:val="28"/>
        </w:rPr>
        <w:t>
банка № ____ от «____» _______________ _____ года,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создание или приобретение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место нахождения создаваемой</w:t>
      </w:r>
      <w:r>
        <w:br/>
      </w:r>
      <w:r>
        <w:rPr>
          <w:rFonts w:ascii="Times New Roman"/>
          <w:b w:val="false"/>
          <w:i w:val="false"/>
          <w:color w:val="000000"/>
          <w:sz w:val="28"/>
        </w:rPr>
        <w:t>
                  (приобретаемой) дочерней организации)</w:t>
      </w:r>
      <w:r>
        <w:br/>
      </w:r>
      <w:r>
        <w:rPr>
          <w:rFonts w:ascii="Times New Roman"/>
          <w:b w:val="false"/>
          <w:i w:val="false"/>
          <w:color w:val="000000"/>
          <w:sz w:val="28"/>
        </w:rPr>
        <w:t>
      Банк полностью отвечает за достоверность прилагаемых к</w:t>
      </w:r>
      <w:r>
        <w:br/>
      </w:r>
      <w:r>
        <w:rPr>
          <w:rFonts w:ascii="Times New Roman"/>
          <w:b w:val="false"/>
          <w:i w:val="false"/>
          <w:color w:val="000000"/>
          <w:sz w:val="28"/>
        </w:rPr>
        <w:t>
заявлению документов и информации, а также своевременное</w:t>
      </w:r>
      <w:r>
        <w:br/>
      </w:r>
      <w:r>
        <w:rPr>
          <w:rFonts w:ascii="Times New Roman"/>
          <w:b w:val="false"/>
          <w:i w:val="false"/>
          <w:color w:val="000000"/>
          <w:sz w:val="28"/>
        </w:rPr>
        <w:t>
представление уполномоченному органу дополнительной информации и</w:t>
      </w:r>
      <w:r>
        <w:br/>
      </w:r>
      <w:r>
        <w:rPr>
          <w:rFonts w:ascii="Times New Roman"/>
          <w:b w:val="false"/>
          <w:i w:val="false"/>
          <w:color w:val="000000"/>
          <w:sz w:val="28"/>
        </w:rPr>
        <w:t>
документов, запрашиваемых в связи с рассмотрением заявления.</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p>
    <w:p>
      <w:pPr>
        <w:spacing w:after="0"/>
        <w:ind w:left="0"/>
        <w:jc w:val="both"/>
      </w:pPr>
      <w:r>
        <w:rPr>
          <w:rFonts w:ascii="Times New Roman"/>
          <w:b w:val="false"/>
          <w:i w:val="false"/>
          <w:color w:val="000000"/>
          <w:sz w:val="28"/>
        </w:rPr>
        <w:t>      Председатель Правления</w:t>
      </w:r>
      <w:r>
        <w:br/>
      </w:r>
      <w:r>
        <w:rPr>
          <w:rFonts w:ascii="Times New Roman"/>
          <w:b w:val="false"/>
          <w:i w:val="false"/>
          <w:color w:val="000000"/>
          <w:sz w:val="28"/>
        </w:rPr>
        <w:t>
      ______________________________ 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Председатель Совета директоров ________________         Печать.</w:t>
      </w:r>
      <w:r>
        <w:br/>
      </w:r>
      <w:r>
        <w:rPr>
          <w:rFonts w:ascii="Times New Roman"/>
          <w:b w:val="false"/>
          <w:i w:val="false"/>
          <w:color w:val="000000"/>
          <w:sz w:val="28"/>
        </w:rPr>
        <w:t>
                                         (подпись)</w:t>
      </w:r>
    </w:p>
    <w:bookmarkStart w:name="z1159" w:id="6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создание или </w:t>
      </w:r>
      <w:r>
        <w:br/>
      </w:r>
      <w:r>
        <w:rPr>
          <w:rFonts w:ascii="Times New Roman"/>
          <w:b w:val="false"/>
          <w:i w:val="false"/>
          <w:color w:val="000000"/>
          <w:sz w:val="28"/>
        </w:rPr>
        <w:t xml:space="preserve">
приобретение дочерней организации </w:t>
      </w:r>
      <w:r>
        <w:br/>
      </w:r>
      <w:r>
        <w:rPr>
          <w:rFonts w:ascii="Times New Roman"/>
          <w:b w:val="false"/>
          <w:i w:val="false"/>
          <w:color w:val="000000"/>
          <w:sz w:val="28"/>
        </w:rPr>
        <w:t>
банком и (или) банковским холдингом»</w:t>
      </w:r>
    </w:p>
    <w:bookmarkEnd w:id="61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о руководящих работниках (или кандидатов,</w:t>
      </w:r>
      <w:r>
        <w:br/>
      </w:r>
      <w:r>
        <w:rPr>
          <w:rFonts w:ascii="Times New Roman"/>
          <w:b w:val="false"/>
          <w:i w:val="false"/>
          <w:color w:val="000000"/>
          <w:sz w:val="28"/>
        </w:rPr>
        <w:t>
</w:t>
      </w:r>
      <w:r>
        <w:rPr>
          <w:rFonts w:ascii="Times New Roman"/>
          <w:b/>
          <w:i w:val="false"/>
          <w:color w:val="000000"/>
          <w:sz w:val="28"/>
        </w:rPr>
        <w:t>               рекомендуемых для назначения или избрания на</w:t>
      </w:r>
      <w:r>
        <w:br/>
      </w:r>
      <w:r>
        <w:rPr>
          <w:rFonts w:ascii="Times New Roman"/>
          <w:b w:val="false"/>
          <w:i w:val="false"/>
          <w:color w:val="000000"/>
          <w:sz w:val="28"/>
        </w:rPr>
        <w:t>
</w:t>
      </w:r>
      <w:r>
        <w:rPr>
          <w:rFonts w:ascii="Times New Roman"/>
          <w:b/>
          <w:i w:val="false"/>
          <w:color w:val="000000"/>
          <w:sz w:val="28"/>
        </w:rPr>
        <w:t>                     должности руководящих работников)</w:t>
      </w:r>
      <w:r>
        <w:br/>
      </w:r>
      <w:r>
        <w:rPr>
          <w:rFonts w:ascii="Times New Roman"/>
          <w:b w:val="false"/>
          <w:i w:val="false"/>
          <w:color w:val="000000"/>
          <w:sz w:val="28"/>
        </w:rPr>
        <w:t>
</w:t>
      </w:r>
      <w:r>
        <w:rPr>
          <w:rFonts w:ascii="Times New Roman"/>
          <w:b/>
          <w:i w:val="false"/>
          <w:color w:val="000000"/>
          <w:sz w:val="28"/>
        </w:rPr>
        <w:t>                          дочерней организации</w:t>
      </w:r>
    </w:p>
    <w:p>
      <w:pPr>
        <w:spacing w:after="0"/>
        <w:ind w:left="0"/>
        <w:jc w:val="both"/>
      </w:pPr>
      <w:r>
        <w:rPr>
          <w:rFonts w:ascii="Times New Roman"/>
          <w:b w:val="false"/>
          <w:i w:val="false"/>
          <w:color w:val="000000"/>
          <w:sz w:val="28"/>
        </w:rPr>
        <w:t>1.Фамилия, имя, отчество (при наличии) ______________________________</w:t>
      </w:r>
      <w:r>
        <w:br/>
      </w:r>
      <w:r>
        <w:rPr>
          <w:rFonts w:ascii="Times New Roman"/>
          <w:b w:val="false"/>
          <w:i w:val="false"/>
          <w:color w:val="000000"/>
          <w:sz w:val="28"/>
        </w:rPr>
        <w:t>
2. Гражданство ______________________________________________________</w:t>
      </w:r>
      <w:r>
        <w:br/>
      </w:r>
      <w:r>
        <w:rPr>
          <w:rFonts w:ascii="Times New Roman"/>
          <w:b w:val="false"/>
          <w:i w:val="false"/>
          <w:color w:val="000000"/>
          <w:sz w:val="28"/>
        </w:rPr>
        <w:t>
3. Данные документа, удостоверяющего личность _______________________</w:t>
      </w:r>
      <w:r>
        <w:br/>
      </w:r>
      <w:r>
        <w:rPr>
          <w:rFonts w:ascii="Times New Roman"/>
          <w:b w:val="false"/>
          <w:i w:val="false"/>
          <w:color w:val="000000"/>
          <w:sz w:val="28"/>
        </w:rPr>
        <w:t>
4. Место (места) работы, должность (должности)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Юридический адрес, место жительства, адрес места (мест) работы,</w:t>
      </w:r>
      <w:r>
        <w:br/>
      </w:r>
      <w:r>
        <w:rPr>
          <w:rFonts w:ascii="Times New Roman"/>
          <w:b w:val="false"/>
          <w:i w:val="false"/>
          <w:color w:val="000000"/>
          <w:sz w:val="28"/>
        </w:rPr>
        <w:t>
контактный телефон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Образование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0"/>
        <w:gridCol w:w="4880"/>
        <w:gridCol w:w="4040"/>
      </w:tblGrid>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 дата окончания</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учебного заведения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r>
      <w:tr>
        <w:trPr>
          <w:trHeight w:val="30" w:hRule="atLeast"/>
        </w:trPr>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Краткое резюме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6"/>
        <w:gridCol w:w="4908"/>
        <w:gridCol w:w="4026"/>
      </w:tblGrid>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Сведения о наличии непогашенной или неснятой в установленном</w:t>
      </w:r>
      <w:r>
        <w:br/>
      </w:r>
      <w:r>
        <w:rPr>
          <w:rFonts w:ascii="Times New Roman"/>
          <w:b w:val="false"/>
          <w:i w:val="false"/>
          <w:color w:val="000000"/>
          <w:sz w:val="28"/>
        </w:rPr>
        <w:t>
законом порядке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149"/>
        <w:gridCol w:w="2623"/>
        <w:gridCol w:w="1497"/>
        <w:gridCol w:w="3335"/>
        <w:gridCol w:w="351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 суда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Уголовного кодекса Республики Казахстан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Сведения о привлечении к административной ответственности за</w:t>
      </w:r>
      <w:r>
        <w:br/>
      </w:r>
      <w:r>
        <w:rPr>
          <w:rFonts w:ascii="Times New Roman"/>
          <w:b w:val="false"/>
          <w:i w:val="false"/>
          <w:color w:val="000000"/>
          <w:sz w:val="28"/>
        </w:rPr>
        <w:t>
совершение правонарушений, связанных с банковской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385"/>
        <w:gridCol w:w="2656"/>
        <w:gridCol w:w="3155"/>
        <w:gridCol w:w="3072"/>
        <w:gridCol w:w="1700"/>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принявший решение о привлечении к административной ответственности</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 органа, принявшего решение о привлечении к административной ответственности</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административного взыскания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Кодекса Республики Казахстан об административных правонарушениях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решения</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информация, содержащаяся в этом заявлении,</w:t>
      </w:r>
      <w:r>
        <w:br/>
      </w:r>
      <w:r>
        <w:rPr>
          <w:rFonts w:ascii="Times New Roman"/>
          <w:b w:val="false"/>
          <w:i w:val="false"/>
          <w:color w:val="000000"/>
          <w:sz w:val="28"/>
        </w:rPr>
        <w:t>
была проверена мною и является достоверной и полной.</w:t>
      </w:r>
      <w:r>
        <w:br/>
      </w:r>
      <w:r>
        <w:rPr>
          <w:rFonts w:ascii="Times New Roman"/>
          <w:b w:val="false"/>
          <w:i w:val="false"/>
          <w:color w:val="000000"/>
          <w:sz w:val="28"/>
        </w:rPr>
        <w:t>
      Фамилия, имя, отчество (при наличии) __________________________</w:t>
      </w:r>
      <w:r>
        <w:br/>
      </w:r>
      <w:r>
        <w:rPr>
          <w:rFonts w:ascii="Times New Roman"/>
          <w:b w:val="false"/>
          <w:i w:val="false"/>
          <w:color w:val="000000"/>
          <w:sz w:val="28"/>
        </w:rPr>
        <w:t>
                                                (печатными буквами)</w:t>
      </w:r>
    </w:p>
    <w:p>
      <w:pPr>
        <w:spacing w:after="0"/>
        <w:ind w:left="0"/>
        <w:jc w:val="both"/>
      </w:pPr>
      <w:r>
        <w:rPr>
          <w:rFonts w:ascii="Times New Roman"/>
          <w:b w:val="false"/>
          <w:i w:val="false"/>
          <w:color w:val="000000"/>
          <w:sz w:val="28"/>
        </w:rPr>
        <w:t>      Дата ___________________________</w:t>
      </w:r>
      <w:r>
        <w:br/>
      </w:r>
      <w:r>
        <w:rPr>
          <w:rFonts w:ascii="Times New Roman"/>
          <w:b w:val="false"/>
          <w:i w:val="false"/>
          <w:color w:val="000000"/>
          <w:sz w:val="28"/>
        </w:rPr>
        <w:t>
      Подпись ________________________</w:t>
      </w:r>
    </w:p>
    <w:bookmarkStart w:name="z1160" w:id="61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13"/>
    <w:bookmarkStart w:name="z1161" w:id="61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создание или приобретение дочерней</w:t>
      </w:r>
      <w:r>
        <w:br/>
      </w:r>
      <w:r>
        <w:rPr>
          <w:rFonts w:ascii="Times New Roman"/>
          <w:b/>
          <w:i w:val="false"/>
          <w:color w:val="000000"/>
        </w:rPr>
        <w:t>
организации страховой (перестраховочной) организацией и</w:t>
      </w:r>
      <w:r>
        <w:br/>
      </w:r>
      <w:r>
        <w:rPr>
          <w:rFonts w:ascii="Times New Roman"/>
          <w:b/>
          <w:i w:val="false"/>
          <w:color w:val="000000"/>
        </w:rPr>
        <w:t>
(или) страховым холдингом»</w:t>
      </w:r>
    </w:p>
    <w:bookmarkEnd w:id="614"/>
    <w:bookmarkStart w:name="z1162" w:id="615"/>
    <w:p>
      <w:pPr>
        <w:spacing w:after="0"/>
        <w:ind w:left="0"/>
        <w:jc w:val="left"/>
      </w:pPr>
      <w:r>
        <w:rPr>
          <w:rFonts w:ascii="Times New Roman"/>
          <w:b/>
          <w:i w:val="false"/>
          <w:color w:val="000000"/>
        </w:rPr>
        <w:t xml:space="preserve"> 
1. Общие положения</w:t>
      </w:r>
    </w:p>
    <w:bookmarkEnd w:id="615"/>
    <w:bookmarkStart w:name="z1163" w:id="616"/>
    <w:p>
      <w:pPr>
        <w:spacing w:after="0"/>
        <w:ind w:left="0"/>
        <w:jc w:val="both"/>
      </w:pPr>
      <w:r>
        <w:rPr>
          <w:rFonts w:ascii="Times New Roman"/>
          <w:b w:val="false"/>
          <w:i w:val="false"/>
          <w:color w:val="000000"/>
          <w:sz w:val="28"/>
        </w:rPr>
        <w:t>
      1. Государственная услуга: «Выдача разрешения на создание или приобретение дочерней организации страховой (перестраховочной) организацией и (или) страховым холдингом»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16"/>
    <w:bookmarkStart w:name="z1166" w:id="617"/>
    <w:p>
      <w:pPr>
        <w:spacing w:after="0"/>
        <w:ind w:left="0"/>
        <w:jc w:val="left"/>
      </w:pPr>
      <w:r>
        <w:rPr>
          <w:rFonts w:ascii="Times New Roman"/>
          <w:b/>
          <w:i w:val="false"/>
          <w:color w:val="000000"/>
        </w:rPr>
        <w:t xml:space="preserve"> 
2. Порядок оказания государственной услуги</w:t>
      </w:r>
    </w:p>
    <w:bookmarkEnd w:id="617"/>
    <w:bookmarkStart w:name="z1167" w:id="618"/>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создание или приобретение дочерней организации страховой (перестраховочной) организацией и (или) страховым холдингом (далее – разрешение), либо постановление Правления Национального Банка Республики Казахстан об отказе в выдаче разрешения,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xml:space="preserve">
      1) заявление о выдаче разрешения в произвольной форме; </w:t>
      </w:r>
      <w:r>
        <w:br/>
      </w:r>
      <w:r>
        <w:rPr>
          <w:rFonts w:ascii="Times New Roman"/>
          <w:b w:val="false"/>
          <w:i w:val="false"/>
          <w:color w:val="000000"/>
          <w:sz w:val="28"/>
        </w:rPr>
        <w:t>
      2) учредительные документы дочерней организации, решения об утверждении устава дочерней организации;</w:t>
      </w:r>
      <w:r>
        <w:br/>
      </w:r>
      <w:r>
        <w:rPr>
          <w:rFonts w:ascii="Times New Roman"/>
          <w:b w:val="false"/>
          <w:i w:val="false"/>
          <w:color w:val="000000"/>
          <w:sz w:val="28"/>
        </w:rPr>
        <w:t>
      3) решение органа страховой (перестраховочной) организации и (или) страхового холдинга о создании или приобретении дочерней организации;</w:t>
      </w:r>
      <w:r>
        <w:br/>
      </w:r>
      <w:r>
        <w:rPr>
          <w:rFonts w:ascii="Times New Roman"/>
          <w:b w:val="false"/>
          <w:i w:val="false"/>
          <w:color w:val="000000"/>
          <w:sz w:val="28"/>
        </w:rPr>
        <w:t>
      4)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5) организационную структуру дочерней организации и сведения об аффилиированных лицах.</w:t>
      </w:r>
      <w:r>
        <w:br/>
      </w:r>
      <w:r>
        <w:rPr>
          <w:rFonts w:ascii="Times New Roman"/>
          <w:b w:val="false"/>
          <w:i w:val="false"/>
          <w:color w:val="000000"/>
          <w:sz w:val="28"/>
        </w:rPr>
        <w:t>
      В случае отсутствия у страховой (перестраховочной) организации страхового холдинга дополнительно представляется информация об организациях, связанных с дочерней организацией:</w:t>
      </w:r>
      <w:r>
        <w:br/>
      </w:r>
      <w:r>
        <w:rPr>
          <w:rFonts w:ascii="Times New Roman"/>
          <w:b w:val="false"/>
          <w:i w:val="false"/>
          <w:color w:val="000000"/>
          <w:sz w:val="28"/>
        </w:rPr>
        <w:t>
      управлением их деятельностью на объединенной основе в соответствии с условиями меморандума или положений ассоциации этих организаций;</w:t>
      </w:r>
      <w:r>
        <w:br/>
      </w:r>
      <w:r>
        <w:rPr>
          <w:rFonts w:ascii="Times New Roman"/>
          <w:b w:val="false"/>
          <w:i w:val="false"/>
          <w:color w:val="000000"/>
          <w:sz w:val="28"/>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r>
        <w:br/>
      </w:r>
      <w:r>
        <w:rPr>
          <w:rFonts w:ascii="Times New Roman"/>
          <w:b w:val="false"/>
          <w:i w:val="false"/>
          <w:color w:val="000000"/>
          <w:sz w:val="28"/>
        </w:rPr>
        <w:t>
      6) информацию о виде или видах деятельности дочерней организации с представлением бизнес-плана;</w:t>
      </w:r>
      <w:r>
        <w:br/>
      </w:r>
      <w:r>
        <w:rPr>
          <w:rFonts w:ascii="Times New Roman"/>
          <w:b w:val="false"/>
          <w:i w:val="false"/>
          <w:color w:val="000000"/>
          <w:sz w:val="28"/>
        </w:rPr>
        <w:t>
      7)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w:t>
      </w:r>
      <w:r>
        <w:br/>
      </w:r>
      <w:r>
        <w:rPr>
          <w:rFonts w:ascii="Times New Roman"/>
          <w:b w:val="false"/>
          <w:i w:val="false"/>
          <w:color w:val="000000"/>
          <w:sz w:val="28"/>
        </w:rPr>
        <w:t>
      8) информацию о доле и сумме участия страховой (перестраховочной) организации и (или) страхового холдинга в уставном капитале создаваемой дочерней организации, а также о количестве приобретаемых ими акций и размере предварительной оплаты акций (долей участия в уставном капитале);</w:t>
      </w:r>
      <w:r>
        <w:br/>
      </w:r>
      <w:r>
        <w:rPr>
          <w:rFonts w:ascii="Times New Roman"/>
          <w:b w:val="false"/>
          <w:i w:val="false"/>
          <w:color w:val="000000"/>
          <w:sz w:val="28"/>
        </w:rPr>
        <w:t>
      9) отчет аудиторской организации и финансовую отчетность приобретаемой дочерней организации, заверенная аудиторской организацией;</w:t>
      </w:r>
      <w:r>
        <w:br/>
      </w:r>
      <w:r>
        <w:rPr>
          <w:rFonts w:ascii="Times New Roman"/>
          <w:b w:val="false"/>
          <w:i w:val="false"/>
          <w:color w:val="000000"/>
          <w:sz w:val="28"/>
        </w:rPr>
        <w:t>
      10) информацию о размере уставного капитала приобретаемой дочерней организации (если такая информация не содержится в аудиторском отчете), а также о доле участия страховой (перестраховочной) организации и (или) страхового холдинга в уставном капитале или количестве акций приобретаемой дочерней организации, об условиях и порядке приобретения дочерней организации;</w:t>
      </w:r>
      <w:r>
        <w:br/>
      </w:r>
      <w:r>
        <w:rPr>
          <w:rFonts w:ascii="Times New Roman"/>
          <w:b w:val="false"/>
          <w:i w:val="false"/>
          <w:color w:val="000000"/>
          <w:sz w:val="28"/>
        </w:rPr>
        <w:t>
      11)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страховой (перестраховочной) организации и (или) страхового холдинга в уставном капитале юридического лица, цене ее приобретения, учредителем (участником) которого является страховая (перестраховочная) организация и (или) страховой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страховая (перестраховочная) организация и (или) страховой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страховая (перестраховочная) организация и (или) страховой холдинг), цене ее приобретения в уставном капитале другого юридического лица;</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страховая (перестраховочная) организация и (или) страховой холдинг.</w:t>
      </w:r>
      <w:r>
        <w:br/>
      </w:r>
      <w:r>
        <w:rPr>
          <w:rFonts w:ascii="Times New Roman"/>
          <w:b w:val="false"/>
          <w:i w:val="false"/>
          <w:color w:val="000000"/>
          <w:sz w:val="28"/>
        </w:rPr>
        <w:t>
      Данные требования распространяются на случаи приобретения дочерней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8"/>
        </w:rPr>
        <w:t>
      12)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13) анализ финансовых последствий создания, приобретения страховой (перестраховочной) организацией и (или) страховым холдингом дочерней организации, включая предполагаемый расчетный баланс страховой (перестраховочной) организации и (или) страхового холдинга и дочерней организации после ее создания или приобретения, а также при наличии плана и предложения страховой (перестраховочной) организации и (или) страхового холдинга по продаже активов дочерней организации или по внесению значительных изменений в деятельность по управлению дочерней организацией;</w:t>
      </w:r>
      <w:r>
        <w:br/>
      </w:r>
      <w:r>
        <w:rPr>
          <w:rFonts w:ascii="Times New Roman"/>
          <w:b w:val="false"/>
          <w:i w:val="false"/>
          <w:color w:val="000000"/>
          <w:sz w:val="28"/>
        </w:rPr>
        <w:t>
      14) расчет пруденциальных нормативов страховой группы, в состав которой входят страховая (перестраховочная) организация и (или) страховой холдинг, в результате предполагаемого создания или приобретения страховой (перестраховочной) организацией и (или) страховым холдингом дочерней организации, и других обязательных к соблюдению страховыми (перестраховочными) организациями и (или) страховыми холдингами норм и лимитов, установленных Национальным Банком Республики Казахстан, с учетом создаваемой или приобретаемой дочерней организации.</w:t>
      </w:r>
      <w:r>
        <w:br/>
      </w:r>
      <w:r>
        <w:rPr>
          <w:rFonts w:ascii="Times New Roman"/>
          <w:b w:val="false"/>
          <w:i w:val="false"/>
          <w:color w:val="000000"/>
          <w:sz w:val="28"/>
        </w:rPr>
        <w:t xml:space="preserve">
      15)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 а именно, документы, на основании которых возникает возможность у страховой (перестраховочной) организации и (или) страхового холдинга определять решения дочерней организации, при наличии одного из следующих условий: </w:t>
      </w:r>
      <w:r>
        <w:br/>
      </w:r>
      <w:r>
        <w:rPr>
          <w:rFonts w:ascii="Times New Roman"/>
          <w:b w:val="false"/>
          <w:i w:val="false"/>
          <w:color w:val="000000"/>
          <w:sz w:val="28"/>
        </w:rPr>
        <w:t xml:space="preserve">
      прямое или косвенное владение страховой (перестраховочной) организацией и (или) страховым холдингом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дочерней организации либо наличие возможности самостоятельно голосовать более пятьюдесятью процентами акций дочерней организации; </w:t>
      </w:r>
      <w:r>
        <w:br/>
      </w:r>
      <w:r>
        <w:rPr>
          <w:rFonts w:ascii="Times New Roman"/>
          <w:b w:val="false"/>
          <w:i w:val="false"/>
          <w:color w:val="000000"/>
          <w:sz w:val="28"/>
        </w:rPr>
        <w:t>
      наличие возможности у страховой (перестраховочной) организации и (или) страхового холдинга самостоятельно избирать не менее половины состава органа управления или исполнительного органа дочерней организации;</w:t>
      </w:r>
      <w:r>
        <w:br/>
      </w:r>
      <w:r>
        <w:rPr>
          <w:rFonts w:ascii="Times New Roman"/>
          <w:b w:val="false"/>
          <w:i w:val="false"/>
          <w:color w:val="000000"/>
          <w:sz w:val="28"/>
        </w:rPr>
        <w:t xml:space="preserve">
      включение финансовой отчетности дочерней организации,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страховой (перестраховочной) организации и (или) страхового холдинга в соответствии с аудиторским отчетом; </w:t>
      </w:r>
      <w:r>
        <w:br/>
      </w:r>
      <w:r>
        <w:rPr>
          <w:rFonts w:ascii="Times New Roman"/>
          <w:b w:val="false"/>
          <w:i w:val="false"/>
          <w:color w:val="000000"/>
          <w:sz w:val="28"/>
        </w:rPr>
        <w:t>
      наличие возможности у страховой (перестраховочной) организации и (или) страхового холдинга самостоятельно либо совместно с одним или несколькими лицами определять решения дочерней организации в силу договора (подтверждающих документов) или иным образом в случаях, предусмотренных Инструкцией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4 июля 2012 года № 217.</w:t>
      </w:r>
      <w:r>
        <w:br/>
      </w:r>
      <w:r>
        <w:rPr>
          <w:rFonts w:ascii="Times New Roman"/>
          <w:b w:val="false"/>
          <w:i w:val="false"/>
          <w:color w:val="000000"/>
          <w:sz w:val="28"/>
        </w:rPr>
        <w:t>
      В случае подачи страховой (перестраховочной) организацией и (или) страховым холдингом заявления для получения разрешения на создание или приобретение дочерней организации - банка, страховой (перестраховочной) организации, управляющего инвестиционным портфелем-резидентов Республики Казахстан, документы, указанные в подпунктах 2), 4), 5) и 9) части первой настоящего пункта, услугодателю не представляются.</w:t>
      </w:r>
      <w:r>
        <w:br/>
      </w: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то одновременно с заявлением на создание либо приобретение дочерней организации представляется заявление в произвольной форме на получение статуса крупного участника финансовой организации (банковского холдинга или страхового холдинга) с приложением необходимых документов для получения статуса крупного участника финансовой организации (банковского холдинга или страхового холдинга).</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8), 9), 10), 11), 12), 13), 14) и 15)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документов, необходимых для получения разрешения,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государственной услуги государственной услуги;</w:t>
      </w:r>
      <w:r>
        <w:br/>
      </w: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xml:space="preserve">
      3) несоответствие руководящих работников дочерней организации </w:t>
      </w:r>
      <w:r>
        <w:br/>
      </w:r>
      <w:r>
        <w:rPr>
          <w:rFonts w:ascii="Times New Roman"/>
          <w:b w:val="false"/>
          <w:i w:val="false"/>
          <w:color w:val="000000"/>
          <w:sz w:val="28"/>
        </w:rPr>
        <w:t>
(или кандидатов, рекомендуемых для назначения или избрания на должности руководящих работников) следующему требованию:</w:t>
      </w:r>
      <w:r>
        <w:br/>
      </w:r>
      <w:r>
        <w:rPr>
          <w:rFonts w:ascii="Times New Roman"/>
          <w:b w:val="false"/>
          <w:i w:val="false"/>
          <w:color w:val="000000"/>
          <w:sz w:val="28"/>
        </w:rPr>
        <w:t xml:space="preserve">
      не может быть назначено (избрано) руководящим работником лицо: </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(страхового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несоблюдение пруденциальных нормативов страховой группой, в состав которого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r>
        <w:br/>
      </w:r>
      <w:r>
        <w:rPr>
          <w:rFonts w:ascii="Times New Roman"/>
          <w:b w:val="false"/>
          <w:i w:val="false"/>
          <w:color w:val="000000"/>
          <w:sz w:val="28"/>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дочерней организации, требованиям Национального Банка Республики Казахстан к системам управления рисками и внутреннего контроля;</w:t>
      </w:r>
      <w:r>
        <w:br/>
      </w:r>
      <w:r>
        <w:rPr>
          <w:rFonts w:ascii="Times New Roman"/>
          <w:b w:val="false"/>
          <w:i w:val="false"/>
          <w:color w:val="000000"/>
          <w:sz w:val="28"/>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Национальный Банк Республики Казахстан на получение разрешения и (или) в период рассмотрения заявления;</w:t>
      </w:r>
      <w:r>
        <w:br/>
      </w:r>
      <w:r>
        <w:rPr>
          <w:rFonts w:ascii="Times New Roman"/>
          <w:b w:val="false"/>
          <w:i w:val="false"/>
          <w:color w:val="000000"/>
          <w:sz w:val="28"/>
        </w:rPr>
        <w:t>
      8) наличие действующей ограниченной меры воздействия, предусмотренной подпунктом 4) пункта 1 </w:t>
      </w:r>
      <w:r>
        <w:rPr>
          <w:rFonts w:ascii="Times New Roman"/>
          <w:b w:val="false"/>
          <w:i w:val="false"/>
          <w:color w:val="000000"/>
          <w:sz w:val="28"/>
        </w:rPr>
        <w:t>статьи 53-2</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и (или) принудительной меры, предусмотренной пунктом 2 </w:t>
      </w:r>
      <w:r>
        <w:rPr>
          <w:rFonts w:ascii="Times New Roman"/>
          <w:b w:val="false"/>
          <w:i w:val="false"/>
          <w:color w:val="000000"/>
          <w:sz w:val="28"/>
        </w:rPr>
        <w:t>статьи 53-1</w:t>
      </w:r>
      <w:r>
        <w:rPr>
          <w:rFonts w:ascii="Times New Roman"/>
          <w:b w:val="false"/>
          <w:i w:val="false"/>
          <w:color w:val="000000"/>
          <w:sz w:val="28"/>
        </w:rPr>
        <w:t xml:space="preserve"> Закона, и (или) санкции, предусмотренной подпунктами 2), 3) и 4) пункта 2 </w:t>
      </w:r>
      <w:r>
        <w:rPr>
          <w:rFonts w:ascii="Times New Roman"/>
          <w:b w:val="false"/>
          <w:i w:val="false"/>
          <w:color w:val="000000"/>
          <w:sz w:val="28"/>
        </w:rPr>
        <w:t>статьи 53-3</w:t>
      </w:r>
      <w:r>
        <w:rPr>
          <w:rFonts w:ascii="Times New Roman"/>
          <w:b w:val="false"/>
          <w:i w:val="false"/>
          <w:color w:val="000000"/>
          <w:sz w:val="28"/>
        </w:rPr>
        <w:t xml:space="preserve"> Закона, примененной Национальным Банком Республики Казахстан в отношении страховой (перестраховочной) организации и (или) страхового холдинга, и (или) предполагаемой к приобретению дочерней организации, в период рассмотрения документов;</w:t>
      </w:r>
      <w:r>
        <w:br/>
      </w: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Законом, законодательством Республики Казахстан о банках и банковской деятельности, пенсионном обеспечении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bookmarkEnd w:id="618"/>
    <w:bookmarkStart w:name="z1174" w:id="61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19"/>
    <w:bookmarkStart w:name="z1175" w:id="62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20"/>
    <w:bookmarkStart w:name="z1177" w:id="62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21"/>
    <w:bookmarkStart w:name="z1178" w:id="62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w:t>
      </w:r>
      <w:r>
        <w:br/>
      </w:r>
      <w:r>
        <w:rPr>
          <w:rFonts w:ascii="Times New Roman"/>
          <w:b w:val="false"/>
          <w:i w:val="false"/>
          <w:color w:val="000000"/>
          <w:sz w:val="28"/>
        </w:rPr>
        <w:t>
      Единый контакт-центр по вопросам оказания государственных услуг: 8-800-080-7777, 1414.</w:t>
      </w:r>
    </w:p>
    <w:bookmarkEnd w:id="622"/>
    <w:bookmarkStart w:name="z1182" w:id="6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создание или</w:t>
      </w:r>
      <w:r>
        <w:br/>
      </w:r>
      <w:r>
        <w:rPr>
          <w:rFonts w:ascii="Times New Roman"/>
          <w:b w:val="false"/>
          <w:i w:val="false"/>
          <w:color w:val="000000"/>
          <w:sz w:val="28"/>
        </w:rPr>
        <w:t>
приобретение дочерней организации</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организацией и (или)       </w:t>
      </w:r>
      <w:r>
        <w:br/>
      </w:r>
      <w:r>
        <w:rPr>
          <w:rFonts w:ascii="Times New Roman"/>
          <w:b w:val="false"/>
          <w:i w:val="false"/>
          <w:color w:val="000000"/>
          <w:sz w:val="28"/>
        </w:rPr>
        <w:t xml:space="preserve">
страховым холдингом»       </w:t>
      </w:r>
    </w:p>
    <w:bookmarkEnd w:id="623"/>
    <w:p>
      <w:pPr>
        <w:spacing w:after="0"/>
        <w:ind w:left="0"/>
        <w:jc w:val="both"/>
      </w:pPr>
      <w:r>
        <w:rPr>
          <w:rFonts w:ascii="Times New Roman"/>
          <w:b w:val="false"/>
          <w:i w:val="false"/>
          <w:color w:val="000000"/>
          <w:sz w:val="28"/>
        </w:rPr>
        <w:t xml:space="preserve">Форма      </w:t>
      </w:r>
    </w:p>
    <w:tbl>
      <w:tblPr>
        <w:tblW w:w="0" w:type="auto"/>
        <w:tblCellSpacing w:w="0" w:type="auto"/>
        <w:tblBorders>
          <w:top w:val="none"/>
          <w:left w:val="none"/>
          <w:bottom w:val="none"/>
          <w:right w:val="none"/>
          <w:insideH w:val="none"/>
          <w:insideV w:val="none"/>
        </w:tblBorders>
      </w:tblPr>
      <w:tblGrid>
        <w:gridCol w:w="6537"/>
        <w:gridCol w:w="6543"/>
      </w:tblGrid>
      <w:tr>
        <w:trPr>
          <w:trHeight w:val="30" w:hRule="atLeast"/>
        </w:trPr>
        <w:tc>
          <w:tcPr>
            <w:tcW w:w="6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tblGrid>
            <w:tr>
              <w:trPr>
                <w:trHeight w:val="1680" w:hRule="atLeast"/>
              </w:trPr>
              <w:tc>
                <w:tcPr>
                  <w:tcW w:w="4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место для фотографии</w:t>
            </w:r>
          </w:p>
        </w:tc>
      </w:tr>
    </w:tbl>
    <w:p>
      <w:pPr>
        <w:spacing w:after="0"/>
        <w:ind w:left="0"/>
        <w:jc w:val="both"/>
      </w:pP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о руководящих работниках</w:t>
      </w:r>
      <w:r>
        <w:br/>
      </w:r>
      <w:r>
        <w:rPr>
          <w:rFonts w:ascii="Times New Roman"/>
          <w:b w:val="false"/>
          <w:i w:val="false"/>
          <w:color w:val="000000"/>
          <w:sz w:val="28"/>
        </w:rPr>
        <w:t>
</w:t>
      </w:r>
      <w:r>
        <w:rPr>
          <w:rFonts w:ascii="Times New Roman"/>
          <w:b/>
          <w:i w:val="false"/>
          <w:color w:val="000000"/>
          <w:sz w:val="28"/>
        </w:rPr>
        <w:t>            (или кандидатах, рекомендуемых для назначения</w:t>
      </w:r>
      <w:r>
        <w:br/>
      </w:r>
      <w:r>
        <w:rPr>
          <w:rFonts w:ascii="Times New Roman"/>
          <w:b w:val="false"/>
          <w:i w:val="false"/>
          <w:color w:val="000000"/>
          <w:sz w:val="28"/>
        </w:rPr>
        <w:t>
</w:t>
      </w:r>
      <w:r>
        <w:rPr>
          <w:rFonts w:ascii="Times New Roman"/>
          <w:b/>
          <w:i w:val="false"/>
          <w:color w:val="000000"/>
          <w:sz w:val="28"/>
        </w:rPr>
        <w:t>           или избрания на должности руководящих работников)</w:t>
      </w:r>
      <w:r>
        <w:br/>
      </w:r>
      <w:r>
        <w:rPr>
          <w:rFonts w:ascii="Times New Roman"/>
          <w:b w:val="false"/>
          <w:i w:val="false"/>
          <w:color w:val="000000"/>
          <w:sz w:val="28"/>
        </w:rPr>
        <w:t>
</w:t>
      </w:r>
      <w:r>
        <w:rPr>
          <w:rFonts w:ascii="Times New Roman"/>
          <w:b/>
          <w:i w:val="false"/>
          <w:color w:val="000000"/>
          <w:sz w:val="28"/>
        </w:rPr>
        <w:t>                         дочерней организации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(указывается фамилия, имя, при наличии – отчество</w:t>
      </w:r>
      <w:r>
        <w:br/>
      </w:r>
      <w:r>
        <w:rPr>
          <w:rFonts w:ascii="Times New Roman"/>
          <w:b w:val="false"/>
          <w:i w:val="false"/>
          <w:color w:val="000000"/>
          <w:sz w:val="28"/>
        </w:rPr>
        <w:t>
           руководящего работника или кандидата, рекомендуемого</w:t>
      </w:r>
      <w:r>
        <w:br/>
      </w:r>
      <w:r>
        <w:rPr>
          <w:rFonts w:ascii="Times New Roman"/>
          <w:b w:val="false"/>
          <w:i w:val="false"/>
          <w:color w:val="000000"/>
          <w:sz w:val="28"/>
        </w:rPr>
        <w:t>
           для назначения или избрания на должность руководящего</w:t>
      </w:r>
      <w:r>
        <w:br/>
      </w:r>
      <w:r>
        <w:rPr>
          <w:rFonts w:ascii="Times New Roman"/>
          <w:b w:val="false"/>
          <w:i w:val="false"/>
          <w:color w:val="000000"/>
          <w:sz w:val="28"/>
        </w:rPr>
        <w:t>
                    работника) дочерней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должность руководящего работника или должность,</w:t>
      </w:r>
      <w:r>
        <w:br/>
      </w:r>
      <w:r>
        <w:rPr>
          <w:rFonts w:ascii="Times New Roman"/>
          <w:b w:val="false"/>
          <w:i w:val="false"/>
          <w:color w:val="000000"/>
          <w:sz w:val="28"/>
        </w:rPr>
        <w:t>
          на которую кандидат назначается в дочерней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дочерней организации)</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784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рождения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дата выдачи, кем выдано)</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Место (места) работы, должность (должности) 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Адрес (адреса) места (мест) работы, контактный телефон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2545"/>
        <w:gridCol w:w="2227"/>
        <w:gridCol w:w="2545"/>
        <w:gridCol w:w="2864"/>
        <w:gridCol w:w="318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учебного заведения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 дата окончания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диплома об образовании, квалификация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учебного заведения</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Сведения о супруге, близких родственниках (родители, брат,</w:t>
      </w:r>
      <w:r>
        <w:br/>
      </w:r>
      <w:r>
        <w:rPr>
          <w:rFonts w:ascii="Times New Roman"/>
          <w:b w:val="false"/>
          <w:i w:val="false"/>
          <w:color w:val="000000"/>
          <w:sz w:val="28"/>
        </w:rPr>
        <w:t>
сестра, дети) и свойственниках (родители, брат, сестра, дети супруга</w:t>
      </w:r>
      <w:r>
        <w:br/>
      </w:r>
      <w:r>
        <w:rPr>
          <w:rFonts w:ascii="Times New Roman"/>
          <w:b w:val="false"/>
          <w:i w:val="false"/>
          <w:color w:val="000000"/>
          <w:sz w:val="28"/>
        </w:rPr>
        <w:t>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992"/>
        <w:gridCol w:w="2281"/>
        <w:gridCol w:w="3136"/>
        <w:gridCol w:w="399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при наличии – отчество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Сведения об участии руководящего работника (или кандидата,</w:t>
      </w:r>
      <w:r>
        <w:br/>
      </w:r>
      <w:r>
        <w:rPr>
          <w:rFonts w:ascii="Times New Roman"/>
          <w:b w:val="false"/>
          <w:i w:val="false"/>
          <w:color w:val="000000"/>
          <w:sz w:val="28"/>
        </w:rPr>
        <w:t>
рекомендуемого для назначения или избрания на должности руководящих</w:t>
      </w:r>
      <w:r>
        <w:br/>
      </w:r>
      <w:r>
        <w:rPr>
          <w:rFonts w:ascii="Times New Roman"/>
          <w:b w:val="false"/>
          <w:i w:val="false"/>
          <w:color w:val="000000"/>
          <w:sz w:val="28"/>
        </w:rPr>
        <w:t>
работников) дочерней организации в уставном капитале или владении</w:t>
      </w:r>
      <w:r>
        <w:br/>
      </w:r>
      <w:r>
        <w:rPr>
          <w:rFonts w:ascii="Times New Roman"/>
          <w:b w:val="false"/>
          <w:i w:val="false"/>
          <w:color w:val="000000"/>
          <w:sz w:val="28"/>
        </w:rPr>
        <w:t>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750"/>
        <w:gridCol w:w="3633"/>
        <w:gridCol w:w="5031"/>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место нахождения юридического лица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 деятельности юридического лица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Сведения о прохождении семинаров, курсов по повышению</w:t>
      </w:r>
      <w:r>
        <w:br/>
      </w:r>
      <w:r>
        <w:rPr>
          <w:rFonts w:ascii="Times New Roman"/>
          <w:b w:val="false"/>
          <w:i w:val="false"/>
          <w:color w:val="000000"/>
          <w:sz w:val="28"/>
        </w:rPr>
        <w:t>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880"/>
        <w:gridCol w:w="3920"/>
        <w:gridCol w:w="336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место проведения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сертификата (номер, дата выдачи)</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Сведения о трудовой деятельности.</w:t>
      </w:r>
      <w:r>
        <w:br/>
      </w:r>
      <w:r>
        <w:rPr>
          <w:rFonts w:ascii="Times New Roman"/>
          <w:b w:val="false"/>
          <w:i w:val="false"/>
          <w:color w:val="000000"/>
          <w:sz w:val="28"/>
        </w:rPr>
        <w:t>
      В данном пункте указываются сведения о должностях, которые</w:t>
      </w:r>
      <w:r>
        <w:br/>
      </w:r>
      <w:r>
        <w:rPr>
          <w:rFonts w:ascii="Times New Roman"/>
          <w:b w:val="false"/>
          <w:i w:val="false"/>
          <w:color w:val="000000"/>
          <w:sz w:val="28"/>
        </w:rPr>
        <w:t>
занимал (занимает) руководящий работник (или кандидат, рекомендуемый</w:t>
      </w:r>
      <w:r>
        <w:br/>
      </w:r>
      <w:r>
        <w:rPr>
          <w:rFonts w:ascii="Times New Roman"/>
          <w:b w:val="false"/>
          <w:i w:val="false"/>
          <w:color w:val="000000"/>
          <w:sz w:val="28"/>
        </w:rPr>
        <w:t>
для назначения или избрания на должность руководящего работника)</w:t>
      </w:r>
      <w:r>
        <w:br/>
      </w:r>
      <w:r>
        <w:rPr>
          <w:rFonts w:ascii="Times New Roman"/>
          <w:b w:val="false"/>
          <w:i w:val="false"/>
          <w:color w:val="000000"/>
          <w:sz w:val="28"/>
        </w:rPr>
        <w:t>
дочерней организации за всю трудовую деятельность, в том числе</w:t>
      </w:r>
      <w:r>
        <w:br/>
      </w:r>
      <w:r>
        <w:rPr>
          <w:rFonts w:ascii="Times New Roman"/>
          <w:b w:val="false"/>
          <w:i w:val="false"/>
          <w:color w:val="000000"/>
          <w:sz w:val="28"/>
        </w:rPr>
        <w:t>
должности в финансовой организации, холдинге, представившем в</w:t>
      </w:r>
      <w:r>
        <w:br/>
      </w:r>
      <w:r>
        <w:rPr>
          <w:rFonts w:ascii="Times New Roman"/>
          <w:b w:val="false"/>
          <w:i w:val="false"/>
          <w:color w:val="000000"/>
          <w:sz w:val="28"/>
        </w:rPr>
        <w:t>
уполномоченный орган ходатайство о согласовании.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493"/>
        <w:gridCol w:w="1455"/>
        <w:gridCol w:w="2328"/>
        <w:gridCol w:w="3202"/>
        <w:gridCol w:w="291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 дата, месяц, год)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дисциплинарных взысканий</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проведении руководящим работником (или</w:t>
      </w:r>
      <w:r>
        <w:br/>
      </w:r>
      <w:r>
        <w:rPr>
          <w:rFonts w:ascii="Times New Roman"/>
          <w:b w:val="false"/>
          <w:i w:val="false"/>
          <w:color w:val="000000"/>
          <w:sz w:val="28"/>
        </w:rPr>
        <w:t>
кандидатом, рекомендуемым для назначения или избрания на должность</w:t>
      </w:r>
      <w:r>
        <w:br/>
      </w:r>
      <w:r>
        <w:rPr>
          <w:rFonts w:ascii="Times New Roman"/>
          <w:b w:val="false"/>
          <w:i w:val="false"/>
          <w:color w:val="000000"/>
          <w:sz w:val="28"/>
        </w:rPr>
        <w:t>
руководящего работника) дочерней организации аудита финансовых</w:t>
      </w:r>
      <w:r>
        <w:br/>
      </w:r>
      <w:r>
        <w:rPr>
          <w:rFonts w:ascii="Times New Roman"/>
          <w:b w:val="false"/>
          <w:i w:val="false"/>
          <w:color w:val="000000"/>
          <w:sz w:val="28"/>
        </w:rPr>
        <w:t>
организаций: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наименование финансовой организации, дата</w:t>
      </w:r>
      <w:r>
        <w:br/>
      </w:r>
      <w:r>
        <w:rPr>
          <w:rFonts w:ascii="Times New Roman"/>
          <w:b w:val="false"/>
          <w:i w:val="false"/>
          <w:color w:val="000000"/>
          <w:sz w:val="28"/>
        </w:rPr>
        <w:t>
                 подписания кандидатом аудиторского отчета</w:t>
      </w:r>
      <w:r>
        <w:br/>
      </w:r>
      <w:r>
        <w:rPr>
          <w:rFonts w:ascii="Times New Roman"/>
          <w:b w:val="false"/>
          <w:i w:val="false"/>
          <w:color w:val="000000"/>
          <w:sz w:val="28"/>
        </w:rPr>
        <w:t>
                    в качестве аудитора - исполнителя).</w:t>
      </w:r>
    </w:p>
    <w:p>
      <w:pPr>
        <w:spacing w:after="0"/>
        <w:ind w:left="0"/>
        <w:jc w:val="both"/>
      </w:pPr>
      <w:r>
        <w:rPr>
          <w:rFonts w:ascii="Times New Roman"/>
          <w:b w:val="false"/>
          <w:i w:val="false"/>
          <w:color w:val="000000"/>
          <w:sz w:val="28"/>
        </w:rPr>
        <w:t>      10. Сведения о членстве в совете директоров и инвестиционных</w:t>
      </w:r>
      <w:r>
        <w:br/>
      </w:r>
      <w:r>
        <w:rPr>
          <w:rFonts w:ascii="Times New Roman"/>
          <w:b w:val="false"/>
          <w:i w:val="false"/>
          <w:color w:val="000000"/>
          <w:sz w:val="28"/>
        </w:rPr>
        <w:t>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920"/>
        <w:gridCol w:w="2800"/>
        <w:gridCol w:w="3080"/>
        <w:gridCol w:w="336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(дата, месяц, год)</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дата согласования (если требовалось)</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увольнения, освобождения от должности</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Имеющиеся публикации, научные разработки и другие</w:t>
      </w:r>
      <w:r>
        <w:br/>
      </w:r>
      <w:r>
        <w:rPr>
          <w:rFonts w:ascii="Times New Roman"/>
          <w:b w:val="false"/>
          <w:i w:val="false"/>
          <w:color w:val="000000"/>
          <w:sz w:val="28"/>
        </w:rPr>
        <w:t>
достижения: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в случае наличия указать дату,</w:t>
      </w:r>
      <w:r>
        <w:br/>
      </w:r>
      <w:r>
        <w:rPr>
          <w:rFonts w:ascii="Times New Roman"/>
          <w:b w:val="false"/>
          <w:i w:val="false"/>
          <w:color w:val="000000"/>
          <w:sz w:val="28"/>
        </w:rPr>
        <w:t>
                            в каких изданиях)</w:t>
      </w:r>
    </w:p>
    <w:p>
      <w:pPr>
        <w:spacing w:after="0"/>
        <w:ind w:left="0"/>
        <w:jc w:val="both"/>
      </w:pPr>
      <w:r>
        <w:rPr>
          <w:rFonts w:ascii="Times New Roman"/>
          <w:b w:val="false"/>
          <w:i w:val="false"/>
          <w:color w:val="000000"/>
          <w:sz w:val="28"/>
        </w:rPr>
        <w:t>      12.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140"/>
        <w:gridCol w:w="2566"/>
        <w:gridCol w:w="2281"/>
        <w:gridCol w:w="1996"/>
        <w:gridCol w:w="3137"/>
        <w:gridCol w:w="2282"/>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 органа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суда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законодательного акта, в соответствии с которой кандидат привлечен к уголовной ответственности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Сведения о наличии фактов неисполнения принятых на себя</w:t>
      </w:r>
      <w:r>
        <w:br/>
      </w:r>
      <w:r>
        <w:rPr>
          <w:rFonts w:ascii="Times New Roman"/>
          <w:b w:val="false"/>
          <w:i w:val="false"/>
          <w:color w:val="000000"/>
          <w:sz w:val="28"/>
        </w:rPr>
        <w:t>
денежных обязательств: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(да (нет), в случае наличия указанных фактов</w:t>
      </w:r>
      <w:r>
        <w:br/>
      </w:r>
      <w:r>
        <w:rPr>
          <w:rFonts w:ascii="Times New Roman"/>
          <w:b w:val="false"/>
          <w:i w:val="false"/>
          <w:color w:val="000000"/>
          <w:sz w:val="28"/>
        </w:rPr>
        <w:t>
                        необходимо указать наименование</w:t>
      </w:r>
      <w:r>
        <w:br/>
      </w:r>
      <w:r>
        <w:rPr>
          <w:rFonts w:ascii="Times New Roman"/>
          <w:b w:val="false"/>
          <w:i w:val="false"/>
          <w:color w:val="000000"/>
          <w:sz w:val="28"/>
        </w:rPr>
        <w:t>
                       организации и сумму обязательств).</w:t>
      </w:r>
    </w:p>
    <w:p>
      <w:pPr>
        <w:spacing w:after="0"/>
        <w:ind w:left="0"/>
        <w:jc w:val="both"/>
      </w:pPr>
      <w:r>
        <w:rPr>
          <w:rFonts w:ascii="Times New Roman"/>
          <w:b w:val="false"/>
          <w:i w:val="false"/>
          <w:color w:val="000000"/>
          <w:sz w:val="28"/>
        </w:rPr>
        <w:t>      14. Сведения о том, являлся ли руководящий работник (или</w:t>
      </w:r>
      <w:r>
        <w:br/>
      </w:r>
      <w:r>
        <w:rPr>
          <w:rFonts w:ascii="Times New Roman"/>
          <w:b w:val="false"/>
          <w:i w:val="false"/>
          <w:color w:val="000000"/>
          <w:sz w:val="28"/>
        </w:rPr>
        <w:t>
кандидат, рекомендуемый для назначения или избрания на должность</w:t>
      </w:r>
      <w:r>
        <w:br/>
      </w:r>
      <w:r>
        <w:rPr>
          <w:rFonts w:ascii="Times New Roman"/>
          <w:b w:val="false"/>
          <w:i w:val="false"/>
          <w:color w:val="000000"/>
          <w:sz w:val="28"/>
        </w:rPr>
        <w:t>
руководящего работника) дочерней организации ранее первым</w:t>
      </w:r>
      <w:r>
        <w:br/>
      </w:r>
      <w:r>
        <w:rPr>
          <w:rFonts w:ascii="Times New Roman"/>
          <w:b w:val="false"/>
          <w:i w:val="false"/>
          <w:color w:val="000000"/>
          <w:sz w:val="28"/>
        </w:rPr>
        <w:t>
руководителем совета директоров, первым руководителем правления</w:t>
      </w:r>
      <w:r>
        <w:br/>
      </w:r>
      <w:r>
        <w:rPr>
          <w:rFonts w:ascii="Times New Roman"/>
          <w:b w:val="false"/>
          <w:i w:val="false"/>
          <w:color w:val="000000"/>
          <w:sz w:val="28"/>
        </w:rPr>
        <w:t>
(исполнительного органа) и его заместителем, главным бухгалтером,</w:t>
      </w:r>
      <w:r>
        <w:br/>
      </w:r>
      <w:r>
        <w:rPr>
          <w:rFonts w:ascii="Times New Roman"/>
          <w:b w:val="false"/>
          <w:i w:val="false"/>
          <w:color w:val="000000"/>
          <w:sz w:val="28"/>
        </w:rPr>
        <w:t>
крупным участником - физическим лицом, первым руководителем крупного</w:t>
      </w:r>
      <w:r>
        <w:br/>
      </w:r>
      <w:r>
        <w:rPr>
          <w:rFonts w:ascii="Times New Roman"/>
          <w:b w:val="false"/>
          <w:i w:val="false"/>
          <w:color w:val="000000"/>
          <w:sz w:val="28"/>
        </w:rPr>
        <w:t>
участника (банковского или страхового холдинга) - юридического лица</w:t>
      </w:r>
      <w:r>
        <w:br/>
      </w:r>
      <w:r>
        <w:rPr>
          <w:rFonts w:ascii="Times New Roman"/>
          <w:b w:val="false"/>
          <w:i w:val="false"/>
          <w:color w:val="000000"/>
          <w:sz w:val="28"/>
        </w:rPr>
        <w:t>
финансовой организации в период не более чем за один год до принятия</w:t>
      </w:r>
      <w:r>
        <w:br/>
      </w:r>
      <w:r>
        <w:rPr>
          <w:rFonts w:ascii="Times New Roman"/>
          <w:b w:val="false"/>
          <w:i w:val="false"/>
          <w:color w:val="000000"/>
          <w:sz w:val="28"/>
        </w:rPr>
        <w:t>
государственным органом по регулированию и надзору финансового рынка</w:t>
      </w:r>
      <w:r>
        <w:br/>
      </w:r>
      <w:r>
        <w:rPr>
          <w:rFonts w:ascii="Times New Roman"/>
          <w:b w:val="false"/>
          <w:i w:val="false"/>
          <w:color w:val="000000"/>
          <w:sz w:val="28"/>
        </w:rPr>
        <w:t>
и финансовых организаций решения о консервации финансовой</w:t>
      </w:r>
      <w:r>
        <w:br/>
      </w:r>
      <w:r>
        <w:rPr>
          <w:rFonts w:ascii="Times New Roman"/>
          <w:b w:val="false"/>
          <w:i w:val="false"/>
          <w:color w:val="000000"/>
          <w:sz w:val="28"/>
        </w:rPr>
        <w:t>
организации, банковского холдинга, принудительном выкупе акций, о</w:t>
      </w:r>
      <w:r>
        <w:br/>
      </w:r>
      <w:r>
        <w:rPr>
          <w:rFonts w:ascii="Times New Roman"/>
          <w:b w:val="false"/>
          <w:i w:val="false"/>
          <w:color w:val="000000"/>
          <w:sz w:val="28"/>
        </w:rPr>
        <w:t>
лишении лицензии финансовой организации, а также о принудительной</w:t>
      </w:r>
      <w:r>
        <w:br/>
      </w:r>
      <w:r>
        <w:rPr>
          <w:rFonts w:ascii="Times New Roman"/>
          <w:b w:val="false"/>
          <w:i w:val="false"/>
          <w:color w:val="000000"/>
          <w:sz w:val="28"/>
        </w:rPr>
        <w:t>
ликвидации финансовой организации, или признании ее банкротом в</w:t>
      </w:r>
      <w:r>
        <w:br/>
      </w:r>
      <w:r>
        <w:rPr>
          <w:rFonts w:ascii="Times New Roman"/>
          <w:b w:val="false"/>
          <w:i w:val="false"/>
          <w:color w:val="000000"/>
          <w:sz w:val="28"/>
        </w:rPr>
        <w:t>
установленном законодательством Республики Казахстан порядке.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w:t>
      </w:r>
    </w:p>
    <w:p>
      <w:pPr>
        <w:spacing w:after="0"/>
        <w:ind w:left="0"/>
        <w:jc w:val="both"/>
      </w:pPr>
      <w:r>
        <w:rPr>
          <w:rFonts w:ascii="Times New Roman"/>
          <w:b w:val="false"/>
          <w:i w:val="false"/>
          <w:color w:val="000000"/>
          <w:sz w:val="28"/>
        </w:rPr>
        <w:t>      15. Наличие данных об отзыве согласия на назначение (избрание)</w:t>
      </w:r>
      <w:r>
        <w:br/>
      </w:r>
      <w:r>
        <w:rPr>
          <w:rFonts w:ascii="Times New Roman"/>
          <w:b w:val="false"/>
          <w:i w:val="false"/>
          <w:color w:val="000000"/>
          <w:sz w:val="28"/>
        </w:rPr>
        <w:t>
руководящего работника и об отстранении уполномоченным органом от</w:t>
      </w:r>
      <w:r>
        <w:br/>
      </w:r>
      <w:r>
        <w:rPr>
          <w:rFonts w:ascii="Times New Roman"/>
          <w:b w:val="false"/>
          <w:i w:val="false"/>
          <w:color w:val="000000"/>
          <w:sz w:val="28"/>
        </w:rPr>
        <w:t>
выполнения служебных обязанностей финансовой организации, холдинга,</w:t>
      </w:r>
      <w:r>
        <w:br/>
      </w:r>
      <w:r>
        <w:rPr>
          <w:rFonts w:ascii="Times New Roman"/>
          <w:b w:val="false"/>
          <w:i w:val="false"/>
          <w:color w:val="000000"/>
          <w:sz w:val="28"/>
        </w:rPr>
        <w:t>
Акционерного общества «Фонд гарантирования страховых выплат».</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(да (нет), указать наименование организации,</w:t>
      </w:r>
      <w:r>
        <w:br/>
      </w:r>
      <w:r>
        <w:rPr>
          <w:rFonts w:ascii="Times New Roman"/>
          <w:b w:val="false"/>
          <w:i w:val="false"/>
          <w:color w:val="000000"/>
          <w:sz w:val="28"/>
        </w:rPr>
        <w:t>
                 должность, период работы, основания для отзыва</w:t>
      </w:r>
      <w:r>
        <w:br/>
      </w:r>
      <w:r>
        <w:rPr>
          <w:rFonts w:ascii="Times New Roman"/>
          <w:b w:val="false"/>
          <w:i w:val="false"/>
          <w:color w:val="000000"/>
          <w:sz w:val="28"/>
        </w:rPr>
        <w:t>
                согласия на назначение (избрание) и наименование</w:t>
      </w:r>
      <w:r>
        <w:br/>
      </w:r>
      <w:r>
        <w:rPr>
          <w:rFonts w:ascii="Times New Roman"/>
          <w:b w:val="false"/>
          <w:i w:val="false"/>
          <w:color w:val="000000"/>
          <w:sz w:val="28"/>
        </w:rPr>
        <w:t>
                государственного органа, принявшего такое решение).</w:t>
      </w:r>
    </w:p>
    <w:p>
      <w:pPr>
        <w:spacing w:after="0"/>
        <w:ind w:left="0"/>
        <w:jc w:val="both"/>
      </w:pPr>
      <w:r>
        <w:rPr>
          <w:rFonts w:ascii="Times New Roman"/>
          <w:b w:val="false"/>
          <w:i w:val="false"/>
          <w:color w:val="000000"/>
          <w:sz w:val="28"/>
        </w:rPr>
        <w:t>      16. Привлекался ли как руководитель финансовой организации,</w:t>
      </w:r>
      <w:r>
        <w:br/>
      </w:r>
      <w:r>
        <w:rPr>
          <w:rFonts w:ascii="Times New Roman"/>
          <w:b w:val="false"/>
          <w:i w:val="false"/>
          <w:color w:val="000000"/>
          <w:sz w:val="28"/>
        </w:rPr>
        <w:t>
холдинга в качестве ответчика в судебные разбирательства по вопросам</w:t>
      </w:r>
      <w:r>
        <w:br/>
      </w:r>
      <w:r>
        <w:rPr>
          <w:rFonts w:ascii="Times New Roman"/>
          <w:b w:val="false"/>
          <w:i w:val="false"/>
          <w:color w:val="000000"/>
          <w:sz w:val="28"/>
        </w:rPr>
        <w:t>
деятельности финансовой организации, холдинга: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(да (нет), указать дату, наименование финансовой</w:t>
      </w:r>
      <w:r>
        <w:br/>
      </w:r>
      <w:r>
        <w:rPr>
          <w:rFonts w:ascii="Times New Roman"/>
          <w:b w:val="false"/>
          <w:i w:val="false"/>
          <w:color w:val="000000"/>
          <w:sz w:val="28"/>
        </w:rPr>
        <w:t>
         организации, холдинга, ответчика в судебном разбирательстве,</w:t>
      </w:r>
      <w:r>
        <w:br/>
      </w:r>
      <w:r>
        <w:rPr>
          <w:rFonts w:ascii="Times New Roman"/>
          <w:b w:val="false"/>
          <w:i w:val="false"/>
          <w:color w:val="000000"/>
          <w:sz w:val="28"/>
        </w:rPr>
        <w:t>
                  рассматриваемый вопрос и решение суда).</w:t>
      </w:r>
      <w:r>
        <w:br/>
      </w:r>
      <w:r>
        <w:rPr>
          <w:rFonts w:ascii="Times New Roman"/>
          <w:b w:val="false"/>
          <w:i w:val="false"/>
          <w:color w:val="000000"/>
          <w:sz w:val="28"/>
        </w:rPr>
        <w:t>
      Подтверждаю, что настоящая информация была проверена мною и</w:t>
      </w:r>
      <w:r>
        <w:br/>
      </w:r>
      <w:r>
        <w:rPr>
          <w:rFonts w:ascii="Times New Roman"/>
          <w:b w:val="false"/>
          <w:i w:val="false"/>
          <w:color w:val="000000"/>
          <w:sz w:val="28"/>
        </w:rPr>
        <w:t>
является достоверной и полной.</w:t>
      </w:r>
    </w:p>
    <w:p>
      <w:pPr>
        <w:spacing w:after="0"/>
        <w:ind w:left="0"/>
        <w:jc w:val="both"/>
      </w:pPr>
      <w:r>
        <w:rPr>
          <w:rFonts w:ascii="Times New Roman"/>
          <w:b w:val="false"/>
          <w:i w:val="false"/>
          <w:color w:val="000000"/>
          <w:sz w:val="28"/>
        </w:rPr>
        <w:t>      Фамилия, имя, при наличии – отчество __________________________</w:t>
      </w:r>
      <w:r>
        <w:br/>
      </w:r>
      <w:r>
        <w:rPr>
          <w:rFonts w:ascii="Times New Roman"/>
          <w:b w:val="false"/>
          <w:i w:val="false"/>
          <w:color w:val="000000"/>
          <w:sz w:val="28"/>
        </w:rPr>
        <w:t>
                                                (печатными буквами)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9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кандидатом на должность независимого директора организации, в которой страховая (перестраховочная) организация и (или) страховой холдинг имеют значительное участие:</w:t>
            </w:r>
            <w:r>
              <w:br/>
            </w:r>
            <w:r>
              <w:rPr>
                <w:rFonts w:ascii="Times New Roman"/>
                <w:b w:val="false"/>
                <w:i w:val="false"/>
                <w:color w:val="000000"/>
                <w:sz w:val="20"/>
              </w:rPr>
              <w:t>
</w:t>
            </w:r>
            <w:r>
              <w:rPr>
                <w:rFonts w:ascii="Times New Roman"/>
                <w:b w:val="false"/>
                <w:i w:val="false"/>
                <w:color w:val="000000"/>
                <w:sz w:val="20"/>
              </w:rPr>
              <w:t>Подтверждаю, что я,</w:t>
            </w:r>
            <w:r>
              <w:br/>
            </w:r>
            <w:r>
              <w:rPr>
                <w:rFonts w:ascii="Times New Roman"/>
                <w:b w:val="false"/>
                <w:i w:val="false"/>
                <w:color w:val="000000"/>
                <w:sz w:val="20"/>
              </w:rPr>
              <w:t>
</w:t>
            </w:r>
            <w:r>
              <w:rPr>
                <w:rFonts w:ascii="Times New Roman"/>
                <w:b w:val="false"/>
                <w:i w:val="false"/>
                <w:color w:val="000000"/>
                <w:sz w:val="20"/>
              </w:rPr>
              <w:t>  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при наличии – отчество)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p>
        </w:tc>
      </w:tr>
    </w:tbl>
    <w:p>
      <w:pPr>
        <w:spacing w:after="0"/>
        <w:ind w:left="0"/>
        <w:jc w:val="both"/>
      </w:pPr>
      <w:r>
        <w:rPr>
          <w:rFonts w:ascii="Times New Roman"/>
          <w:b w:val="false"/>
          <w:i w:val="false"/>
          <w:color w:val="000000"/>
          <w:sz w:val="28"/>
        </w:rPr>
        <w:t>      Дата ___________________________________</w:t>
      </w:r>
      <w:r>
        <w:br/>
      </w:r>
      <w:r>
        <w:rPr>
          <w:rFonts w:ascii="Times New Roman"/>
          <w:b w:val="false"/>
          <w:i w:val="false"/>
          <w:color w:val="000000"/>
          <w:sz w:val="28"/>
        </w:rPr>
        <w:t>
      Подпись ________________________________</w:t>
      </w:r>
    </w:p>
    <w:bookmarkStart w:name="z1183" w:id="62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24"/>
    <w:bookmarkStart w:name="z1184" w:id="625"/>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размещение эмиссионных ценных бумаг</w:t>
      </w:r>
      <w:r>
        <w:br/>
      </w:r>
      <w:r>
        <w:rPr>
          <w:rFonts w:ascii="Times New Roman"/>
          <w:b/>
          <w:i w:val="false"/>
          <w:color w:val="000000"/>
        </w:rPr>
        <w:t>
организации-резидента Республики Казахстан на территории</w:t>
      </w:r>
      <w:r>
        <w:br/>
      </w:r>
      <w:r>
        <w:rPr>
          <w:rFonts w:ascii="Times New Roman"/>
          <w:b/>
          <w:i w:val="false"/>
          <w:color w:val="000000"/>
        </w:rPr>
        <w:t>
иностранного государства»</w:t>
      </w:r>
    </w:p>
    <w:bookmarkEnd w:id="625"/>
    <w:bookmarkStart w:name="z1185" w:id="626"/>
    <w:p>
      <w:pPr>
        <w:spacing w:after="0"/>
        <w:ind w:left="0"/>
        <w:jc w:val="left"/>
      </w:pPr>
      <w:r>
        <w:rPr>
          <w:rFonts w:ascii="Times New Roman"/>
          <w:b/>
          <w:i w:val="false"/>
          <w:color w:val="000000"/>
        </w:rPr>
        <w:t xml:space="preserve"> 
1. Общие положения</w:t>
      </w:r>
    </w:p>
    <w:bookmarkEnd w:id="626"/>
    <w:bookmarkStart w:name="z1186" w:id="627"/>
    <w:p>
      <w:pPr>
        <w:spacing w:after="0"/>
        <w:ind w:left="0"/>
        <w:jc w:val="both"/>
      </w:pPr>
      <w:r>
        <w:rPr>
          <w:rFonts w:ascii="Times New Roman"/>
          <w:b w:val="false"/>
          <w:i w:val="false"/>
          <w:color w:val="000000"/>
          <w:sz w:val="28"/>
        </w:rPr>
        <w:t>
      1. Государственная услуга: «Выдача разрешения на размещение эмиссионных ценных бумаг организации-резидента Республики Казахстан на территории иностранного государства»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27"/>
    <w:bookmarkStart w:name="z1189" w:id="628"/>
    <w:p>
      <w:pPr>
        <w:spacing w:after="0"/>
        <w:ind w:left="0"/>
        <w:jc w:val="left"/>
      </w:pPr>
      <w:r>
        <w:rPr>
          <w:rFonts w:ascii="Times New Roman"/>
          <w:b/>
          <w:i w:val="false"/>
          <w:color w:val="000000"/>
        </w:rPr>
        <w:t xml:space="preserve"> 
2. Порядок оказания государственной услуги</w:t>
      </w:r>
    </w:p>
    <w:bookmarkEnd w:id="628"/>
    <w:bookmarkStart w:name="z1190" w:id="629"/>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размещение эмиссионных ценных бумаг организации-резидента Республики Казахстан на территории иностранного государства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о выдаче разрешения, составленное в произвольной форме,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r>
        <w:br/>
      </w:r>
      <w:r>
        <w:rPr>
          <w:rFonts w:ascii="Times New Roman"/>
          <w:b w:val="false"/>
          <w:i w:val="false"/>
          <w:color w:val="000000"/>
          <w:sz w:val="28"/>
        </w:rPr>
        <w:t>
      2) копию решения органа организации-резидента Республики Казахстан о размещении эмиссионных ценных бумаг организации-резидента Республики Казахстан на территории иностранного государства в соответствии с законодательством иностранного государства с указанием следующей информации:</w:t>
      </w:r>
      <w:r>
        <w:br/>
      </w:r>
      <w:r>
        <w:rPr>
          <w:rFonts w:ascii="Times New Roman"/>
          <w:b w:val="false"/>
          <w:i w:val="false"/>
          <w:color w:val="000000"/>
          <w:sz w:val="28"/>
        </w:rPr>
        <w:t>
      полное наименование организации-резидента;</w:t>
      </w:r>
      <w:r>
        <w:br/>
      </w:r>
      <w:r>
        <w:rPr>
          <w:rFonts w:ascii="Times New Roman"/>
          <w:b w:val="false"/>
          <w:i w:val="false"/>
          <w:color w:val="000000"/>
          <w:sz w:val="28"/>
        </w:rPr>
        <w:t>
      наименование государства (государств), на территории (или в соответствии с законодательством) которого (которых) будет осуществлено размещение эмиссионных ценных бумаг, или наименование организаторов торгов, где будет проводиться размещение эмиссионных ценных бумаг, наименование положений и правил, в соответствии с которыми будет проводиться размещение эмиссионных ценных бумаг;</w:t>
      </w:r>
      <w:r>
        <w:br/>
      </w:r>
      <w:r>
        <w:rPr>
          <w:rFonts w:ascii="Times New Roman"/>
          <w:b w:val="false"/>
          <w:i w:val="false"/>
          <w:color w:val="000000"/>
          <w:sz w:val="28"/>
        </w:rPr>
        <w:t xml:space="preserve">
      вид размещаемых эмиссионных ценных бумаг, наличие и вид обеспечения или гарантии с указанием гаранта, номинальная стоимость или цена размещения и идентификационный код (при наличии); </w:t>
      </w:r>
      <w:r>
        <w:br/>
      </w:r>
      <w:r>
        <w:rPr>
          <w:rFonts w:ascii="Times New Roman"/>
          <w:b w:val="false"/>
          <w:i w:val="false"/>
          <w:color w:val="000000"/>
          <w:sz w:val="28"/>
        </w:rPr>
        <w:t>
      права, представляемые данной эмиссионной ценной бумагой;</w:t>
      </w:r>
      <w:r>
        <w:br/>
      </w:r>
      <w:r>
        <w:rPr>
          <w:rFonts w:ascii="Times New Roman"/>
          <w:b w:val="false"/>
          <w:i w:val="false"/>
          <w:color w:val="000000"/>
          <w:sz w:val="28"/>
        </w:rPr>
        <w:t>
      порядок начисления и выплаты дохода по данным эмиссионным ценным бумагам, периодичность выплаты и иные сведения, важные с точки зрения организации-резидента Республики Казахстан;</w:t>
      </w:r>
      <w:r>
        <w:br/>
      </w:r>
      <w:r>
        <w:rPr>
          <w:rFonts w:ascii="Times New Roman"/>
          <w:b w:val="false"/>
          <w:i w:val="false"/>
          <w:color w:val="000000"/>
          <w:sz w:val="28"/>
        </w:rPr>
        <w:t>
      3) справку фондовой биржи, осуществляющей деятельность на территории Республики Казахстан, подтверждающую соблюдение организацией-резидентом Республики Казахстан требований подпунктов 1), 3), 4) и 5) </w:t>
      </w:r>
      <w:r>
        <w:rPr>
          <w:rFonts w:ascii="Times New Roman"/>
          <w:b w:val="false"/>
          <w:i w:val="false"/>
          <w:color w:val="000000"/>
          <w:sz w:val="28"/>
        </w:rPr>
        <w:t>пункта 1</w:t>
      </w:r>
      <w:r>
        <w:rPr>
          <w:rFonts w:ascii="Times New Roman"/>
          <w:b w:val="false"/>
          <w:i w:val="false"/>
          <w:color w:val="000000"/>
          <w:sz w:val="28"/>
        </w:rPr>
        <w:t xml:space="preserve"> статьи 22-1 Закона Республики Казахстан от 2 июля 2003 года «О рынке ценных бумаг» (далее – Закон);</w:t>
      </w:r>
      <w:r>
        <w:br/>
      </w:r>
      <w:r>
        <w:rPr>
          <w:rFonts w:ascii="Times New Roman"/>
          <w:b w:val="false"/>
          <w:i w:val="false"/>
          <w:color w:val="000000"/>
          <w:sz w:val="28"/>
        </w:rPr>
        <w:t>
      4) при выпуске долговых эмиссионных ценных бумаг, в том числе производных, финансовую отчетность, в том числе консолидированную по состоянию на конец последнего квартала, предшествующего представлению услугодателю документов для получения разрешения на выпуск и (или) размещение долговых эмиссионных ценных бумаг, с приложением расчета величины левереджа;</w:t>
      </w:r>
      <w:r>
        <w:br/>
      </w:r>
      <w:r>
        <w:rPr>
          <w:rFonts w:ascii="Times New Roman"/>
          <w:b w:val="false"/>
          <w:i w:val="false"/>
          <w:color w:val="000000"/>
          <w:sz w:val="28"/>
        </w:rPr>
        <w:t>
      5) при выпуске долевых эмиссионных ценных бумаг, в том числе производных, документ, подтверждающий отсутствие в проспектах ранее выпущенных организацией-резидентом Республики Казахстан ценных бумаг условий (ковенант), которые являются основанием для возникновения у держателей долговых ценных бумаг, выпущенных организацией-резидентом Республики Казахстан, права требовать досрочного погашения и (или) выкупа данных долговых ценных бумаг при изменении списка лиц, являющихся собственниками десяти и более процентов долевых ценных бумаг от числа размещенных долевых ценных бумаг.</w:t>
      </w:r>
      <w:r>
        <w:br/>
      </w:r>
      <w:r>
        <w:rPr>
          <w:rFonts w:ascii="Times New Roman"/>
          <w:b w:val="false"/>
          <w:i w:val="false"/>
          <w:color w:val="000000"/>
          <w:sz w:val="28"/>
        </w:rPr>
        <w:t>
      Организация-резидент Республики Казахстан представляет документы для одновременного получения разрешения на выпуск и размещение эмиссионных ценных бумаг на территории иностранного государства при соблюдении условий, установленных </w:t>
      </w:r>
      <w:r>
        <w:rPr>
          <w:rFonts w:ascii="Times New Roman"/>
          <w:b w:val="false"/>
          <w:i w:val="false"/>
          <w:color w:val="000000"/>
          <w:sz w:val="28"/>
        </w:rPr>
        <w:t>статьей 22-1</w:t>
      </w:r>
      <w:r>
        <w:rPr>
          <w:rFonts w:ascii="Times New Roman"/>
          <w:b w:val="false"/>
          <w:i w:val="false"/>
          <w:color w:val="000000"/>
          <w:sz w:val="28"/>
        </w:rPr>
        <w:t xml:space="preserve"> Закона и Правилами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их размещении,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70.</w:t>
      </w:r>
      <w:r>
        <w:br/>
      </w:r>
      <w:r>
        <w:rPr>
          <w:rFonts w:ascii="Times New Roman"/>
          <w:b w:val="false"/>
          <w:i w:val="false"/>
          <w:color w:val="000000"/>
          <w:sz w:val="28"/>
        </w:rPr>
        <w:t>
      Организация-резидент Республики Казахстан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представляет помимо документов, указанных в настоящем пункте, сведения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Организация-резидент Республики Казахстан для получения разрешения на размещение на территории иностранного государства производных эмиссионных ценных бумаг, выпускаемых по его инициативе или при его участии, и базовым активом которых являются размещаемые эмиссионные ценные бумаги этой организации-резидента Республики Казахстан, в течение тридцати дней после принятия соответствующего решения помимо документов, указанных в настоящем пункте, представляет услугодателю справку регистратора о состоянии лицевого счета, открытого организации-резиденту Республики Казахстан в системе реестров держателей ценных бумаг, по которому осуществляется учет неразмещенных эмиссионных ценных бумаг, являющихся базовым активом, по состоянию на дату принятия решения о размещении производных ценных бумаг, базовым активом которых являются ценные бумаги организации-резидента Республики Казахстан, на территории иностранного государства.</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r>
        <w:br/>
      </w:r>
      <w:r>
        <w:rPr>
          <w:rFonts w:ascii="Times New Roman"/>
          <w:b w:val="false"/>
          <w:i w:val="false"/>
          <w:color w:val="000000"/>
          <w:sz w:val="28"/>
        </w:rPr>
        <w:t>
      2) документы, указанные в подпунктах 2), 3), 4) и 5) части первой, в частях третьей и четвертой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629"/>
    <w:bookmarkStart w:name="z1196" w:id="63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30"/>
    <w:bookmarkStart w:name="z1197" w:id="631"/>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31"/>
    <w:bookmarkStart w:name="z1199" w:id="63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32"/>
    <w:bookmarkStart w:name="z1200" w:id="63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33"/>
    <w:bookmarkStart w:name="z1204" w:id="6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размещение  </w:t>
      </w:r>
      <w:r>
        <w:br/>
      </w:r>
      <w:r>
        <w:rPr>
          <w:rFonts w:ascii="Times New Roman"/>
          <w:b w:val="false"/>
          <w:i w:val="false"/>
          <w:color w:val="000000"/>
          <w:sz w:val="28"/>
        </w:rPr>
        <w:t>
эмиссионных ценных бумаг организации-</w:t>
      </w:r>
      <w:r>
        <w:br/>
      </w:r>
      <w:r>
        <w:rPr>
          <w:rFonts w:ascii="Times New Roman"/>
          <w:b w:val="false"/>
          <w:i w:val="false"/>
          <w:color w:val="000000"/>
          <w:sz w:val="28"/>
        </w:rPr>
        <w:t xml:space="preserve">
резидента Республики Казахстан    </w:t>
      </w:r>
      <w:r>
        <w:br/>
      </w:r>
      <w:r>
        <w:rPr>
          <w:rFonts w:ascii="Times New Roman"/>
          <w:b w:val="false"/>
          <w:i w:val="false"/>
          <w:color w:val="000000"/>
          <w:sz w:val="28"/>
        </w:rPr>
        <w:t>
на территории иностранного государства»</w:t>
      </w:r>
    </w:p>
    <w:bookmarkEnd w:id="634"/>
    <w:p>
      <w:pPr>
        <w:spacing w:after="0"/>
        <w:ind w:left="0"/>
        <w:jc w:val="left"/>
      </w:pPr>
      <w:r>
        <w:rPr>
          <w:rFonts w:ascii="Times New Roman"/>
          <w:b/>
          <w:i w:val="false"/>
          <w:color w:val="000000"/>
        </w:rPr>
        <w:t xml:space="preserve"> Сведения для получения разрешения на размещение эмиссионных</w:t>
      </w:r>
      <w:r>
        <w:br/>
      </w:r>
      <w:r>
        <w:rPr>
          <w:rFonts w:ascii="Times New Roman"/>
          <w:b/>
          <w:i w:val="false"/>
          <w:color w:val="000000"/>
        </w:rPr>
        <w:t>
ценных бумаг организации-резидента Республики Казахстан на</w:t>
      </w:r>
      <w:r>
        <w:br/>
      </w:r>
      <w:r>
        <w:rPr>
          <w:rFonts w:ascii="Times New Roman"/>
          <w:b/>
          <w:i w:val="false"/>
          <w:color w:val="000000"/>
        </w:rPr>
        <w:t>
территории иностранного государства</w:t>
      </w:r>
    </w:p>
    <w:p>
      <w:pPr>
        <w:spacing w:after="0"/>
        <w:ind w:left="0"/>
        <w:jc w:val="both"/>
      </w:pPr>
      <w:r>
        <w:rPr>
          <w:rFonts w:ascii="Times New Roman"/>
          <w:b w:val="false"/>
          <w:i w:val="false"/>
          <w:color w:val="000000"/>
          <w:sz w:val="28"/>
        </w:rPr>
        <w:t>      1. Наименование организации-резидента Республики Казахстан с указанием организационной правовой формы.</w:t>
      </w:r>
      <w:r>
        <w:br/>
      </w:r>
      <w:r>
        <w:rPr>
          <w:rFonts w:ascii="Times New Roman"/>
          <w:b w:val="false"/>
          <w:i w:val="false"/>
          <w:color w:val="000000"/>
          <w:sz w:val="28"/>
        </w:rPr>
        <w:t>
      2. Сведения о рейтинговой оценке организации-резидента Республики Казахстан и его ценных бумаг.</w:t>
      </w:r>
      <w:r>
        <w:br/>
      </w:r>
      <w:r>
        <w:rPr>
          <w:rFonts w:ascii="Times New Roman"/>
          <w:b w:val="false"/>
          <w:i w:val="false"/>
          <w:color w:val="000000"/>
          <w:sz w:val="28"/>
        </w:rPr>
        <w:t>
      3. Сведения об обращении ранее выпущенных эмиссионных ценных бумаг организации-резидента Республики Казахстан на торговых площадках организаторов торгов в стране их выпуска и других странах (наименование биржи, категория листинга, параметры ранее выпущенных эмиссионных ценных бумаг организации-резидента Республики Казахстан).</w:t>
      </w:r>
      <w:r>
        <w:br/>
      </w:r>
      <w:r>
        <w:rPr>
          <w:rFonts w:ascii="Times New Roman"/>
          <w:b w:val="false"/>
          <w:i w:val="false"/>
          <w:color w:val="000000"/>
          <w:sz w:val="28"/>
        </w:rPr>
        <w:t>
      4. Наименование органа, который зарегистрировал выпуск эмиссионных ценных бумаг организации-резидента Республики Казахстан, с указанием номера и даты регистрации.</w:t>
      </w:r>
      <w:r>
        <w:br/>
      </w:r>
      <w:r>
        <w:rPr>
          <w:rFonts w:ascii="Times New Roman"/>
          <w:b w:val="false"/>
          <w:i w:val="false"/>
          <w:color w:val="000000"/>
          <w:sz w:val="28"/>
        </w:rPr>
        <w:t>
      5. Наименование государства (государств), на территории (или в соответствии с законодательством) которого (которых) будет осуществлено размещение эмиссионных ценных бумаг организации-резидента Республики Казахстан.</w:t>
      </w:r>
      <w:r>
        <w:br/>
      </w:r>
      <w:r>
        <w:rPr>
          <w:rFonts w:ascii="Times New Roman"/>
          <w:b w:val="false"/>
          <w:i w:val="false"/>
          <w:color w:val="000000"/>
          <w:sz w:val="28"/>
        </w:rPr>
        <w:t>
      6. Наименование организаторов торгов, в соответствии с правилами которого был проведен выпуск и будет проводиться размещение эмиссионных ценных бумаг организации-резидента Республики Казахстан.</w:t>
      </w:r>
      <w:r>
        <w:br/>
      </w:r>
      <w:r>
        <w:rPr>
          <w:rFonts w:ascii="Times New Roman"/>
          <w:b w:val="false"/>
          <w:i w:val="false"/>
          <w:color w:val="000000"/>
          <w:sz w:val="28"/>
        </w:rPr>
        <w:t>
      7. Наименование положений и правил, в соответствии с которыми будет проводиться размещение эмиссионных ценных бумаг организации-резидента Республики Казахстан.</w:t>
      </w:r>
      <w:r>
        <w:br/>
      </w:r>
      <w:r>
        <w:rPr>
          <w:rFonts w:ascii="Times New Roman"/>
          <w:b w:val="false"/>
          <w:i w:val="false"/>
          <w:color w:val="000000"/>
          <w:sz w:val="28"/>
        </w:rPr>
        <w:t>
      8. Вид эмиссионных ценных бумаг организации-резидента Республики Казахстан.</w:t>
      </w:r>
      <w:r>
        <w:br/>
      </w:r>
      <w:r>
        <w:rPr>
          <w:rFonts w:ascii="Times New Roman"/>
          <w:b w:val="false"/>
          <w:i w:val="false"/>
          <w:color w:val="000000"/>
          <w:sz w:val="28"/>
        </w:rPr>
        <w:t>
      9. Идентификационный код (при наличии).</w:t>
      </w:r>
      <w:r>
        <w:br/>
      </w:r>
      <w:r>
        <w:rPr>
          <w:rFonts w:ascii="Times New Roman"/>
          <w:b w:val="false"/>
          <w:i w:val="false"/>
          <w:color w:val="000000"/>
          <w:sz w:val="28"/>
        </w:rPr>
        <w:t>
      10. Валюта и форма выпуска.</w:t>
      </w:r>
      <w:r>
        <w:br/>
      </w:r>
      <w:r>
        <w:rPr>
          <w:rFonts w:ascii="Times New Roman"/>
          <w:b w:val="false"/>
          <w:i w:val="false"/>
          <w:color w:val="000000"/>
          <w:sz w:val="28"/>
        </w:rPr>
        <w:t>
      11. Общий объем выпуска, номинальная стоимость эмиссионных ценных бумаг организации-резидента Республики Казахстан (при наличии).</w:t>
      </w:r>
      <w:r>
        <w:br/>
      </w:r>
      <w:r>
        <w:rPr>
          <w:rFonts w:ascii="Times New Roman"/>
          <w:b w:val="false"/>
          <w:i w:val="false"/>
          <w:color w:val="000000"/>
          <w:sz w:val="28"/>
        </w:rPr>
        <w:t>
      12. Сроки обращения и размещения, условия определения цены размещения на территории иностранного государства эмиссионных ценных бумаг организации-резидента Республики Казахстан.</w:t>
      </w:r>
      <w:r>
        <w:br/>
      </w:r>
      <w:r>
        <w:rPr>
          <w:rFonts w:ascii="Times New Roman"/>
          <w:b w:val="false"/>
          <w:i w:val="false"/>
          <w:color w:val="000000"/>
          <w:sz w:val="28"/>
        </w:rPr>
        <w:t>
      13. Права, представляемые данной эмиссионной ценной бумагой организации-резидента Республики Казахстан.</w:t>
      </w:r>
      <w:r>
        <w:br/>
      </w:r>
      <w:r>
        <w:rPr>
          <w:rFonts w:ascii="Times New Roman"/>
          <w:b w:val="false"/>
          <w:i w:val="false"/>
          <w:color w:val="000000"/>
          <w:sz w:val="28"/>
        </w:rPr>
        <w:t>
      14. По обеспеченным эмиссионным ценным бумагам организации-резидента Республики Казахстан указать вид обеспечения (залоговое имущество эмитента, которым обеспечено обязательство эмитента, гарантии третьих лиц с указанием гаранта).</w:t>
      </w:r>
      <w:r>
        <w:br/>
      </w:r>
      <w:r>
        <w:rPr>
          <w:rFonts w:ascii="Times New Roman"/>
          <w:b w:val="false"/>
          <w:i w:val="false"/>
          <w:color w:val="000000"/>
          <w:sz w:val="28"/>
        </w:rPr>
        <w:t>
      15. Порядок начисления и выплаты вознаграждения по эмиссионным ценным бумагам организации-резидента Республики Казахстан, наличие представителя держателей эмиссионных ценных бумаг организации-резидента Республики Казахстан, платежного агента, размер и периодичность выплаты, порядок погашения эмиссионных ценных бумаг организации-резидента Республики Казахстан, предполагаемый срок их погашения.</w:t>
      </w:r>
      <w:r>
        <w:br/>
      </w:r>
      <w:r>
        <w:rPr>
          <w:rFonts w:ascii="Times New Roman"/>
          <w:b w:val="false"/>
          <w:i w:val="false"/>
          <w:color w:val="000000"/>
          <w:sz w:val="28"/>
        </w:rPr>
        <w:t>
      16. Порядок предоставления финансовой отчетности эмитента держателям эмиссионных ценных бумаг организации-резидента Республики Казахстан.</w:t>
      </w:r>
      <w:r>
        <w:br/>
      </w:r>
      <w:r>
        <w:rPr>
          <w:rFonts w:ascii="Times New Roman"/>
          <w:b w:val="false"/>
          <w:i w:val="false"/>
          <w:color w:val="000000"/>
          <w:sz w:val="28"/>
        </w:rPr>
        <w:t>
      17. Иные сведения, являющиеся существенными для инвесторов (возможность замены эмитента с указанием лица, который примет на себя обязательства по данному выпуску эмиссионных ценных бумаг организации-резидента Республики Казахстан, в какой валюте будет выплачиваться доход, сведения о выплате доходов по эмиссионным ценным бумагам организации-резидента Республики Казахстан, имеющихся ограничениях на проведение сделок с данными эмиссионными ценными бумагами организации-резидента Республики Казахстан).</w:t>
      </w:r>
      <w:r>
        <w:br/>
      </w:r>
      <w:r>
        <w:rPr>
          <w:rFonts w:ascii="Times New Roman"/>
          <w:b w:val="false"/>
          <w:i w:val="false"/>
          <w:color w:val="000000"/>
          <w:sz w:val="28"/>
        </w:rPr>
        <w:t>
      18. Адреса, источники, контактные реквизиты для получения информации об условиях выпуска эмиссионных ценных бумаг организации-резидента Республики Казахстан.</w:t>
      </w:r>
    </w:p>
    <w:p>
      <w:pPr>
        <w:spacing w:after="0"/>
        <w:ind w:left="0"/>
        <w:jc w:val="both"/>
      </w:pPr>
      <w:r>
        <w:rPr>
          <w:rFonts w:ascii="Times New Roman"/>
          <w:b w:val="false"/>
          <w:i w:val="false"/>
          <w:color w:val="000000"/>
          <w:sz w:val="28"/>
        </w:rPr>
        <w:t>Руководитель (заместитель руководителя)</w:t>
      </w:r>
      <w:r>
        <w:br/>
      </w:r>
      <w:r>
        <w:rPr>
          <w:rFonts w:ascii="Times New Roman"/>
          <w:b w:val="false"/>
          <w:i w:val="false"/>
          <w:color w:val="000000"/>
          <w:sz w:val="28"/>
        </w:rPr>
        <w:t>
организации-резидента                                      (подпись)</w:t>
      </w:r>
    </w:p>
    <w:p>
      <w:pPr>
        <w:spacing w:after="0"/>
        <w:ind w:left="0"/>
        <w:jc w:val="both"/>
      </w:pPr>
      <w:r>
        <w:rPr>
          <w:rFonts w:ascii="Times New Roman"/>
          <w:b w:val="false"/>
          <w:i w:val="false"/>
          <w:color w:val="000000"/>
          <w:sz w:val="28"/>
        </w:rPr>
        <w:t>      Первый руководитель (лицо, подписавшее документы при его отсутствии) обеспечивает достоверность информации, содержащейся в представленных услугодателю документах.</w:t>
      </w:r>
    </w:p>
    <w:bookmarkStart w:name="z1205" w:id="63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35"/>
    <w:bookmarkStart w:name="z1206" w:id="63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xml:space="preserve">
«Выдача разрешения на выпуск эмиссионных ценных бумаг </w:t>
      </w:r>
      <w:r>
        <w:br/>
      </w:r>
      <w:r>
        <w:rPr>
          <w:rFonts w:ascii="Times New Roman"/>
          <w:b/>
          <w:i w:val="false"/>
          <w:color w:val="000000"/>
        </w:rPr>
        <w:t>
организации-резидента Республики Казахстан на территории</w:t>
      </w:r>
      <w:r>
        <w:br/>
      </w:r>
      <w:r>
        <w:rPr>
          <w:rFonts w:ascii="Times New Roman"/>
          <w:b/>
          <w:i w:val="false"/>
          <w:color w:val="000000"/>
        </w:rPr>
        <w:t>
иностранного государства»</w:t>
      </w:r>
    </w:p>
    <w:bookmarkEnd w:id="636"/>
    <w:bookmarkStart w:name="z1207" w:id="637"/>
    <w:p>
      <w:pPr>
        <w:spacing w:after="0"/>
        <w:ind w:left="0"/>
        <w:jc w:val="left"/>
      </w:pPr>
      <w:r>
        <w:rPr>
          <w:rFonts w:ascii="Times New Roman"/>
          <w:b/>
          <w:i w:val="false"/>
          <w:color w:val="000000"/>
        </w:rPr>
        <w:t xml:space="preserve"> 
1. Общие положения</w:t>
      </w:r>
    </w:p>
    <w:bookmarkEnd w:id="637"/>
    <w:bookmarkStart w:name="z1208" w:id="638"/>
    <w:p>
      <w:pPr>
        <w:spacing w:after="0"/>
        <w:ind w:left="0"/>
        <w:jc w:val="both"/>
      </w:pPr>
      <w:r>
        <w:rPr>
          <w:rFonts w:ascii="Times New Roman"/>
          <w:b w:val="false"/>
          <w:i w:val="false"/>
          <w:color w:val="000000"/>
          <w:sz w:val="28"/>
        </w:rPr>
        <w:t>
      1. Государственная услуга: «Выдача разрешения на выпуск эмиссионных ценных бумаг организации-резидента Республики Казахстан на территории иностранного государства»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38"/>
    <w:bookmarkStart w:name="z1211" w:id="639"/>
    <w:p>
      <w:pPr>
        <w:spacing w:after="0"/>
        <w:ind w:left="0"/>
        <w:jc w:val="left"/>
      </w:pPr>
      <w:r>
        <w:rPr>
          <w:rFonts w:ascii="Times New Roman"/>
          <w:b/>
          <w:i w:val="false"/>
          <w:color w:val="000000"/>
        </w:rPr>
        <w:t xml:space="preserve"> 
2. Порядок оказания государственной услуги</w:t>
      </w:r>
    </w:p>
    <w:bookmarkEnd w:id="639"/>
    <w:bookmarkStart w:name="z1212" w:id="640"/>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пятнадцати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выпуск эмиссионных ценных бумаг в соответствии с законодательством иностранного государства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организация-резидент Республики Казахстан в течение тридцати календарных дней после принятия органом организации-резидента Республики Казахстан соответствующего решения:</w:t>
      </w:r>
      <w:r>
        <w:br/>
      </w:r>
      <w:r>
        <w:rPr>
          <w:rFonts w:ascii="Times New Roman"/>
          <w:b w:val="false"/>
          <w:i w:val="false"/>
          <w:color w:val="000000"/>
          <w:sz w:val="28"/>
        </w:rPr>
        <w:t>
      1) заявление о выдаче разрешения на выпуск эмиссионных ценных бумаг организации-резидента Республики Казахстан на территории иностранного государства, составленное в произвольной форме, с указанием информации об отсутствии фактов несвоевременного исполнения или неисполнения условий выпуска ценных бумаг (для долговых ценных бумаг), находящихся в обращении (в том числе обязательств по выплате вознаграждения или погашению ценных бумаг), а также об отсутствии случаев делистинга ценных бумаг (за исключением акций), находящихся в обращении;</w:t>
      </w:r>
      <w:r>
        <w:br/>
      </w:r>
      <w:r>
        <w:rPr>
          <w:rFonts w:ascii="Times New Roman"/>
          <w:b w:val="false"/>
          <w:i w:val="false"/>
          <w:color w:val="000000"/>
          <w:sz w:val="28"/>
        </w:rPr>
        <w:t>
      2) копию решения органа организации-резидента Республики Казахстан о выпуске эмиссионных ценных бумаг организации-резидента Республики Казахстан на территории иностранного государства в соответствии с законодательством иностранного государства с указанием следующей информации:</w:t>
      </w:r>
      <w:r>
        <w:br/>
      </w:r>
      <w:r>
        <w:rPr>
          <w:rFonts w:ascii="Times New Roman"/>
          <w:b w:val="false"/>
          <w:i w:val="false"/>
          <w:color w:val="000000"/>
          <w:sz w:val="28"/>
        </w:rPr>
        <w:t>
      полное наименование организации-резидента;</w:t>
      </w:r>
      <w:r>
        <w:br/>
      </w:r>
      <w:r>
        <w:rPr>
          <w:rFonts w:ascii="Times New Roman"/>
          <w:b w:val="false"/>
          <w:i w:val="false"/>
          <w:color w:val="000000"/>
          <w:sz w:val="28"/>
        </w:rPr>
        <w:t>
      наименование государства (государств), на территории (или в соответствии с законодательством) которого (которых) будет осуществлен выпуск эмиссионных ценных бумаг, или наименование организаторов торгов, где будет проводиться выпуск и размещение эмиссионных ценных бумаг, наименование положений и правил, в соответствии с которыми будет проводиться выпуск эмиссионных ценных бумаг;</w:t>
      </w:r>
      <w:r>
        <w:br/>
      </w:r>
      <w:r>
        <w:rPr>
          <w:rFonts w:ascii="Times New Roman"/>
          <w:b w:val="false"/>
          <w:i w:val="false"/>
          <w:color w:val="000000"/>
          <w:sz w:val="28"/>
        </w:rPr>
        <w:t xml:space="preserve">
      вид выпускаемых эмиссионных ценных бумаг, наличие и вид обеспечения или гарантии с указанием гаранта, номинальная стоимость или цена размещения и идентификационный код (при наличии); </w:t>
      </w:r>
      <w:r>
        <w:br/>
      </w:r>
      <w:r>
        <w:rPr>
          <w:rFonts w:ascii="Times New Roman"/>
          <w:b w:val="false"/>
          <w:i w:val="false"/>
          <w:color w:val="000000"/>
          <w:sz w:val="28"/>
        </w:rPr>
        <w:t>
      предполагаемый объем и валюта выпуска;</w:t>
      </w:r>
      <w:r>
        <w:br/>
      </w:r>
      <w:r>
        <w:rPr>
          <w:rFonts w:ascii="Times New Roman"/>
          <w:b w:val="false"/>
          <w:i w:val="false"/>
          <w:color w:val="000000"/>
          <w:sz w:val="28"/>
        </w:rPr>
        <w:t>
      права, представляемые данной эмиссионной ценной бумагой;</w:t>
      </w:r>
      <w:r>
        <w:br/>
      </w:r>
      <w:r>
        <w:rPr>
          <w:rFonts w:ascii="Times New Roman"/>
          <w:b w:val="false"/>
          <w:i w:val="false"/>
          <w:color w:val="000000"/>
          <w:sz w:val="28"/>
        </w:rPr>
        <w:t>
      порядок начисления и выплаты дохода по данным эмиссионным ценным бумагам, периодичность выплаты и иные сведения, важные с точки зрения организации-резидента Республики Казахстан;</w:t>
      </w:r>
      <w:r>
        <w:br/>
      </w:r>
      <w:r>
        <w:rPr>
          <w:rFonts w:ascii="Times New Roman"/>
          <w:b w:val="false"/>
          <w:i w:val="false"/>
          <w:color w:val="000000"/>
          <w:sz w:val="28"/>
        </w:rPr>
        <w:t xml:space="preserve">
      3) справку фондовой биржи, осуществляющей деятельность на территории Республики Казахстан, подтверждающую соблюдение организацией-резидентом Республики Казахстан требований </w:t>
      </w:r>
      <w:r>
        <w:br/>
      </w:r>
      <w:r>
        <w:rPr>
          <w:rFonts w:ascii="Times New Roman"/>
          <w:b w:val="false"/>
          <w:i w:val="false"/>
          <w:color w:val="000000"/>
          <w:sz w:val="28"/>
        </w:rPr>
        <w:t>
подпунктов 1), 3), 4) и 5) </w:t>
      </w:r>
      <w:r>
        <w:rPr>
          <w:rFonts w:ascii="Times New Roman"/>
          <w:b w:val="false"/>
          <w:i w:val="false"/>
          <w:color w:val="000000"/>
          <w:sz w:val="28"/>
        </w:rPr>
        <w:t>пункта 1</w:t>
      </w:r>
      <w:r>
        <w:rPr>
          <w:rFonts w:ascii="Times New Roman"/>
          <w:b w:val="false"/>
          <w:i w:val="false"/>
          <w:color w:val="000000"/>
          <w:sz w:val="28"/>
        </w:rPr>
        <w:t xml:space="preserve"> статьи 22-1 Закона Республики Казахстан от 2 июля 2003 года «О рынке ценных бумаг» (далее – Закон);</w:t>
      </w:r>
      <w:r>
        <w:br/>
      </w:r>
      <w:r>
        <w:rPr>
          <w:rFonts w:ascii="Times New Roman"/>
          <w:b w:val="false"/>
          <w:i w:val="false"/>
          <w:color w:val="000000"/>
          <w:sz w:val="28"/>
        </w:rPr>
        <w:t>
      4) при выпуске долговых эмиссионных ценных бумаг, в том числе производных, финансовую отчетность, в том числе консолидированную по состоянию на конец последнего квартала, предшествующего представлению услугодателю документов для получения разрешения на выпуск долговых эмиссионных ценных бумаг, с приложением расчета величины левереджа;</w:t>
      </w:r>
      <w:r>
        <w:br/>
      </w:r>
      <w:r>
        <w:rPr>
          <w:rFonts w:ascii="Times New Roman"/>
          <w:b w:val="false"/>
          <w:i w:val="false"/>
          <w:color w:val="000000"/>
          <w:sz w:val="28"/>
        </w:rPr>
        <w:t>
      5) при выпуске долевых эмиссионных ценных бумаг, в том числе производных, документ, подтверждающий отсутствие в проспектах ранее выпущенных организацией-резидентом Республики Казахстан ценных бумаг условий (ковенант), которые являются основанием для возникновения у держателей долговых ценных бумаг, выпущенных организацией-резидентом Республики Казахстан, права требовать досрочного погашения и (или) выкупа данных долговых ценных бумаг при изменении списка лиц, являющихся собственниками десяти и более процентов долевых ценных бумаг от числа размещенных долевых ценных бумаг.</w:t>
      </w:r>
      <w:r>
        <w:br/>
      </w:r>
      <w:r>
        <w:rPr>
          <w:rFonts w:ascii="Times New Roman"/>
          <w:b w:val="false"/>
          <w:i w:val="false"/>
          <w:color w:val="000000"/>
          <w:sz w:val="28"/>
        </w:rPr>
        <w:t>
      Организация-резидент Республики Казахстан представляет документы для одновременного получения разрешения на выпуск и размещение эмиссионных ценных бумаг на территории иностранного государства при соблюдении условий, установленных </w:t>
      </w:r>
      <w:r>
        <w:rPr>
          <w:rFonts w:ascii="Times New Roman"/>
          <w:b w:val="false"/>
          <w:i w:val="false"/>
          <w:color w:val="000000"/>
          <w:sz w:val="28"/>
        </w:rPr>
        <w:t>статьей 22-1</w:t>
      </w:r>
      <w:r>
        <w:rPr>
          <w:rFonts w:ascii="Times New Roman"/>
          <w:b w:val="false"/>
          <w:i w:val="false"/>
          <w:color w:val="000000"/>
          <w:sz w:val="28"/>
        </w:rPr>
        <w:t xml:space="preserve"> Закона и Правилами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их размещении,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70 (далее – Правила).</w:t>
      </w:r>
      <w:r>
        <w:br/>
      </w:r>
      <w:r>
        <w:rPr>
          <w:rFonts w:ascii="Times New Roman"/>
          <w:b w:val="false"/>
          <w:i w:val="false"/>
          <w:color w:val="000000"/>
          <w:sz w:val="28"/>
        </w:rPr>
        <w:t>
      Организация-резидент Республики Казахстан для получения разрешения на выпуск на территории иностранного государства производных эмиссионных ценных бумаг, выпускаемых по его инициативе или при его участии, и базовым активом которых являются размещаемые эмиссионные ценные бумаги этой организации-резидента Республики Казахстан, в течение тридцати дней после принятия соответствующего решения помимо документов, указанных в настоящем пункте, представляет в уполномоченный орган справку регистратора о состоянии лицевого счета, открытого организации-резиденту Республики Казахстан в системе реестров держателей ценных бумаг, по которому осуществляется учет неразмещенных эмиссионных ценных бумаг, являющихся базовым активом, по состоянию на дату принятия решения о размещении производных ценных бумаг, базовым активом которых являются ценные бумаги организации-резидента Республики Казахстан, на территории иностранного государства.</w:t>
      </w:r>
      <w:r>
        <w:br/>
      </w:r>
      <w:r>
        <w:rPr>
          <w:rFonts w:ascii="Times New Roman"/>
          <w:b w:val="false"/>
          <w:i w:val="false"/>
          <w:color w:val="000000"/>
          <w:sz w:val="28"/>
        </w:rPr>
        <w:t xml:space="preserve">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и 5) части первой, в части третьей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p>
    <w:bookmarkEnd w:id="640"/>
    <w:bookmarkStart w:name="z1218" w:id="64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41"/>
    <w:bookmarkStart w:name="z1219" w:id="64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42"/>
    <w:bookmarkStart w:name="z1221" w:id="64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43"/>
    <w:bookmarkStart w:name="z1222" w:id="64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44"/>
    <w:bookmarkStart w:name="z1226" w:id="64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45"/>
    <w:bookmarkStart w:name="z1227" w:id="64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кредитного бюро»</w:t>
      </w:r>
    </w:p>
    <w:bookmarkEnd w:id="646"/>
    <w:bookmarkStart w:name="z1228" w:id="647"/>
    <w:p>
      <w:pPr>
        <w:spacing w:after="0"/>
        <w:ind w:left="0"/>
        <w:jc w:val="left"/>
      </w:pPr>
      <w:r>
        <w:rPr>
          <w:rFonts w:ascii="Times New Roman"/>
          <w:b/>
          <w:i w:val="false"/>
          <w:color w:val="000000"/>
        </w:rPr>
        <w:t xml:space="preserve"> 
1. Общие положения</w:t>
      </w:r>
    </w:p>
    <w:bookmarkEnd w:id="647"/>
    <w:bookmarkStart w:name="z1229" w:id="648"/>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деятельности кредитного бюро»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48"/>
    <w:bookmarkStart w:name="z1232" w:id="649"/>
    <w:p>
      <w:pPr>
        <w:spacing w:after="0"/>
        <w:ind w:left="0"/>
        <w:jc w:val="left"/>
      </w:pPr>
      <w:r>
        <w:rPr>
          <w:rFonts w:ascii="Times New Roman"/>
          <w:b/>
          <w:i w:val="false"/>
          <w:color w:val="000000"/>
        </w:rPr>
        <w:t xml:space="preserve"> 
2. Порядок оказания государственной услуги</w:t>
      </w:r>
    </w:p>
    <w:bookmarkEnd w:id="649"/>
    <w:bookmarkStart w:name="z1233" w:id="650"/>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 в течение тридцати рабочих дней;</w:t>
      </w:r>
      <w:r>
        <w:br/>
      </w:r>
      <w:r>
        <w:rPr>
          <w:rFonts w:ascii="Times New Roman"/>
          <w:b w:val="false"/>
          <w:i w:val="false"/>
          <w:color w:val="000000"/>
          <w:sz w:val="28"/>
        </w:rPr>
        <w:t>
      при переоформлении лицензии – в течение десяти рабочих дней;</w:t>
      </w:r>
      <w:r>
        <w:br/>
      </w:r>
      <w:r>
        <w:rPr>
          <w:rFonts w:ascii="Times New Roman"/>
          <w:b w:val="false"/>
          <w:i w:val="false"/>
          <w:color w:val="000000"/>
          <w:sz w:val="28"/>
        </w:rPr>
        <w:t>
      при выдаче дубликатов лицензии – в течение двух рабочих дней;</w:t>
      </w:r>
      <w:r>
        <w:br/>
      </w:r>
      <w:r>
        <w:rPr>
          <w:rFonts w:ascii="Times New Roman"/>
          <w:b w:val="false"/>
          <w:i w:val="false"/>
          <w:color w:val="000000"/>
          <w:sz w:val="28"/>
        </w:rPr>
        <w:t xml:space="preserve">
      2) максимально допустимое время обслуживания </w:t>
      </w:r>
      <w:r>
        <w:br/>
      </w:r>
      <w:r>
        <w:rPr>
          <w:rFonts w:ascii="Times New Roman"/>
          <w:b w:val="false"/>
          <w:i w:val="false"/>
          <w:color w:val="000000"/>
          <w:sz w:val="28"/>
        </w:rPr>
        <w:t>
услугополучателя – 15 минут.</w:t>
      </w:r>
      <w:r>
        <w:br/>
      </w:r>
      <w:r>
        <w:rPr>
          <w:rFonts w:ascii="Times New Roman"/>
          <w:b w:val="false"/>
          <w:i w:val="false"/>
          <w:color w:val="000000"/>
          <w:sz w:val="28"/>
        </w:rPr>
        <w:t>
</w:t>
      </w:r>
      <w:r>
        <w:rPr>
          <w:rFonts w:ascii="Times New Roman"/>
          <w:b w:val="false"/>
          <w:i w:val="false"/>
          <w:color w:val="000000"/>
          <w:sz w:val="28"/>
        </w:rPr>
        <w:t xml:space="preserve">
      5. Форма оказания государственной услуги: электронная (частично автоматизированная) и бумажная. </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переоформление лицензии, ее дубликат,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Лицензия выдается в электронной форме. В случае обращения услугополучателя за получением лицензии на бумажном носителе лицензия оформляется в электронном формате,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основе. При оказании государственной услуги в бюджет уплачивается лицензионный сбор за право занятия отдельными видами деятельности:</w:t>
      </w:r>
      <w:r>
        <w:br/>
      </w:r>
      <w:r>
        <w:rPr>
          <w:rFonts w:ascii="Times New Roman"/>
          <w:b w:val="false"/>
          <w:i w:val="false"/>
          <w:color w:val="000000"/>
          <w:sz w:val="28"/>
        </w:rPr>
        <w:t>
      1) лицензионный сбор при выдаче лицензии за право занятия данным видом деятельности составляет 40 месячных расчетных показателей (далее – МРП);</w:t>
      </w:r>
      <w:r>
        <w:br/>
      </w:r>
      <w:r>
        <w:rPr>
          <w:rFonts w:ascii="Times New Roman"/>
          <w:b w:val="false"/>
          <w:i w:val="false"/>
          <w:color w:val="000000"/>
          <w:sz w:val="28"/>
        </w:rPr>
        <w:t>
      2) лицензионный сбор за переоформление лицензии составляет 10 процентов от ставки при выдаче лицензии, но не более 4 МРП;</w:t>
      </w:r>
      <w:r>
        <w:br/>
      </w:r>
      <w:r>
        <w:rPr>
          <w:rFonts w:ascii="Times New Roman"/>
          <w:b w:val="false"/>
          <w:i w:val="false"/>
          <w:color w:val="000000"/>
          <w:sz w:val="28"/>
        </w:rPr>
        <w:t xml:space="preserve">
      3) лицензионный сбор за выдачу дубликата лицензии – 100 процентов от ставки при выдаче лицензии. </w:t>
      </w:r>
      <w:r>
        <w:br/>
      </w:r>
      <w:r>
        <w:rPr>
          <w:rFonts w:ascii="Times New Roman"/>
          <w:b w:val="false"/>
          <w:i w:val="false"/>
          <w:color w:val="000000"/>
          <w:sz w:val="28"/>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r>
        <w:br/>
      </w:r>
      <w:r>
        <w:rPr>
          <w:rFonts w:ascii="Times New Roman"/>
          <w:b w:val="false"/>
          <w:i w:val="false"/>
          <w:color w:val="000000"/>
          <w:sz w:val="28"/>
        </w:rPr>
        <w:t xml:space="preserve">
      В случае подачи электронного запроса на получение или переоформление лицензии, получение дубликата лицензии через портал оплата осуществляется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о выдаче лицензии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w:t>
      </w:r>
      <w:r>
        <w:br/>
      </w:r>
      <w:r>
        <w:rPr>
          <w:rFonts w:ascii="Times New Roman"/>
          <w:b w:val="false"/>
          <w:i w:val="false"/>
          <w:color w:val="000000"/>
          <w:sz w:val="28"/>
        </w:rPr>
        <w:t xml:space="preserve">
      3) нотариально засвидетельствованные копии учредительных документов, прошедших государственную регистрацию в установленном порядке; </w:t>
      </w:r>
      <w:r>
        <w:br/>
      </w:r>
      <w:r>
        <w:rPr>
          <w:rFonts w:ascii="Times New Roman"/>
          <w:b w:val="false"/>
          <w:i w:val="false"/>
          <w:color w:val="000000"/>
          <w:sz w:val="28"/>
        </w:rPr>
        <w:t>
      4) бизнес-план по осуществлению деятельности кредитного бюро;</w:t>
      </w:r>
      <w:r>
        <w:br/>
      </w:r>
      <w:r>
        <w:rPr>
          <w:rFonts w:ascii="Times New Roman"/>
          <w:b w:val="false"/>
          <w:i w:val="false"/>
          <w:color w:val="000000"/>
          <w:sz w:val="28"/>
        </w:rPr>
        <w:t>
      5)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составленный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(далее – Закон) и нормативных правовых актов Национального Банка Республики Казахстан, с приложением подтверждающих документов.</w:t>
      </w:r>
      <w:r>
        <w:br/>
      </w:r>
      <w:r>
        <w:rPr>
          <w:rFonts w:ascii="Times New Roman"/>
          <w:b w:val="false"/>
          <w:i w:val="false"/>
          <w:color w:val="000000"/>
          <w:sz w:val="28"/>
        </w:rPr>
        <w:t>
      Бизнес-план по осуществлению деятельности кредитного бюро должен включать:</w:t>
      </w:r>
      <w:r>
        <w:br/>
      </w:r>
      <w:r>
        <w:rPr>
          <w:rFonts w:ascii="Times New Roman"/>
          <w:b w:val="false"/>
          <w:i w:val="false"/>
          <w:color w:val="000000"/>
          <w:sz w:val="28"/>
        </w:rPr>
        <w:t>
      1) описание деятельности кредитного бюро;</w:t>
      </w:r>
      <w:r>
        <w:br/>
      </w:r>
      <w:r>
        <w:rPr>
          <w:rFonts w:ascii="Times New Roman"/>
          <w:b w:val="false"/>
          <w:i w:val="false"/>
          <w:color w:val="000000"/>
          <w:sz w:val="28"/>
        </w:rPr>
        <w:t>
      2) порядок и сроки организации информационных процессов по формированию кредитных историй;</w:t>
      </w:r>
      <w:r>
        <w:br/>
      </w:r>
      <w:r>
        <w:rPr>
          <w:rFonts w:ascii="Times New Roman"/>
          <w:b w:val="false"/>
          <w:i w:val="false"/>
          <w:color w:val="000000"/>
          <w:sz w:val="28"/>
        </w:rPr>
        <w:t>
      3) ценовую политику и порядок расчета тарифов на кредитные отчеты;</w:t>
      </w:r>
      <w:r>
        <w:br/>
      </w:r>
      <w:r>
        <w:rPr>
          <w:rFonts w:ascii="Times New Roman"/>
          <w:b w:val="false"/>
          <w:i w:val="false"/>
          <w:color w:val="000000"/>
          <w:sz w:val="28"/>
        </w:rPr>
        <w:t>
      4) прогноз на ближайшие три года о доходах и расходах;</w:t>
      </w:r>
      <w:r>
        <w:br/>
      </w:r>
      <w:r>
        <w:rPr>
          <w:rFonts w:ascii="Times New Roman"/>
          <w:b w:val="false"/>
          <w:i w:val="false"/>
          <w:color w:val="000000"/>
          <w:sz w:val="28"/>
        </w:rPr>
        <w:t>
      5) перспективные планы развития деятельности кредитного бюро.</w:t>
      </w:r>
      <w:r>
        <w:br/>
      </w:r>
      <w:r>
        <w:rPr>
          <w:rFonts w:ascii="Times New Roman"/>
          <w:b w:val="false"/>
          <w:i w:val="false"/>
          <w:color w:val="000000"/>
          <w:sz w:val="28"/>
        </w:rPr>
        <w:t>
      Услугополучатель в случаях изменения адреса, указанного в заявлении, а также внесения изменений и дополнений в учредительные документы, представляет изменения и дополнения услугодателю в течение десяти календарных дней со дня их внесения.</w:t>
      </w:r>
      <w:r>
        <w:br/>
      </w:r>
      <w:r>
        <w:rPr>
          <w:rFonts w:ascii="Times New Roman"/>
          <w:b w:val="false"/>
          <w:i w:val="false"/>
          <w:color w:val="000000"/>
          <w:sz w:val="28"/>
        </w:rPr>
        <w:t>
      К документу, предусмотренному подпунктом 5) части первой настоящего пункта, прилагаются следующие документы:</w:t>
      </w:r>
      <w:r>
        <w:br/>
      </w:r>
      <w:r>
        <w:rPr>
          <w:rFonts w:ascii="Times New Roman"/>
          <w:b w:val="false"/>
          <w:i w:val="false"/>
          <w:color w:val="000000"/>
          <w:sz w:val="28"/>
        </w:rPr>
        <w:t>
      1) техническое задание по разработке информационных систем, утвержденное первым руководителем;</w:t>
      </w:r>
      <w:r>
        <w:br/>
      </w:r>
      <w:r>
        <w:rPr>
          <w:rFonts w:ascii="Times New Roman"/>
          <w:b w:val="false"/>
          <w:i w:val="false"/>
          <w:color w:val="000000"/>
          <w:sz w:val="28"/>
        </w:rPr>
        <w:t>
      2) документ, содержащий сведения о процессе разработки, внедрения и сопровождения информационных систем, включающий определение этапов разработки, порядка внесения изменений, приема, тестирования и ввода в промышленную эксплуатацию, требования к документированию всех этапов;</w:t>
      </w:r>
      <w:r>
        <w:br/>
      </w:r>
      <w:r>
        <w:rPr>
          <w:rFonts w:ascii="Times New Roman"/>
          <w:b w:val="false"/>
          <w:i w:val="false"/>
          <w:color w:val="000000"/>
          <w:sz w:val="28"/>
        </w:rPr>
        <w:t xml:space="preserve">
      3) политика информационной безопасности, которая должна содержать описание состава используемой информационной системы, список пользователей информационной системы услугополучателя, их права (в зависимости от их служебного положения и характера выполняемых функций) на доступ к информации, программным и техническим средствам и определять: </w:t>
      </w:r>
      <w:r>
        <w:br/>
      </w:r>
      <w:r>
        <w:rPr>
          <w:rFonts w:ascii="Times New Roman"/>
          <w:b w:val="false"/>
          <w:i w:val="false"/>
          <w:color w:val="000000"/>
          <w:sz w:val="28"/>
        </w:rPr>
        <w:t xml:space="preserve">
      общие направления работы в области информационной безопасности; </w:t>
      </w:r>
      <w:r>
        <w:br/>
      </w:r>
      <w:r>
        <w:rPr>
          <w:rFonts w:ascii="Times New Roman"/>
          <w:b w:val="false"/>
          <w:i w:val="false"/>
          <w:color w:val="000000"/>
          <w:sz w:val="28"/>
        </w:rPr>
        <w:t xml:space="preserve">
      цель и задачи защиты информационной системы; </w:t>
      </w:r>
      <w:r>
        <w:br/>
      </w:r>
      <w:r>
        <w:rPr>
          <w:rFonts w:ascii="Times New Roman"/>
          <w:b w:val="false"/>
          <w:i w:val="false"/>
          <w:color w:val="000000"/>
          <w:sz w:val="28"/>
        </w:rPr>
        <w:t xml:space="preserve">
      основные принципы и способы достижения необходимого уровня безопасности; </w:t>
      </w:r>
      <w:r>
        <w:br/>
      </w:r>
      <w:r>
        <w:rPr>
          <w:rFonts w:ascii="Times New Roman"/>
          <w:b w:val="false"/>
          <w:i w:val="false"/>
          <w:color w:val="000000"/>
          <w:sz w:val="28"/>
        </w:rPr>
        <w:t xml:space="preserve">
      определение должностных лиц услугополучателя, ответственных за разработку необходимых требований, определяющих политику информационной безопасности; </w:t>
      </w:r>
      <w:r>
        <w:br/>
      </w:r>
      <w:r>
        <w:rPr>
          <w:rFonts w:ascii="Times New Roman"/>
          <w:b w:val="false"/>
          <w:i w:val="false"/>
          <w:color w:val="000000"/>
          <w:sz w:val="28"/>
        </w:rPr>
        <w:t xml:space="preserve">
      определение подразделений услугополучателя, ответственных за создание и поддержание работоспособности информационных систем и системы их защиты; </w:t>
      </w:r>
      <w:r>
        <w:br/>
      </w:r>
      <w:r>
        <w:rPr>
          <w:rFonts w:ascii="Times New Roman"/>
          <w:b w:val="false"/>
          <w:i w:val="false"/>
          <w:color w:val="000000"/>
          <w:sz w:val="28"/>
        </w:rPr>
        <w:t>
      меры, предотвращающие нарушения режима безопасности информационных систем в случае возникновения обстоятельств непреодолимой силы, к которым относятся стихийные бедствия, аварии, пожары, отключение электроэнергии, повреждение линий связи, массовые беспорядки, забастовки, военные действия;</w:t>
      </w:r>
      <w:r>
        <w:br/>
      </w:r>
      <w:r>
        <w:rPr>
          <w:rFonts w:ascii="Times New Roman"/>
          <w:b w:val="false"/>
          <w:i w:val="false"/>
          <w:color w:val="000000"/>
          <w:sz w:val="28"/>
        </w:rPr>
        <w:t>
      внутренние документы по исключению несанкционированного изменения программного обеспечения и/или данных информационной системы и организации безопасности информационной системы;</w:t>
      </w:r>
      <w:r>
        <w:br/>
      </w:r>
      <w:r>
        <w:rPr>
          <w:rFonts w:ascii="Times New Roman"/>
          <w:b w:val="false"/>
          <w:i w:val="false"/>
          <w:color w:val="000000"/>
          <w:sz w:val="28"/>
        </w:rPr>
        <w:t>
      4) документы, подтверждающие наличие технических и иных помещений для безопасного размещения и эксплуатации информационных систем (подлинник или нотариально удостоверенную копию договора аренды помещения или документа, подтверждающего право собственности на занимаемое помещение);</w:t>
      </w:r>
      <w:r>
        <w:br/>
      </w:r>
      <w:r>
        <w:rPr>
          <w:rFonts w:ascii="Times New Roman"/>
          <w:b w:val="false"/>
          <w:i w:val="false"/>
          <w:color w:val="000000"/>
          <w:sz w:val="28"/>
        </w:rPr>
        <w:t>
      5) документы по монтажу контроля доступа (договор, спецификация);</w:t>
      </w:r>
      <w:r>
        <w:br/>
      </w:r>
      <w:r>
        <w:rPr>
          <w:rFonts w:ascii="Times New Roman"/>
          <w:b w:val="false"/>
          <w:i w:val="false"/>
          <w:color w:val="000000"/>
          <w:sz w:val="28"/>
        </w:rPr>
        <w:t xml:space="preserve">
      6) документы по поставке серверного оборудования </w:t>
      </w:r>
      <w:r>
        <w:br/>
      </w:r>
      <w:r>
        <w:rPr>
          <w:rFonts w:ascii="Times New Roman"/>
          <w:b w:val="false"/>
          <w:i w:val="false"/>
          <w:color w:val="000000"/>
          <w:sz w:val="28"/>
        </w:rPr>
        <w:t>
(договор, спецификация, акт поставки оборудования, технический протокол);</w:t>
      </w:r>
      <w:r>
        <w:br/>
      </w:r>
      <w:r>
        <w:rPr>
          <w:rFonts w:ascii="Times New Roman"/>
          <w:b w:val="false"/>
          <w:i w:val="false"/>
          <w:color w:val="000000"/>
          <w:sz w:val="28"/>
        </w:rPr>
        <w:t xml:space="preserve">
      7) документы по приобретению компьютерного оборудования </w:t>
      </w:r>
      <w:r>
        <w:br/>
      </w:r>
      <w:r>
        <w:rPr>
          <w:rFonts w:ascii="Times New Roman"/>
          <w:b w:val="false"/>
          <w:i w:val="false"/>
          <w:color w:val="000000"/>
          <w:sz w:val="28"/>
        </w:rPr>
        <w:t>
(договор, акт приема-передачи, гарантийный талон, сертификат соответствия);</w:t>
      </w:r>
      <w:r>
        <w:br/>
      </w:r>
      <w:r>
        <w:rPr>
          <w:rFonts w:ascii="Times New Roman"/>
          <w:b w:val="false"/>
          <w:i w:val="false"/>
          <w:color w:val="000000"/>
          <w:sz w:val="28"/>
        </w:rPr>
        <w:t>
      8) документы по приобретению программного обеспечения;</w:t>
      </w:r>
      <w:r>
        <w:br/>
      </w:r>
      <w:r>
        <w:rPr>
          <w:rFonts w:ascii="Times New Roman"/>
          <w:b w:val="false"/>
          <w:i w:val="false"/>
          <w:color w:val="000000"/>
          <w:sz w:val="28"/>
        </w:rPr>
        <w:t xml:space="preserve">
      9) документы по монтажу системы видеонаблюдения; </w:t>
      </w:r>
      <w:r>
        <w:br/>
      </w:r>
      <w:r>
        <w:rPr>
          <w:rFonts w:ascii="Times New Roman"/>
          <w:b w:val="false"/>
          <w:i w:val="false"/>
          <w:color w:val="000000"/>
          <w:sz w:val="28"/>
        </w:rPr>
        <w:t>
      10) документ, содержащий информацию о наличии регламентированных процедур предоставления и получения электронных сообщений.</w:t>
      </w:r>
      <w:r>
        <w:br/>
      </w:r>
      <w:r>
        <w:rPr>
          <w:rFonts w:ascii="Times New Roman"/>
          <w:b w:val="false"/>
          <w:i w:val="false"/>
          <w:color w:val="000000"/>
          <w:sz w:val="28"/>
        </w:rPr>
        <w:t>
      Документы, перечисленные в части четвертой настоящего пункта, представляются с учетом требований, предусмотренных Инструкцией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18 июля 2008 года № 105;</w:t>
      </w:r>
      <w:r>
        <w:br/>
      </w:r>
      <w:r>
        <w:rPr>
          <w:rFonts w:ascii="Times New Roman"/>
          <w:b w:val="false"/>
          <w:i w:val="false"/>
          <w:color w:val="000000"/>
          <w:sz w:val="28"/>
        </w:rPr>
        <w:t>
      для получения дубликата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выдаче дубликата лицензии;</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при переоформлении лицензии.</w:t>
      </w:r>
      <w:r>
        <w:br/>
      </w:r>
      <w:r>
        <w:rPr>
          <w:rFonts w:ascii="Times New Roman"/>
          <w:b w:val="false"/>
          <w:i w:val="false"/>
          <w:color w:val="000000"/>
          <w:sz w:val="28"/>
        </w:rPr>
        <w:t>
      На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(в виде электронной копии документа);</w:t>
      </w:r>
      <w:r>
        <w:br/>
      </w:r>
      <w:r>
        <w:rPr>
          <w:rFonts w:ascii="Times New Roman"/>
          <w:b w:val="false"/>
          <w:i w:val="false"/>
          <w:color w:val="000000"/>
          <w:sz w:val="28"/>
        </w:rPr>
        <w:t>
      3) документы, указанные в подпунктах 4) и 5) части первой, в части четвертой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xml:space="preserve">
      для получения дубликата лицензии (при отсутствии возможности получения сведений о лицензии из соответствующих информационных систем на портале):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выдаче дубликата лицензии (в виде электронной копии документа);</w:t>
      </w:r>
      <w:r>
        <w:br/>
      </w:r>
      <w:r>
        <w:rPr>
          <w:rFonts w:ascii="Times New Roman"/>
          <w:b w:val="false"/>
          <w:i w:val="false"/>
          <w:color w:val="000000"/>
          <w:sz w:val="28"/>
        </w:rPr>
        <w:t>
      для переоформления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документ об оплате в бюджет лицензионного сбора за право занятия отдельными видами деятельности при переоформлении лицензии (в виде электронной копии документа).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через портал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осуществление определенного вида деятельности, запрещенного в соответствии с законодательными актами Республики Казахстан для данной категории субъектов;</w:t>
      </w:r>
      <w:r>
        <w:br/>
      </w:r>
      <w:r>
        <w:rPr>
          <w:rFonts w:ascii="Times New Roman"/>
          <w:b w:val="false"/>
          <w:i w:val="false"/>
          <w:color w:val="000000"/>
          <w:sz w:val="28"/>
        </w:rPr>
        <w:t>
      2) несоблюдение следующих требований:</w:t>
      </w:r>
      <w:r>
        <w:br/>
      </w:r>
      <w:r>
        <w:rPr>
          <w:rFonts w:ascii="Times New Roman"/>
          <w:b w:val="false"/>
          <w:i w:val="false"/>
          <w:color w:val="000000"/>
          <w:sz w:val="28"/>
        </w:rPr>
        <w:t xml:space="preserve">
      кредитные бюро в своей деятельности обязаны обеспечить выполнение следующих организационных, технических мер и технологических требований: </w:t>
      </w:r>
      <w:r>
        <w:br/>
      </w:r>
      <w:r>
        <w:rPr>
          <w:rFonts w:ascii="Times New Roman"/>
          <w:b w:val="false"/>
          <w:i w:val="false"/>
          <w:color w:val="000000"/>
          <w:sz w:val="28"/>
        </w:rPr>
        <w:t xml:space="preserve">
      иметь технические и иные помещения для безопасного размещения и эксплуатации информационных систем, базы данных кредитных историй и иных документов; </w:t>
      </w:r>
      <w:r>
        <w:br/>
      </w:r>
      <w:r>
        <w:rPr>
          <w:rFonts w:ascii="Times New Roman"/>
          <w:b w:val="false"/>
          <w:i w:val="false"/>
          <w:color w:val="000000"/>
          <w:sz w:val="28"/>
        </w:rPr>
        <w:t xml:space="preserve">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применять сертифицированные оборудование и программное обеспечение; </w:t>
      </w:r>
      <w:r>
        <w:br/>
      </w:r>
      <w:r>
        <w:rPr>
          <w:rFonts w:ascii="Times New Roman"/>
          <w:b w:val="false"/>
          <w:i w:val="false"/>
          <w:color w:val="000000"/>
          <w:sz w:val="28"/>
        </w:rPr>
        <w:t>
      обеспечить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w:t>
      </w:r>
      <w:r>
        <w:br/>
      </w:r>
      <w:r>
        <w:rPr>
          <w:rFonts w:ascii="Times New Roman"/>
          <w:b w:val="false"/>
          <w:i w:val="false"/>
          <w:color w:val="000000"/>
          <w:sz w:val="28"/>
        </w:rPr>
        <w:t>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w:t>
      </w:r>
      <w:r>
        <w:br/>
      </w:r>
      <w:r>
        <w:rPr>
          <w:rFonts w:ascii="Times New Roman"/>
          <w:b w:val="false"/>
          <w:i w:val="false"/>
          <w:color w:val="000000"/>
          <w:sz w:val="28"/>
        </w:rPr>
        <w:t>
      3) непредставление пакета документов,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4) если в отношении услугополучателя имеется решение суда, запрещающее ему занятие данным видом деятельности;</w:t>
      </w:r>
      <w:r>
        <w:br/>
      </w:r>
      <w:r>
        <w:rPr>
          <w:rFonts w:ascii="Times New Roman"/>
          <w:b w:val="false"/>
          <w:i w:val="false"/>
          <w:color w:val="000000"/>
          <w:sz w:val="28"/>
        </w:rPr>
        <w:t>
      5)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6) услугополучатель не соответствует квалификационным требованиям;</w:t>
      </w:r>
      <w:r>
        <w:br/>
      </w:r>
      <w:r>
        <w:rPr>
          <w:rFonts w:ascii="Times New Roman"/>
          <w:b w:val="false"/>
          <w:i w:val="false"/>
          <w:color w:val="000000"/>
          <w:sz w:val="28"/>
        </w:rPr>
        <w:t>
      7)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8)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xml:space="preserve">
      Услугодатель в течение двух рабочих дней с момента получения документов услугополучателя обязан проверить полноту представленных документов. </w:t>
      </w:r>
      <w:r>
        <w:br/>
      </w: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w:t>
      </w:r>
    </w:p>
    <w:bookmarkEnd w:id="650"/>
    <w:bookmarkStart w:name="z1240" w:id="65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51"/>
    <w:bookmarkStart w:name="z1241" w:id="65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52"/>
    <w:bookmarkStart w:name="z1243" w:id="653"/>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53"/>
    <w:bookmarkStart w:name="z1244" w:id="65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54"/>
    <w:bookmarkStart w:name="z1248" w:id="65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w:t>
      </w:r>
      <w:r>
        <w:br/>
      </w:r>
      <w:r>
        <w:rPr>
          <w:rFonts w:ascii="Times New Roman"/>
          <w:b w:val="false"/>
          <w:i w:val="false"/>
          <w:color w:val="000000"/>
          <w:sz w:val="28"/>
        </w:rPr>
        <w:t xml:space="preserve">
кредитного бюро»        </w:t>
      </w:r>
    </w:p>
    <w:bookmarkEnd w:id="655"/>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услугополучателя)</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выдать лицензию на осуществление деятельности кредитного</w:t>
      </w:r>
      <w:r>
        <w:br/>
      </w:r>
      <w:r>
        <w:rPr>
          <w:rFonts w:ascii="Times New Roman"/>
          <w:b w:val="false"/>
          <w:i w:val="false"/>
          <w:color w:val="000000"/>
          <w:sz w:val="28"/>
        </w:rPr>
        <w:t>
бюро.</w:t>
      </w:r>
      <w:r>
        <w:br/>
      </w:r>
      <w:r>
        <w:rPr>
          <w:rFonts w:ascii="Times New Roman"/>
          <w:b w:val="false"/>
          <w:i w:val="false"/>
          <w:color w:val="000000"/>
          <w:sz w:val="28"/>
        </w:rPr>
        <w:t>
      Сведения о потребителе:</w:t>
      </w:r>
      <w:r>
        <w:br/>
      </w:r>
      <w:r>
        <w:rPr>
          <w:rFonts w:ascii="Times New Roman"/>
          <w:b w:val="false"/>
          <w:i w:val="false"/>
          <w:color w:val="000000"/>
          <w:sz w:val="28"/>
        </w:rPr>
        <w:t>
      1. Место нахождения услугополучателя (адрес</w:t>
      </w:r>
      <w:r>
        <w:br/>
      </w:r>
      <w:r>
        <w:rPr>
          <w:rFonts w:ascii="Times New Roman"/>
          <w:b w:val="false"/>
          <w:i w:val="false"/>
          <w:color w:val="000000"/>
          <w:sz w:val="28"/>
        </w:rPr>
        <w:t>
юридический/фактический)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город, район, область, улица, номер дома,</w:t>
      </w:r>
      <w:r>
        <w:br/>
      </w:r>
      <w:r>
        <w:rPr>
          <w:rFonts w:ascii="Times New Roman"/>
          <w:b w:val="false"/>
          <w:i w:val="false"/>
          <w:color w:val="000000"/>
          <w:sz w:val="28"/>
        </w:rPr>
        <w:t>
         бизнес-индентификационный номер, код общегосударственного</w:t>
      </w:r>
      <w:r>
        <w:br/>
      </w:r>
      <w:r>
        <w:rPr>
          <w:rFonts w:ascii="Times New Roman"/>
          <w:b w:val="false"/>
          <w:i w:val="false"/>
          <w:color w:val="000000"/>
          <w:sz w:val="28"/>
        </w:rPr>
        <w:t>
                  классификатора предприятий и организаций)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2. Сведения о первом руководителе и главном бухгалтере</w:t>
      </w:r>
      <w:r>
        <w:br/>
      </w:r>
      <w:r>
        <w:rPr>
          <w:rFonts w:ascii="Times New Roman"/>
          <w:b w:val="false"/>
          <w:i w:val="false"/>
          <w:color w:val="000000"/>
          <w:sz w:val="28"/>
        </w:rPr>
        <w:t>
кредитного бюро (фамилия, имя, при наличии – отчество, дата рождения,</w:t>
      </w:r>
      <w:r>
        <w:br/>
      </w:r>
      <w:r>
        <w:rPr>
          <w:rFonts w:ascii="Times New Roman"/>
          <w:b w:val="false"/>
          <w:i w:val="false"/>
          <w:color w:val="000000"/>
          <w:sz w:val="28"/>
        </w:rPr>
        <w:t>
номера контактных телефонов);</w:t>
      </w:r>
      <w:r>
        <w:br/>
      </w:r>
      <w:r>
        <w:rPr>
          <w:rFonts w:ascii="Times New Roman"/>
          <w:b w:val="false"/>
          <w:i w:val="false"/>
          <w:color w:val="000000"/>
          <w:sz w:val="28"/>
        </w:rPr>
        <w:t>
      3. Сведения об акционерах (учредителях, участниках) кредитного</w:t>
      </w:r>
      <w:r>
        <w:br/>
      </w:r>
      <w:r>
        <w:rPr>
          <w:rFonts w:ascii="Times New Roman"/>
          <w:b w:val="false"/>
          <w:i w:val="false"/>
          <w:color w:val="000000"/>
          <w:sz w:val="28"/>
        </w:rPr>
        <w:t>
бюро: для юридических лиц - полное наименование, сведения о</w:t>
      </w:r>
      <w:r>
        <w:br/>
      </w:r>
      <w:r>
        <w:rPr>
          <w:rFonts w:ascii="Times New Roman"/>
          <w:b w:val="false"/>
          <w:i w:val="false"/>
          <w:color w:val="000000"/>
          <w:sz w:val="28"/>
        </w:rPr>
        <w:t>
государственной регистрации (перерегистрации), размер уставного</w:t>
      </w:r>
      <w:r>
        <w:br/>
      </w:r>
      <w:r>
        <w:rPr>
          <w:rFonts w:ascii="Times New Roman"/>
          <w:b w:val="false"/>
          <w:i w:val="false"/>
          <w:color w:val="000000"/>
          <w:sz w:val="28"/>
        </w:rPr>
        <w:t>
капитала, для физических лиц - фамилия, имя, при наличии – отчество,</w:t>
      </w:r>
      <w:r>
        <w:br/>
      </w:r>
      <w:r>
        <w:rPr>
          <w:rFonts w:ascii="Times New Roman"/>
          <w:b w:val="false"/>
          <w:i w:val="false"/>
          <w:color w:val="000000"/>
          <w:sz w:val="28"/>
        </w:rPr>
        <w:t>
дата и год рождения);</w:t>
      </w:r>
      <w:r>
        <w:br/>
      </w:r>
      <w:r>
        <w:rPr>
          <w:rFonts w:ascii="Times New Roman"/>
          <w:b w:val="false"/>
          <w:i w:val="false"/>
          <w:color w:val="000000"/>
          <w:sz w:val="28"/>
        </w:rPr>
        <w:t>
      4. Размер уставного капитала с указанием реквизитов документов,</w:t>
      </w:r>
      <w:r>
        <w:br/>
      </w:r>
      <w:r>
        <w:rPr>
          <w:rFonts w:ascii="Times New Roman"/>
          <w:b w:val="false"/>
          <w:i w:val="false"/>
          <w:color w:val="000000"/>
          <w:sz w:val="28"/>
        </w:rPr>
        <w:t>
подтверждающих полную оплату - платежные поручения, приходные</w:t>
      </w:r>
      <w:r>
        <w:br/>
      </w:r>
      <w:r>
        <w:rPr>
          <w:rFonts w:ascii="Times New Roman"/>
          <w:b w:val="false"/>
          <w:i w:val="false"/>
          <w:color w:val="000000"/>
          <w:sz w:val="28"/>
        </w:rPr>
        <w:t>
кассовые ордера (за исключением юридических лиц в</w:t>
      </w:r>
      <w:r>
        <w:br/>
      </w:r>
      <w:r>
        <w:rPr>
          <w:rFonts w:ascii="Times New Roman"/>
          <w:b w:val="false"/>
          <w:i w:val="false"/>
          <w:color w:val="000000"/>
          <w:sz w:val="28"/>
        </w:rPr>
        <w:t>
организационно-правовой форме акционерного общества);</w:t>
      </w:r>
      <w:r>
        <w:br/>
      </w:r>
      <w:r>
        <w:rPr>
          <w:rFonts w:ascii="Times New Roman"/>
          <w:b w:val="false"/>
          <w:i w:val="false"/>
          <w:color w:val="000000"/>
          <w:sz w:val="28"/>
        </w:rPr>
        <w:t>
      5. Номер и дата свидетельства о государственной регистрации</w:t>
      </w:r>
      <w:r>
        <w:br/>
      </w:r>
      <w:r>
        <w:rPr>
          <w:rFonts w:ascii="Times New Roman"/>
          <w:b w:val="false"/>
          <w:i w:val="false"/>
          <w:color w:val="000000"/>
          <w:sz w:val="28"/>
        </w:rPr>
        <w:t>
выпуска объявленных акций (для юридических лиц в организационно</w:t>
      </w:r>
      <w:r>
        <w:br/>
      </w:r>
      <w:r>
        <w:rPr>
          <w:rFonts w:ascii="Times New Roman"/>
          <w:b w:val="false"/>
          <w:i w:val="false"/>
          <w:color w:val="000000"/>
          <w:sz w:val="28"/>
        </w:rPr>
        <w:t>
правовой форме акционерного общества).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Перечень направляемых документов, количество экземпляров и</w:t>
      </w:r>
      <w:r>
        <w:br/>
      </w:r>
      <w:r>
        <w:rPr>
          <w:rFonts w:ascii="Times New Roman"/>
          <w:b w:val="false"/>
          <w:i w:val="false"/>
          <w:color w:val="000000"/>
          <w:sz w:val="28"/>
        </w:rPr>
        <w:t xml:space="preserve">
листов по каждому из них: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услугополучатель несет полную ответственность за достоверность</w:t>
      </w:r>
      <w:r>
        <w:br/>
      </w:r>
      <w:r>
        <w:rPr>
          <w:rFonts w:ascii="Times New Roman"/>
          <w:b w:val="false"/>
          <w:i w:val="false"/>
          <w:color w:val="000000"/>
          <w:sz w:val="28"/>
        </w:rPr>
        <w:t>
прилагаемых к заявлению документов (информации).</w:t>
      </w:r>
    </w:p>
    <w:p>
      <w:pPr>
        <w:spacing w:after="0"/>
        <w:ind w:left="0"/>
        <w:jc w:val="both"/>
      </w:pPr>
      <w:r>
        <w:rPr>
          <w:rFonts w:ascii="Times New Roman"/>
          <w:b w:val="false"/>
          <w:i w:val="false"/>
          <w:color w:val="000000"/>
          <w:sz w:val="28"/>
        </w:rPr>
        <w:t>      Фамилия, имя, при наличии – отчество, должность лица,</w:t>
      </w:r>
      <w:r>
        <w:br/>
      </w:r>
      <w:r>
        <w:rPr>
          <w:rFonts w:ascii="Times New Roman"/>
          <w:b w:val="false"/>
          <w:i w:val="false"/>
          <w:color w:val="000000"/>
          <w:sz w:val="28"/>
        </w:rPr>
        <w:t>
уполномоченного услугополучателем на подачу заявления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 _____________ 200 __ года</w:t>
      </w:r>
    </w:p>
    <w:p>
      <w:pPr>
        <w:spacing w:after="0"/>
        <w:ind w:left="0"/>
        <w:jc w:val="both"/>
      </w:pPr>
      <w:r>
        <w:rPr>
          <w:rFonts w:ascii="Times New Roman"/>
          <w:b w:val="false"/>
          <w:i w:val="false"/>
          <w:color w:val="000000"/>
          <w:sz w:val="28"/>
        </w:rPr>
        <w:t>      Место печати</w:t>
      </w:r>
    </w:p>
    <w:bookmarkStart w:name="z1249" w:id="65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56"/>
    <w:bookmarkStart w:name="z1250" w:id="657"/>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реорганизацию или</w:t>
      </w:r>
      <w:r>
        <w:br/>
      </w:r>
      <w:r>
        <w:rPr>
          <w:rFonts w:ascii="Times New Roman"/>
          <w:b/>
          <w:i w:val="false"/>
          <w:color w:val="000000"/>
        </w:rPr>
        <w:t>
ликвидацию исламской специальной финансовой компании»</w:t>
      </w:r>
    </w:p>
    <w:bookmarkEnd w:id="657"/>
    <w:bookmarkStart w:name="z1251" w:id="658"/>
    <w:p>
      <w:pPr>
        <w:spacing w:after="0"/>
        <w:ind w:left="0"/>
        <w:jc w:val="left"/>
      </w:pPr>
      <w:r>
        <w:rPr>
          <w:rFonts w:ascii="Times New Roman"/>
          <w:b/>
          <w:i w:val="false"/>
          <w:color w:val="000000"/>
        </w:rPr>
        <w:t xml:space="preserve"> 
1. Общие положения</w:t>
      </w:r>
    </w:p>
    <w:bookmarkEnd w:id="658"/>
    <w:bookmarkStart w:name="z1252" w:id="659"/>
    <w:p>
      <w:pPr>
        <w:spacing w:after="0"/>
        <w:ind w:left="0"/>
        <w:jc w:val="both"/>
      </w:pPr>
      <w:r>
        <w:rPr>
          <w:rFonts w:ascii="Times New Roman"/>
          <w:b w:val="false"/>
          <w:i w:val="false"/>
          <w:color w:val="000000"/>
          <w:sz w:val="28"/>
        </w:rPr>
        <w:t>
      1. Государственная услуга: «Выдача разрешения на добровольную реорганизацию или ликвидацию исламской специальной финансовой компании»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659"/>
    <w:bookmarkStart w:name="z1255" w:id="660"/>
    <w:p>
      <w:pPr>
        <w:spacing w:after="0"/>
        <w:ind w:left="0"/>
        <w:jc w:val="left"/>
      </w:pPr>
      <w:r>
        <w:rPr>
          <w:rFonts w:ascii="Times New Roman"/>
          <w:b/>
          <w:i w:val="false"/>
          <w:color w:val="000000"/>
        </w:rPr>
        <w:t xml:space="preserve"> 
2. Порядок оказания государственной услуги</w:t>
      </w:r>
    </w:p>
    <w:bookmarkEnd w:id="660"/>
    <w:bookmarkStart w:name="z1256" w:id="661"/>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тридцати календарных дней;</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добровольную реорганизацию или ликвидацию исламской специальной финансовой компании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о выдаче разрешения на добровольную реорганизацию либо ликвидацию исламской специальной финансовой компании в произвольной форме, подписанное первым руководителем исламской специальной финансовой компании и содержащее сведения о наименовании исламской специальной финансовой компании (в соответствии со свидетельством о государственной регистрации (перерегистрации) юридического лица) и дате утверждения услугодателем отчета об итогах погашения выпуска исламских ценных бумаг;</w:t>
      </w:r>
      <w:r>
        <w:br/>
      </w:r>
      <w:r>
        <w:rPr>
          <w:rFonts w:ascii="Times New Roman"/>
          <w:b w:val="false"/>
          <w:i w:val="false"/>
          <w:color w:val="000000"/>
          <w:sz w:val="28"/>
        </w:rPr>
        <w:t>
      2) копия решения о ее добровольной реорганизации или ликвидации, принятого советом директоров (наблюдательным советом) оригинатора исламской специальной финансовой компании, если иное не установлено законодательными актами Республики Казахстан или уставом оригинатора.</w:t>
      </w:r>
    </w:p>
    <w:bookmarkEnd w:id="661"/>
    <w:bookmarkStart w:name="z1262" w:id="66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62"/>
    <w:bookmarkStart w:name="z1263" w:id="663"/>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63"/>
    <w:bookmarkStart w:name="z1265" w:id="66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64"/>
    <w:bookmarkStart w:name="z1266" w:id="66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65"/>
    <w:bookmarkStart w:name="z1270" w:id="66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66"/>
    <w:bookmarkStart w:name="z1271" w:id="667"/>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значительное участие банка и (или)</w:t>
      </w:r>
      <w:r>
        <w:br/>
      </w:r>
      <w:r>
        <w:rPr>
          <w:rFonts w:ascii="Times New Roman"/>
          <w:b/>
          <w:i w:val="false"/>
          <w:color w:val="000000"/>
        </w:rPr>
        <w:t>
банковского холдинга в уставном капитале организаций»</w:t>
      </w:r>
    </w:p>
    <w:bookmarkEnd w:id="667"/>
    <w:bookmarkStart w:name="z1272" w:id="668"/>
    <w:p>
      <w:pPr>
        <w:spacing w:after="0"/>
        <w:ind w:left="0"/>
        <w:jc w:val="left"/>
      </w:pPr>
      <w:r>
        <w:rPr>
          <w:rFonts w:ascii="Times New Roman"/>
          <w:b/>
          <w:i w:val="false"/>
          <w:color w:val="000000"/>
        </w:rPr>
        <w:t xml:space="preserve"> 
1. Общие положения</w:t>
      </w:r>
    </w:p>
    <w:bookmarkEnd w:id="668"/>
    <w:bookmarkStart w:name="z1273" w:id="669"/>
    <w:p>
      <w:pPr>
        <w:spacing w:after="0"/>
        <w:ind w:left="0"/>
        <w:jc w:val="both"/>
      </w:pPr>
      <w:r>
        <w:rPr>
          <w:rFonts w:ascii="Times New Roman"/>
          <w:b w:val="false"/>
          <w:i w:val="false"/>
          <w:color w:val="000000"/>
          <w:sz w:val="28"/>
        </w:rPr>
        <w:t>
      1. Государственная услуга: «Выдача разрешения на значительное участие банка и (или) банковского холдинга в уставном капитале организаций»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69"/>
    <w:bookmarkStart w:name="z1276" w:id="670"/>
    <w:p>
      <w:pPr>
        <w:spacing w:after="0"/>
        <w:ind w:left="0"/>
        <w:jc w:val="left"/>
      </w:pPr>
      <w:r>
        <w:rPr>
          <w:rFonts w:ascii="Times New Roman"/>
          <w:b/>
          <w:i w:val="false"/>
          <w:color w:val="000000"/>
        </w:rPr>
        <w:t xml:space="preserve"> 
2. Порядок оказания государственной услуги</w:t>
      </w:r>
    </w:p>
    <w:bookmarkEnd w:id="670"/>
    <w:bookmarkStart w:name="z1277" w:id="671"/>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значительное участие банка и (или) банковского холдинга в уставном капитале организаций и официальное разрешение услугодателя либо постановление Правления Национального Банка Республики Казахстан об отказе в выдаче разрешения на значительное участие банка и (или) банковского холдинга в уставном капитале организаций,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решение банка и (или) банковского холдинга о значительном участии в уставном капитале организации;</w:t>
      </w:r>
      <w:r>
        <w:br/>
      </w:r>
      <w:r>
        <w:rPr>
          <w:rFonts w:ascii="Times New Roman"/>
          <w:b w:val="false"/>
          <w:i w:val="false"/>
          <w:color w:val="000000"/>
          <w:sz w:val="28"/>
        </w:rPr>
        <w:t>
      3) информацию о руководящих работниках организации (или кандидатов, рекомендуемых для назначения или избрания на должности руководящих работников), в которой банк и (или) банковский холдинг намерен приобрести значительное участие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4) информацию о виде или видах деятельности организации, в которой банк и (или) банковский холдинг намерен приобрести значительное участие, с представлением бизнес-плана;</w:t>
      </w:r>
      <w:r>
        <w:br/>
      </w:r>
      <w:r>
        <w:rPr>
          <w:rFonts w:ascii="Times New Roman"/>
          <w:b w:val="false"/>
          <w:i w:val="false"/>
          <w:color w:val="000000"/>
          <w:sz w:val="28"/>
        </w:rPr>
        <w:t>
      5) информацию, на основании анализа законодательства страны места нахождения организации, в которой банк и (или) банковский холдинг намерен приобрести значительное участие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r>
        <w:br/>
      </w:r>
      <w:r>
        <w:rPr>
          <w:rFonts w:ascii="Times New Roman"/>
          <w:b w:val="false"/>
          <w:i w:val="false"/>
          <w:color w:val="000000"/>
          <w:sz w:val="28"/>
        </w:rPr>
        <w:t>
      6) информацию о доле и сумме участия банка и (или) банковского холдинга в уставном капитале организации, в которой банк и (или) банковский холдинг намерен приобрести значительное участие, а также о количестве приобретаемых ими акций и размере предварительной оплаты акций (долей участия в уставном капитале);</w:t>
      </w:r>
      <w:r>
        <w:br/>
      </w:r>
      <w:r>
        <w:rPr>
          <w:rFonts w:ascii="Times New Roman"/>
          <w:b w:val="false"/>
          <w:i w:val="false"/>
          <w:color w:val="000000"/>
          <w:sz w:val="28"/>
        </w:rPr>
        <w:t>
      7) информацию о размере уставного капитала организации, в которой банк и (или) банковский холдинг намерен приобрести значительное участие (если такая информация не содержится в аудиторском отчете), а также о доле участия банка и (или) банковского холдинга в уставном капитале или количестве акций организации, в которой банк и (или) банковский холдинг намерен приобрести значительное участие, об условиях и порядке приобретения значительного участия в уставном капитале организации;</w:t>
      </w:r>
      <w:r>
        <w:br/>
      </w:r>
      <w:r>
        <w:rPr>
          <w:rFonts w:ascii="Times New Roman"/>
          <w:b w:val="false"/>
          <w:i w:val="false"/>
          <w:color w:val="000000"/>
          <w:sz w:val="28"/>
        </w:rPr>
        <w:t>
      8) данные о юридическом лице, посредством приобретения доли участия в уставном капитале или акций которого банк и (или) банковский холдинг приобретает значительное участие, включающие:</w:t>
      </w:r>
      <w:r>
        <w:br/>
      </w:r>
      <w:r>
        <w:rPr>
          <w:rFonts w:ascii="Times New Roman"/>
          <w:b w:val="false"/>
          <w:i w:val="false"/>
          <w:color w:val="000000"/>
          <w:sz w:val="28"/>
        </w:rPr>
        <w:t>
      наименование и место нахождения юридического лица;</w:t>
      </w:r>
      <w:r>
        <w:br/>
      </w:r>
      <w:r>
        <w:rPr>
          <w:rFonts w:ascii="Times New Roman"/>
          <w:b w:val="false"/>
          <w:i w:val="false"/>
          <w:color w:val="000000"/>
          <w:sz w:val="28"/>
        </w:rPr>
        <w:t>
      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r>
        <w:br/>
      </w:r>
      <w:r>
        <w:rPr>
          <w:rFonts w:ascii="Times New Roman"/>
          <w:b w:val="false"/>
          <w:i w:val="false"/>
          <w:color w:val="000000"/>
          <w:sz w:val="28"/>
        </w:rPr>
        <w:t>
      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r>
        <w:br/>
      </w:r>
      <w:r>
        <w:rPr>
          <w:rFonts w:ascii="Times New Roman"/>
          <w:b w:val="false"/>
          <w:i w:val="false"/>
          <w:color w:val="000000"/>
          <w:sz w:val="28"/>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 Данные требования распространяются на случаи значительного участия банка и (или) банковского холдинга посредством приобретения долей участия в уставном капитале или акций нескольких юридических лиц.</w:t>
      </w:r>
      <w:r>
        <w:br/>
      </w:r>
      <w:r>
        <w:rPr>
          <w:rFonts w:ascii="Times New Roman"/>
          <w:b w:val="false"/>
          <w:i w:val="false"/>
          <w:color w:val="000000"/>
          <w:sz w:val="28"/>
        </w:rPr>
        <w:t>
      В случае подачи банком и (или) банковским холдингом заявления для получения разрешения на значительное участие в капитале банка, страховой (перестраховочной) организации, управляющего инвестиционным портфелем-резидентов Республики Казахстан документы, указанные в подпункте 3) настоящего пункта не представляются.</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7) и 8)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непредставление документов, необходимых для получения разрешения;</w:t>
      </w:r>
      <w:r>
        <w:br/>
      </w:r>
      <w:r>
        <w:rPr>
          <w:rFonts w:ascii="Times New Roman"/>
          <w:b w:val="false"/>
          <w:i w:val="false"/>
          <w:color w:val="000000"/>
          <w:sz w:val="28"/>
        </w:rPr>
        <w:t>
      2) несоответствие законодательства в области консолидированного надзора за финансовыми организациями страны места нахождения организации в которой банк и (или) банковский холдинг намерен приобрести значительное участие требованиям по консолидированному надзору, установленным законодательными актами Республики Казахстан;</w:t>
      </w:r>
      <w:r>
        <w:br/>
      </w:r>
      <w:r>
        <w:rPr>
          <w:rFonts w:ascii="Times New Roman"/>
          <w:b w:val="false"/>
          <w:i w:val="false"/>
          <w:color w:val="000000"/>
          <w:sz w:val="28"/>
        </w:rPr>
        <w:t>
      3) несоответствие руководящих работников организации в которой банк и (или) банковский холдинг намерен приобрести значительное участие (или кандидатов, рекомендуемых для назначения или избрания на должности руководящих работников) следующему требованию:</w:t>
      </w:r>
      <w:r>
        <w:br/>
      </w:r>
      <w:r>
        <w:rPr>
          <w:rFonts w:ascii="Times New Roman"/>
          <w:b w:val="false"/>
          <w:i w:val="false"/>
          <w:color w:val="000000"/>
          <w:sz w:val="28"/>
        </w:rPr>
        <w:t>
      не может быть назначено (избрано) руководящим работником лицо:</w:t>
      </w:r>
      <w:r>
        <w:br/>
      </w:r>
      <w:r>
        <w:rPr>
          <w:rFonts w:ascii="Times New Roman"/>
          <w:b w:val="false"/>
          <w:i w:val="false"/>
          <w:color w:val="000000"/>
          <w:sz w:val="28"/>
        </w:rPr>
        <w:t>
      не имеющее безупречной деловой репутации;</w:t>
      </w:r>
      <w:r>
        <w:br/>
      </w:r>
      <w:r>
        <w:rPr>
          <w:rFonts w:ascii="Times New Roman"/>
          <w:b w:val="false"/>
          <w:i w:val="false"/>
          <w:color w:val="000000"/>
          <w:sz w:val="28"/>
        </w:rPr>
        <w:t>
      ранее являвшееся первым руководителем совета директоров, первым руководителем правления и его заместителем, главным бухгалтером, крупным участником — физическим лицом, первым руководителем крупного участника (банковского холдинга) — юридического лица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у которого было отозвано согласие на назначение (избрание) на должность руководящего работника в период нахождения данного лица в должности руководящего работника в иной финансовой организации. Указанное требование применяется в течение последних двенадцати последовательных месяцев после принятия Национальным Банком Республики Казахстан решения об отзыве согласия на назначение (избрание) на должность руководящего работника;</w:t>
      </w:r>
      <w:r>
        <w:br/>
      </w:r>
      <w:r>
        <w:rPr>
          <w:rFonts w:ascii="Times New Roman"/>
          <w:b w:val="false"/>
          <w:i w:val="false"/>
          <w:color w:val="000000"/>
          <w:sz w:val="28"/>
        </w:rPr>
        <w:t>
      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организации, в которой банк и (или) банковский холдинг намерен приобрести значительное участие;</w:t>
      </w:r>
      <w:r>
        <w:br/>
      </w:r>
      <w:r>
        <w:rPr>
          <w:rFonts w:ascii="Times New Roman"/>
          <w:b w:val="false"/>
          <w:i w:val="false"/>
          <w:color w:val="000000"/>
          <w:sz w:val="28"/>
        </w:rPr>
        <w:t>
      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организации, в которой банк и (или) банковский холдинг намерен приобрести значительное участие или планируемых банком и (или) банковским холдингом инвестиций;</w:t>
      </w:r>
      <w:r>
        <w:br/>
      </w:r>
      <w:r>
        <w:rPr>
          <w:rFonts w:ascii="Times New Roman"/>
          <w:b w:val="false"/>
          <w:i w:val="false"/>
          <w:color w:val="000000"/>
          <w:sz w:val="28"/>
        </w:rPr>
        <w:t>
      6) несоответствие представленных документов, подтверждающих наличие систем управления рисками и внутреннего контроля, в том числе в отношении рисков, связанных с деятельностью организации, в которой банк и (или) банковский холдинг намерен приобрести значительное участие, требованиям Национального Банка Республики Казахстан к системам управления рисками и внутреннего контроля;</w:t>
      </w:r>
      <w:r>
        <w:br/>
      </w:r>
      <w:r>
        <w:rPr>
          <w:rFonts w:ascii="Times New Roman"/>
          <w:b w:val="false"/>
          <w:i w:val="false"/>
          <w:color w:val="000000"/>
          <w:sz w:val="28"/>
        </w:rPr>
        <w:t>
      7) несоблюдение организацией, в которой банк и (или) банковский холдинг намерен приобрести значительное участие, установленных пруденциальных нормативов в случаях, предусмотренных законодательством страны места нахождения организации, в которой банк и (или) банковский холдинг намерен приобрести значительное участие,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Национальный Банк Республики Казахстан на получение разрешения, и (или) в период рассмотрения заявления;</w:t>
      </w:r>
      <w:r>
        <w:br/>
      </w:r>
      <w:r>
        <w:rPr>
          <w:rFonts w:ascii="Times New Roman"/>
          <w:b w:val="false"/>
          <w:i w:val="false"/>
          <w:color w:val="000000"/>
          <w:sz w:val="28"/>
        </w:rPr>
        <w:t>
      8) наличие действующей ограниченной меры воздействия и (или) санкции, примененной Национальным Банком Республики Казахстан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671"/>
    <w:bookmarkStart w:name="z1284" w:id="67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72"/>
    <w:bookmarkStart w:name="z1285" w:id="67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73"/>
    <w:bookmarkStart w:name="z1287" w:id="67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74"/>
    <w:bookmarkStart w:name="z1288" w:id="67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 </w:t>
      </w:r>
    </w:p>
    <w:bookmarkEnd w:id="675"/>
    <w:bookmarkStart w:name="z1292" w:id="67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значительное   </w:t>
      </w:r>
      <w:r>
        <w:br/>
      </w:r>
      <w:r>
        <w:rPr>
          <w:rFonts w:ascii="Times New Roman"/>
          <w:b w:val="false"/>
          <w:i w:val="false"/>
          <w:color w:val="000000"/>
          <w:sz w:val="28"/>
        </w:rPr>
        <w:t xml:space="preserve">
участие банка и (или) банковского   </w:t>
      </w:r>
      <w:r>
        <w:br/>
      </w:r>
      <w:r>
        <w:rPr>
          <w:rFonts w:ascii="Times New Roman"/>
          <w:b w:val="false"/>
          <w:i w:val="false"/>
          <w:color w:val="000000"/>
          <w:sz w:val="28"/>
        </w:rPr>
        <w:t>
холдинга в уставном капитале организаций»</w:t>
      </w:r>
    </w:p>
    <w:bookmarkEnd w:id="676"/>
    <w:p>
      <w:pPr>
        <w:spacing w:after="0"/>
        <w:ind w:left="0"/>
        <w:jc w:val="both"/>
      </w:pPr>
      <w:r>
        <w:rPr>
          <w:rFonts w:ascii="Times New Roman"/>
          <w:b w:val="false"/>
          <w:i w:val="false"/>
          <w:color w:val="000000"/>
          <w:sz w:val="28"/>
        </w:rPr>
        <w:t>      «___» _______ ___ года № _____</w:t>
      </w:r>
    </w:p>
    <w:p>
      <w:pPr>
        <w:spacing w:after="0"/>
        <w:ind w:left="0"/>
        <w:jc w:val="both"/>
      </w:pP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разрешения на значительное участие</w:t>
      </w:r>
      <w:r>
        <w:br/>
      </w:r>
      <w:r>
        <w:rPr>
          <w:rFonts w:ascii="Times New Roman"/>
          <w:b w:val="false"/>
          <w:i w:val="false"/>
          <w:color w:val="000000"/>
          <w:sz w:val="28"/>
        </w:rPr>
        <w:t>
</w:t>
      </w:r>
      <w:r>
        <w:rPr>
          <w:rFonts w:ascii="Times New Roman"/>
          <w:b/>
          <w:i w:val="false"/>
          <w:color w:val="000000"/>
          <w:sz w:val="28"/>
        </w:rPr>
        <w:t>                  банка и (или) банковского холдинга</w:t>
      </w:r>
      <w:r>
        <w:br/>
      </w:r>
      <w:r>
        <w:rPr>
          <w:rFonts w:ascii="Times New Roman"/>
          <w:b w:val="false"/>
          <w:i w:val="false"/>
          <w:color w:val="000000"/>
          <w:sz w:val="28"/>
        </w:rPr>
        <w:t>
</w:t>
      </w:r>
      <w:r>
        <w:rPr>
          <w:rFonts w:ascii="Times New Roman"/>
          <w:b/>
          <w:i w:val="false"/>
          <w:color w:val="000000"/>
          <w:sz w:val="28"/>
        </w:rPr>
        <w:t>                   в уставном капитале организаций</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xml:space="preserve">просит в соответствии с решением уполномоченного органа банка </w:t>
      </w:r>
      <w:r>
        <w:br/>
      </w:r>
      <w:r>
        <w:rPr>
          <w:rFonts w:ascii="Times New Roman"/>
          <w:b w:val="false"/>
          <w:i w:val="false"/>
          <w:color w:val="000000"/>
          <w:sz w:val="28"/>
        </w:rPr>
        <w:t>
№ ____ от «____» _______________ _____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создание или приобретение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место нахождения создаваемой</w:t>
      </w:r>
      <w:r>
        <w:br/>
      </w:r>
      <w:r>
        <w:rPr>
          <w:rFonts w:ascii="Times New Roman"/>
          <w:b w:val="false"/>
          <w:i w:val="false"/>
          <w:color w:val="000000"/>
          <w:sz w:val="28"/>
        </w:rPr>
        <w:t>
                    (приобретаемой) дочерней организации)</w:t>
      </w:r>
      <w:r>
        <w:br/>
      </w:r>
      <w:r>
        <w:rPr>
          <w:rFonts w:ascii="Times New Roman"/>
          <w:b w:val="false"/>
          <w:i w:val="false"/>
          <w:color w:val="000000"/>
          <w:sz w:val="28"/>
        </w:rPr>
        <w:t>
      Банк полностью отвечает за достоверность прилагаемых к</w:t>
      </w:r>
      <w:r>
        <w:br/>
      </w:r>
      <w:r>
        <w:rPr>
          <w:rFonts w:ascii="Times New Roman"/>
          <w:b w:val="false"/>
          <w:i w:val="false"/>
          <w:color w:val="000000"/>
          <w:sz w:val="28"/>
        </w:rPr>
        <w:t>
заявлению документов и информации, а также своевременное</w:t>
      </w:r>
      <w:r>
        <w:br/>
      </w:r>
      <w:r>
        <w:rPr>
          <w:rFonts w:ascii="Times New Roman"/>
          <w:b w:val="false"/>
          <w:i w:val="false"/>
          <w:color w:val="000000"/>
          <w:sz w:val="28"/>
        </w:rPr>
        <w:t>
представление уполномоченному органу дополнительной информации и</w:t>
      </w:r>
      <w:r>
        <w:br/>
      </w:r>
      <w:r>
        <w:rPr>
          <w:rFonts w:ascii="Times New Roman"/>
          <w:b w:val="false"/>
          <w:i w:val="false"/>
          <w:color w:val="000000"/>
          <w:sz w:val="28"/>
        </w:rPr>
        <w:t>
документов, запрашиваемых в связи с рассмотрением заявления.</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r>
        <w:br/>
      </w:r>
      <w:r>
        <w:rPr>
          <w:rFonts w:ascii="Times New Roman"/>
          <w:b w:val="false"/>
          <w:i w:val="false"/>
          <w:color w:val="000000"/>
          <w:sz w:val="28"/>
        </w:rPr>
        <w:t>
      Председатель Правления</w:t>
      </w:r>
      <w:r>
        <w:br/>
      </w:r>
      <w:r>
        <w:rPr>
          <w:rFonts w:ascii="Times New Roman"/>
          <w:b w:val="false"/>
          <w:i w:val="false"/>
          <w:color w:val="000000"/>
          <w:sz w:val="28"/>
        </w:rPr>
        <w:t>
      _____________________________ ________________</w:t>
      </w:r>
      <w:r>
        <w:br/>
      </w:r>
      <w:r>
        <w:rPr>
          <w:rFonts w:ascii="Times New Roman"/>
          <w:b w:val="false"/>
          <w:i w:val="false"/>
          <w:color w:val="000000"/>
          <w:sz w:val="28"/>
        </w:rPr>
        <w:t>
               (подпись)</w:t>
      </w:r>
      <w:r>
        <w:br/>
      </w:r>
      <w:r>
        <w:rPr>
          <w:rFonts w:ascii="Times New Roman"/>
          <w:b w:val="false"/>
          <w:i w:val="false"/>
          <w:color w:val="000000"/>
          <w:sz w:val="28"/>
        </w:rPr>
        <w:t>
      Председатель Совета</w:t>
      </w:r>
      <w:r>
        <w:br/>
      </w:r>
      <w:r>
        <w:rPr>
          <w:rFonts w:ascii="Times New Roman"/>
          <w:b w:val="false"/>
          <w:i w:val="false"/>
          <w:color w:val="000000"/>
          <w:sz w:val="28"/>
        </w:rPr>
        <w:t>
      директоров                    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Печать.</w:t>
      </w:r>
    </w:p>
    <w:bookmarkStart w:name="z1293" w:id="6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значительное   </w:t>
      </w:r>
      <w:r>
        <w:br/>
      </w:r>
      <w:r>
        <w:rPr>
          <w:rFonts w:ascii="Times New Roman"/>
          <w:b w:val="false"/>
          <w:i w:val="false"/>
          <w:color w:val="000000"/>
          <w:sz w:val="28"/>
        </w:rPr>
        <w:t xml:space="preserve">
участие банка и (или) банковского   </w:t>
      </w:r>
      <w:r>
        <w:br/>
      </w:r>
      <w:r>
        <w:rPr>
          <w:rFonts w:ascii="Times New Roman"/>
          <w:b w:val="false"/>
          <w:i w:val="false"/>
          <w:color w:val="000000"/>
          <w:sz w:val="28"/>
        </w:rPr>
        <w:t>
холдинга в уставном капитале организаций»</w:t>
      </w:r>
    </w:p>
    <w:bookmarkEnd w:id="67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о руководящих работниках (или кандидатов,</w:t>
      </w:r>
      <w:r>
        <w:br/>
      </w:r>
      <w:r>
        <w:rPr>
          <w:rFonts w:ascii="Times New Roman"/>
          <w:b w:val="false"/>
          <w:i w:val="false"/>
          <w:color w:val="000000"/>
          <w:sz w:val="28"/>
        </w:rPr>
        <w:t>
</w:t>
      </w:r>
      <w:r>
        <w:rPr>
          <w:rFonts w:ascii="Times New Roman"/>
          <w:b/>
          <w:i w:val="false"/>
          <w:color w:val="000000"/>
          <w:sz w:val="28"/>
        </w:rPr>
        <w:t>               рекомендуемых для назначения или избрания на</w:t>
      </w:r>
      <w:r>
        <w:br/>
      </w:r>
      <w:r>
        <w:rPr>
          <w:rFonts w:ascii="Times New Roman"/>
          <w:b w:val="false"/>
          <w:i w:val="false"/>
          <w:color w:val="000000"/>
          <w:sz w:val="28"/>
        </w:rPr>
        <w:t>
</w:t>
      </w:r>
      <w:r>
        <w:rPr>
          <w:rFonts w:ascii="Times New Roman"/>
          <w:b/>
          <w:i w:val="false"/>
          <w:color w:val="000000"/>
          <w:sz w:val="28"/>
        </w:rPr>
        <w:t>             должности руководящих работников) организации, в</w:t>
      </w:r>
      <w:r>
        <w:br/>
      </w:r>
      <w:r>
        <w:rPr>
          <w:rFonts w:ascii="Times New Roman"/>
          <w:b w:val="false"/>
          <w:i w:val="false"/>
          <w:color w:val="000000"/>
          <w:sz w:val="28"/>
        </w:rPr>
        <w:t>
</w:t>
      </w:r>
      <w:r>
        <w:rPr>
          <w:rFonts w:ascii="Times New Roman"/>
          <w:b/>
          <w:i w:val="false"/>
          <w:color w:val="000000"/>
          <w:sz w:val="28"/>
        </w:rPr>
        <w:t>               которой банк и (или) банковский холдинг имеет</w:t>
      </w:r>
      <w:r>
        <w:br/>
      </w:r>
      <w:r>
        <w:rPr>
          <w:rFonts w:ascii="Times New Roman"/>
          <w:b w:val="false"/>
          <w:i w:val="false"/>
          <w:color w:val="000000"/>
          <w:sz w:val="28"/>
        </w:rPr>
        <w:t>
</w:t>
      </w:r>
      <w:r>
        <w:rPr>
          <w:rFonts w:ascii="Times New Roman"/>
          <w:b/>
          <w:i w:val="false"/>
          <w:color w:val="000000"/>
          <w:sz w:val="28"/>
        </w:rPr>
        <w:t>                           значительное участие</w:t>
      </w:r>
    </w:p>
    <w:p>
      <w:pPr>
        <w:spacing w:after="0"/>
        <w:ind w:left="0"/>
        <w:jc w:val="both"/>
      </w:pPr>
      <w:r>
        <w:rPr>
          <w:rFonts w:ascii="Times New Roman"/>
          <w:b w:val="false"/>
          <w:i w:val="false"/>
          <w:color w:val="000000"/>
          <w:sz w:val="28"/>
        </w:rPr>
        <w:t>1. Фамилия, имя, отчество __________________________________________</w:t>
      </w:r>
      <w:r>
        <w:br/>
      </w:r>
      <w:r>
        <w:rPr>
          <w:rFonts w:ascii="Times New Roman"/>
          <w:b w:val="false"/>
          <w:i w:val="false"/>
          <w:color w:val="000000"/>
          <w:sz w:val="28"/>
        </w:rPr>
        <w:t>
2. Гражданство _____________________________________________________</w:t>
      </w:r>
      <w:r>
        <w:br/>
      </w:r>
      <w:r>
        <w:rPr>
          <w:rFonts w:ascii="Times New Roman"/>
          <w:b w:val="false"/>
          <w:i w:val="false"/>
          <w:color w:val="000000"/>
          <w:sz w:val="28"/>
        </w:rPr>
        <w:t>
3. Данные документа, удостоверяющего личность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Место (места) работы, должность (должности)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Юридический адрес, место жительства, адрес места (мест) работы,</w:t>
      </w:r>
      <w:r>
        <w:br/>
      </w:r>
      <w:r>
        <w:rPr>
          <w:rFonts w:ascii="Times New Roman"/>
          <w:b w:val="false"/>
          <w:i w:val="false"/>
          <w:color w:val="000000"/>
          <w:sz w:val="28"/>
        </w:rPr>
        <w:t>
контактный телефон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Образование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3"/>
        <w:gridCol w:w="5241"/>
        <w:gridCol w:w="3956"/>
      </w:tblGrid>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дата окончания</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учебного заведения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w:t>
            </w:r>
          </w:p>
        </w:tc>
      </w:tr>
      <w:tr>
        <w:trPr>
          <w:trHeight w:val="30" w:hRule="atLeast"/>
        </w:trPr>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Краткое резюме о трудовой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5175"/>
        <w:gridCol w:w="3991"/>
      </w:tblGrid>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работы</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Сведения о наличии непогашенной или неснятой в установленном</w:t>
      </w:r>
      <w:r>
        <w:br/>
      </w:r>
      <w:r>
        <w:rPr>
          <w:rFonts w:ascii="Times New Roman"/>
          <w:b w:val="false"/>
          <w:i w:val="false"/>
          <w:color w:val="000000"/>
          <w:sz w:val="28"/>
        </w:rPr>
        <w:t>
законом порядке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598"/>
        <w:gridCol w:w="3178"/>
        <w:gridCol w:w="1895"/>
        <w:gridCol w:w="2165"/>
        <w:gridCol w:w="297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суда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наказания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Уголовного кодекса Республики Казахстан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процессуального решения судом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Сведения о привлечении к административной ответственности за</w:t>
      </w:r>
      <w:r>
        <w:br/>
      </w:r>
      <w:r>
        <w:rPr>
          <w:rFonts w:ascii="Times New Roman"/>
          <w:b w:val="false"/>
          <w:i w:val="false"/>
          <w:color w:val="000000"/>
          <w:sz w:val="28"/>
        </w:rPr>
        <w:t>
совершение правонарушений, связанных с банковской деятельностью: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593"/>
        <w:gridCol w:w="2572"/>
        <w:gridCol w:w="3114"/>
        <w:gridCol w:w="3030"/>
        <w:gridCol w:w="167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принявший решение о привлечении к\ административной ответственности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органа, принявшего решение о привлечении к административной ответственности</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административного взыскания</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Кодекса Республики Казахстан об административных правонарушениях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 решения</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Подтверждаю, что информация, содержащаяся в этом заявлении,</w:t>
      </w:r>
      <w:r>
        <w:br/>
      </w:r>
      <w:r>
        <w:rPr>
          <w:rFonts w:ascii="Times New Roman"/>
          <w:b w:val="false"/>
          <w:i w:val="false"/>
          <w:color w:val="000000"/>
          <w:sz w:val="28"/>
        </w:rPr>
        <w:t>
была проверена мною и является достоверной и полной.</w:t>
      </w:r>
      <w:r>
        <w:br/>
      </w:r>
      <w:r>
        <w:rPr>
          <w:rFonts w:ascii="Times New Roman"/>
          <w:b w:val="false"/>
          <w:i w:val="false"/>
          <w:color w:val="000000"/>
          <w:sz w:val="28"/>
        </w:rPr>
        <w:t>
      Фамилия, имя, отчество (при наличии) __________________________</w:t>
      </w:r>
      <w:r>
        <w:br/>
      </w:r>
      <w:r>
        <w:rPr>
          <w:rFonts w:ascii="Times New Roman"/>
          <w:b w:val="false"/>
          <w:i w:val="false"/>
          <w:color w:val="000000"/>
          <w:sz w:val="28"/>
        </w:rPr>
        <w:t>
                                               (печатными буквами)</w:t>
      </w:r>
    </w:p>
    <w:p>
      <w:pPr>
        <w:spacing w:after="0"/>
        <w:ind w:left="0"/>
        <w:jc w:val="both"/>
      </w:pPr>
      <w:r>
        <w:rPr>
          <w:rFonts w:ascii="Times New Roman"/>
          <w:b w:val="false"/>
          <w:i w:val="false"/>
          <w:color w:val="000000"/>
          <w:sz w:val="28"/>
        </w:rPr>
        <w:t>      Дата ___________________________</w:t>
      </w:r>
      <w:r>
        <w:br/>
      </w:r>
      <w:r>
        <w:rPr>
          <w:rFonts w:ascii="Times New Roman"/>
          <w:b w:val="false"/>
          <w:i w:val="false"/>
          <w:color w:val="000000"/>
          <w:sz w:val="28"/>
        </w:rPr>
        <w:t>
      Подпись ________________________</w:t>
      </w:r>
    </w:p>
    <w:bookmarkStart w:name="z1294" w:id="6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78"/>
    <w:bookmarkStart w:name="z1295" w:id="67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ликвидацию банка»</w:t>
      </w:r>
    </w:p>
    <w:bookmarkEnd w:id="679"/>
    <w:bookmarkStart w:name="z1296" w:id="680"/>
    <w:p>
      <w:pPr>
        <w:spacing w:after="0"/>
        <w:ind w:left="0"/>
        <w:jc w:val="left"/>
      </w:pPr>
      <w:r>
        <w:rPr>
          <w:rFonts w:ascii="Times New Roman"/>
          <w:b/>
          <w:i w:val="false"/>
          <w:color w:val="000000"/>
        </w:rPr>
        <w:t xml:space="preserve"> 
1. Общие положения</w:t>
      </w:r>
    </w:p>
    <w:bookmarkEnd w:id="680"/>
    <w:bookmarkStart w:name="z1297" w:id="681"/>
    <w:p>
      <w:pPr>
        <w:spacing w:after="0"/>
        <w:ind w:left="0"/>
        <w:jc w:val="both"/>
      </w:pPr>
      <w:r>
        <w:rPr>
          <w:rFonts w:ascii="Times New Roman"/>
          <w:b w:val="false"/>
          <w:i w:val="false"/>
          <w:color w:val="000000"/>
          <w:sz w:val="28"/>
        </w:rPr>
        <w:t>
      1. Государственная услуга: «Выдача разрешения на добровольную ликвидацию банка»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 в том числе через веб-портал «электронного правительства»: www.egov.kz (далее – портал).</w:t>
      </w:r>
    </w:p>
    <w:bookmarkEnd w:id="681"/>
    <w:bookmarkStart w:name="z1300" w:id="682"/>
    <w:p>
      <w:pPr>
        <w:spacing w:after="0"/>
        <w:ind w:left="0"/>
        <w:jc w:val="left"/>
      </w:pPr>
      <w:r>
        <w:rPr>
          <w:rFonts w:ascii="Times New Roman"/>
          <w:b/>
          <w:i w:val="false"/>
          <w:color w:val="000000"/>
        </w:rPr>
        <w:t xml:space="preserve"> 
2. Порядок оказания государственной услуги</w:t>
      </w:r>
    </w:p>
    <w:bookmarkEnd w:id="682"/>
    <w:bookmarkStart w:name="z1301" w:id="683"/>
    <w:p>
      <w:pPr>
        <w:spacing w:after="0"/>
        <w:ind w:left="0"/>
        <w:jc w:val="both"/>
      </w:pPr>
      <w:r>
        <w:rPr>
          <w:rFonts w:ascii="Times New Roman"/>
          <w:b w:val="false"/>
          <w:i w:val="false"/>
          <w:color w:val="000000"/>
          <w:sz w:val="28"/>
        </w:rPr>
        <w:t xml:space="preserve">
      4. Сроки оказания государственной услуги: </w:t>
      </w:r>
      <w:r>
        <w:br/>
      </w:r>
      <w:r>
        <w:rPr>
          <w:rFonts w:ascii="Times New Roman"/>
          <w:b w:val="false"/>
          <w:i w:val="false"/>
          <w:color w:val="000000"/>
          <w:sz w:val="28"/>
        </w:rPr>
        <w:t>
      1) с момента сдачи пакета документов услугодателю, а также при обращении на портал – в течение двух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добровольную ликвидацию банка либо постановление Правления Национального Банка Республики Казахстан об отказе в выдаче разрешения на добровольную ликвидацию банка,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Результат государственной услуги выдается в электронной форме. В случае обращения услугополучателя за получением государственной услуги на бумажном носителе результат оформляется в электронном формате, распечатывается и заверяется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либо мотивированный ответ с изложением причин отказа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w:t>
      </w:r>
      <w:r>
        <w:br/>
      </w:r>
      <w:r>
        <w:rPr>
          <w:rFonts w:ascii="Times New Roman"/>
          <w:b w:val="false"/>
          <w:i w:val="false"/>
          <w:color w:val="000000"/>
          <w:sz w:val="28"/>
        </w:rPr>
        <w:t>
      1) ходатайство о выдаче разрешения на добровольную ликвидацию банка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решение общего собрания акционеров о добровольной ликвидации банка с обязательным указанием причин ликвидации;</w:t>
      </w:r>
      <w:r>
        <w:br/>
      </w:r>
      <w:r>
        <w:rPr>
          <w:rFonts w:ascii="Times New Roman"/>
          <w:b w:val="false"/>
          <w:i w:val="false"/>
          <w:color w:val="000000"/>
          <w:sz w:val="28"/>
        </w:rPr>
        <w:t xml:space="preserve">
      3) копия договора о переводе депозитов физических лиц и акта </w:t>
      </w:r>
      <w:r>
        <w:br/>
      </w:r>
      <w:r>
        <w:rPr>
          <w:rFonts w:ascii="Times New Roman"/>
          <w:b w:val="false"/>
          <w:i w:val="false"/>
          <w:color w:val="000000"/>
          <w:sz w:val="28"/>
        </w:rPr>
        <w:t>
приема-передачи депозитов физических лиц другому банку, являющемуся участником системы обязательного гарантирования депозитов;</w:t>
      </w:r>
      <w:r>
        <w:br/>
      </w:r>
      <w:r>
        <w:rPr>
          <w:rFonts w:ascii="Times New Roman"/>
          <w:b w:val="false"/>
          <w:i w:val="false"/>
          <w:color w:val="000000"/>
          <w:sz w:val="28"/>
        </w:rPr>
        <w:t>
      4) перечень мероприятий с указанием сроков и этапов подготовки банка к прекращению своей деятельности (план основных мероприятий ликвидации), утвержденный общим собранием акционеров;</w:t>
      </w:r>
      <w:r>
        <w:br/>
      </w:r>
      <w:r>
        <w:rPr>
          <w:rFonts w:ascii="Times New Roman"/>
          <w:b w:val="false"/>
          <w:i w:val="false"/>
          <w:color w:val="000000"/>
          <w:sz w:val="28"/>
        </w:rPr>
        <w:t>
      5) балансовый отчет, составленный на последнюю отчетную дату, свидетельствующий о достаточности средств банка для осуществления расчетов по его обязательствам;</w:t>
      </w:r>
      <w:r>
        <w:br/>
      </w:r>
      <w:r>
        <w:rPr>
          <w:rFonts w:ascii="Times New Roman"/>
          <w:b w:val="false"/>
          <w:i w:val="false"/>
          <w:color w:val="000000"/>
          <w:sz w:val="28"/>
        </w:rPr>
        <w:t>
      6) отчет об оценке стоимости активов банка, подтвержденный независимой аудиторской организацией, правомочной на проведение аудита банков;</w:t>
      </w:r>
      <w:r>
        <w:br/>
      </w:r>
      <w:r>
        <w:rPr>
          <w:rFonts w:ascii="Times New Roman"/>
          <w:b w:val="false"/>
          <w:i w:val="false"/>
          <w:color w:val="000000"/>
          <w:sz w:val="28"/>
        </w:rPr>
        <w:t>
      7) список кандидатов в члены ликвидационной комиссии, в том числе ее подразделений, создаваемых в филиалах либо представительствах банка, и другие необходимые сведения.</w:t>
      </w:r>
      <w:r>
        <w:br/>
      </w:r>
      <w:r>
        <w:rPr>
          <w:rFonts w:ascii="Times New Roman"/>
          <w:b w:val="false"/>
          <w:i w:val="false"/>
          <w:color w:val="000000"/>
          <w:sz w:val="28"/>
        </w:rPr>
        <w:t xml:space="preserve">
      На портал: </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документы, указанные в подпунктах 2), 3), 4), 5), 6) и 7) части первой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 в виде электронных копий документов, которые прикрепляются к электронному запросу;</w:t>
      </w:r>
      <w:r>
        <w:br/>
      </w:r>
      <w:r>
        <w:rPr>
          <w:rFonts w:ascii="Times New Roman"/>
          <w:b w:val="false"/>
          <w:i w:val="false"/>
          <w:color w:val="000000"/>
          <w:sz w:val="28"/>
        </w:rPr>
        <w:t>
      Сведения, содержащиеся в государственных информационных системах, услугодатель получает посредством портала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10. Основаниями для отказа в оказании государственной услуги являются: </w:t>
      </w:r>
      <w:r>
        <w:br/>
      </w:r>
      <w:r>
        <w:rPr>
          <w:rFonts w:ascii="Times New Roman"/>
          <w:b w:val="false"/>
          <w:i w:val="false"/>
          <w:color w:val="000000"/>
          <w:sz w:val="28"/>
        </w:rPr>
        <w:t>
      1) неполнота или ненадлежащее оформление представленных документов;</w:t>
      </w:r>
      <w:r>
        <w:br/>
      </w:r>
      <w:r>
        <w:rPr>
          <w:rFonts w:ascii="Times New Roman"/>
          <w:b w:val="false"/>
          <w:i w:val="false"/>
          <w:color w:val="000000"/>
          <w:sz w:val="28"/>
        </w:rPr>
        <w:t>
      2) недостаточность средств банка для расчета по его обязательствам;</w:t>
      </w:r>
      <w:r>
        <w:br/>
      </w:r>
      <w:r>
        <w:rPr>
          <w:rFonts w:ascii="Times New Roman"/>
          <w:b w:val="false"/>
          <w:i w:val="false"/>
          <w:color w:val="000000"/>
          <w:sz w:val="28"/>
        </w:rPr>
        <w:t>
      3) не принятие мер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w:t>
      </w:r>
    </w:p>
    <w:bookmarkEnd w:id="683"/>
    <w:bookmarkStart w:name="z1308" w:id="68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84"/>
    <w:bookmarkStart w:name="z1309" w:id="68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Национального Банка Республики Казахстан,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85"/>
    <w:bookmarkStart w:name="z1311" w:id="68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w:t>
      </w:r>
      <w:r>
        <w:br/>
      </w:r>
      <w:r>
        <w:rPr>
          <w:rFonts w:ascii="Times New Roman"/>
          <w:b/>
          <w:i w:val="false"/>
          <w:color w:val="000000"/>
        </w:rPr>
        <w:t>
электронной форме</w:t>
      </w:r>
    </w:p>
    <w:bookmarkEnd w:id="686"/>
    <w:bookmarkStart w:name="z1312" w:id="68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87"/>
    <w:bookmarkStart w:name="z1316" w:id="68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добровольную</w:t>
      </w:r>
      <w:r>
        <w:br/>
      </w:r>
      <w:r>
        <w:rPr>
          <w:rFonts w:ascii="Times New Roman"/>
          <w:b w:val="false"/>
          <w:i w:val="false"/>
          <w:color w:val="000000"/>
          <w:sz w:val="28"/>
        </w:rPr>
        <w:t xml:space="preserve">
ликвидацию банка»         </w:t>
      </w:r>
    </w:p>
    <w:bookmarkEnd w:id="688"/>
    <w:p>
      <w:pPr>
        <w:spacing w:after="0"/>
        <w:ind w:left="0"/>
        <w:jc w:val="both"/>
      </w:pPr>
      <w:r>
        <w:rPr>
          <w:rFonts w:ascii="Times New Roman"/>
          <w:b w:val="false"/>
          <w:i w:val="false"/>
          <w:color w:val="000000"/>
          <w:sz w:val="28"/>
        </w:rPr>
        <w:t>«____»___________ года</w:t>
      </w:r>
      <w:r>
        <w:br/>
      </w: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Председателю Комитета </w:t>
      </w:r>
      <w:r>
        <w:br/>
      </w:r>
      <w:r>
        <w:rPr>
          <w:rFonts w:ascii="Times New Roman"/>
          <w:b w:val="false"/>
          <w:i w:val="false"/>
          <w:color w:val="000000"/>
          <w:sz w:val="28"/>
        </w:rPr>
        <w:t xml:space="preserve">
по контролю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Республики Казахстан</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на получение разрешения на добровольную</w:t>
      </w:r>
      <w:r>
        <w:br/>
      </w:r>
      <w:r>
        <w:rPr>
          <w:rFonts w:ascii="Times New Roman"/>
          <w:b w:val="false"/>
          <w:i w:val="false"/>
          <w:color w:val="000000"/>
          <w:sz w:val="28"/>
        </w:rPr>
        <w:t>
</w:t>
      </w:r>
      <w:r>
        <w:rPr>
          <w:rFonts w:ascii="Times New Roman"/>
          <w:b/>
          <w:i w:val="false"/>
          <w:color w:val="000000"/>
          <w:sz w:val="28"/>
        </w:rPr>
        <w:t>                         ликвидацию банка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просит в соответствии с решением общего собрания акционеров банка</w:t>
      </w:r>
      <w:r>
        <w:br/>
      </w:r>
      <w:r>
        <w:rPr>
          <w:rFonts w:ascii="Times New Roman"/>
          <w:b w:val="false"/>
          <w:i w:val="false"/>
          <w:color w:val="000000"/>
          <w:sz w:val="28"/>
        </w:rPr>
        <w:t>
№ ____ от «____» _______________ _____ года, 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добровольную ликвидацию банка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Банк обязуется удовлетворить требования всех своих</w:t>
      </w:r>
      <w:r>
        <w:br/>
      </w:r>
      <w:r>
        <w:rPr>
          <w:rFonts w:ascii="Times New Roman"/>
          <w:b w:val="false"/>
          <w:i w:val="false"/>
          <w:color w:val="000000"/>
          <w:sz w:val="28"/>
        </w:rPr>
        <w:t>
кредиторов в полном объеме.</w:t>
      </w:r>
      <w:r>
        <w:br/>
      </w:r>
      <w:r>
        <w:rPr>
          <w:rFonts w:ascii="Times New Roman"/>
          <w:b w:val="false"/>
          <w:i w:val="false"/>
          <w:color w:val="000000"/>
          <w:sz w:val="28"/>
        </w:rPr>
        <w:t>
      Банк полностью отвечает за достоверность прилагаемых к</w:t>
      </w:r>
      <w:r>
        <w:br/>
      </w:r>
      <w:r>
        <w:rPr>
          <w:rFonts w:ascii="Times New Roman"/>
          <w:b w:val="false"/>
          <w:i w:val="false"/>
          <w:color w:val="000000"/>
          <w:sz w:val="28"/>
        </w:rPr>
        <w:t>
ходатайству документов и информации, а также своевременное</w:t>
      </w:r>
      <w:r>
        <w:br/>
      </w:r>
      <w:r>
        <w:rPr>
          <w:rFonts w:ascii="Times New Roman"/>
          <w:b w:val="false"/>
          <w:i w:val="false"/>
          <w:color w:val="000000"/>
          <w:sz w:val="28"/>
        </w:rPr>
        <w:t>
представление уполномоченному органу дополнительной информации и</w:t>
      </w:r>
      <w:r>
        <w:br/>
      </w:r>
      <w:r>
        <w:rPr>
          <w:rFonts w:ascii="Times New Roman"/>
          <w:b w:val="false"/>
          <w:i w:val="false"/>
          <w:color w:val="000000"/>
          <w:sz w:val="28"/>
        </w:rPr>
        <w:t xml:space="preserve">
документов, запрашиваемых в связи с рассмотрением ходатайства. </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xml:space="preserve">
документов, количество экземпляров и листов по каждому): </w:t>
      </w:r>
    </w:p>
    <w:p>
      <w:pPr>
        <w:spacing w:after="0"/>
        <w:ind w:left="0"/>
        <w:jc w:val="both"/>
      </w:pPr>
      <w:r>
        <w:rPr>
          <w:rFonts w:ascii="Times New Roman"/>
          <w:b w:val="false"/>
          <w:i w:val="false"/>
          <w:color w:val="000000"/>
          <w:sz w:val="28"/>
        </w:rPr>
        <w:t>      Уполномоченное лицо от акционеров банка</w:t>
      </w:r>
      <w:r>
        <w:br/>
      </w:r>
      <w:r>
        <w:rPr>
          <w:rFonts w:ascii="Times New Roman"/>
          <w:b w:val="false"/>
          <w:i w:val="false"/>
          <w:color w:val="000000"/>
          <w:sz w:val="28"/>
        </w:rPr>
        <w:t>
      ______________________________</w:t>
      </w:r>
      <w:r>
        <w:br/>
      </w:r>
      <w:r>
        <w:rPr>
          <w:rFonts w:ascii="Times New Roman"/>
          <w:b w:val="false"/>
          <w:i w:val="false"/>
          <w:color w:val="000000"/>
          <w:sz w:val="28"/>
        </w:rPr>
        <w:t>
               (подпись)                                     печать</w:t>
      </w:r>
    </w:p>
    <w:bookmarkStart w:name="z1317" w:id="68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689"/>
    <w:bookmarkStart w:name="z1318" w:id="69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реорганизацию добровольного</w:t>
      </w:r>
      <w:r>
        <w:br/>
      </w:r>
      <w:r>
        <w:rPr>
          <w:rFonts w:ascii="Times New Roman"/>
          <w:b/>
          <w:i w:val="false"/>
          <w:color w:val="000000"/>
        </w:rPr>
        <w:t>
накопительного пенсионного фонда»</w:t>
      </w:r>
    </w:p>
    <w:bookmarkEnd w:id="690"/>
    <w:bookmarkStart w:name="z1319" w:id="691"/>
    <w:p>
      <w:pPr>
        <w:spacing w:after="0"/>
        <w:ind w:left="0"/>
        <w:jc w:val="left"/>
      </w:pPr>
      <w:r>
        <w:rPr>
          <w:rFonts w:ascii="Times New Roman"/>
          <w:b/>
          <w:i w:val="false"/>
          <w:color w:val="000000"/>
        </w:rPr>
        <w:t xml:space="preserve"> 
1. Общие положения</w:t>
      </w:r>
    </w:p>
    <w:bookmarkEnd w:id="691"/>
    <w:bookmarkStart w:name="z1320" w:id="692"/>
    <w:p>
      <w:pPr>
        <w:spacing w:after="0"/>
        <w:ind w:left="0"/>
        <w:jc w:val="both"/>
      </w:pPr>
      <w:r>
        <w:rPr>
          <w:rFonts w:ascii="Times New Roman"/>
          <w:b w:val="false"/>
          <w:i w:val="false"/>
          <w:color w:val="000000"/>
          <w:sz w:val="28"/>
        </w:rPr>
        <w:t>
      1. Государственная услуга: «Выдача разрешения на реорганизацию добровольного накопительного пенсионного фонда»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692"/>
    <w:bookmarkStart w:name="z1323" w:id="693"/>
    <w:p>
      <w:pPr>
        <w:spacing w:after="0"/>
        <w:ind w:left="0"/>
        <w:jc w:val="left"/>
      </w:pPr>
      <w:r>
        <w:rPr>
          <w:rFonts w:ascii="Times New Roman"/>
          <w:b/>
          <w:i w:val="false"/>
          <w:color w:val="000000"/>
        </w:rPr>
        <w:t xml:space="preserve"> 
2. Порядок оказания государственной услуги</w:t>
      </w:r>
    </w:p>
    <w:bookmarkEnd w:id="693"/>
    <w:bookmarkStart w:name="z1324" w:id="69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 либо постановление Правления Национального Банка Республики Казахстан об отказе в выдаче разрешения на реорганизацию добровольного накопительного пенсионного фонда,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ходатайство о получении разрешения на проведение реорганизации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 подписываемое первыми руководителями услугополучателей либо при их отсутствии лицами, их замещающими, и заверяется печатями услугополучателей; </w:t>
      </w:r>
      <w:r>
        <w:br/>
      </w:r>
      <w:r>
        <w:rPr>
          <w:rFonts w:ascii="Times New Roman"/>
          <w:b w:val="false"/>
          <w:i w:val="false"/>
          <w:color w:val="000000"/>
          <w:sz w:val="28"/>
        </w:rPr>
        <w:t>
      2) решение общего собрания акционеров услугополучателя о его реорганизации;</w:t>
      </w:r>
      <w:r>
        <w:br/>
      </w:r>
      <w:r>
        <w:rPr>
          <w:rFonts w:ascii="Times New Roman"/>
          <w:b w:val="false"/>
          <w:i w:val="false"/>
          <w:color w:val="000000"/>
          <w:sz w:val="28"/>
        </w:rPr>
        <w:t>
      3) документы устанавливающие предполагаемые условия, порядок и сроки реорганизации услугополучателя;</w:t>
      </w:r>
      <w:r>
        <w:br/>
      </w:r>
      <w:r>
        <w:rPr>
          <w:rFonts w:ascii="Times New Roman"/>
          <w:b w:val="false"/>
          <w:i w:val="false"/>
          <w:color w:val="000000"/>
          <w:sz w:val="28"/>
        </w:rPr>
        <w:t>
      4) финансовый прогноз последствий реорганизации, включая расчетный баланс услугополучателя после его реорганизации.</w:t>
      </w:r>
      <w:r>
        <w:br/>
      </w:r>
      <w:r>
        <w:rPr>
          <w:rFonts w:ascii="Times New Roman"/>
          <w:b w:val="false"/>
          <w:i w:val="false"/>
          <w:color w:val="000000"/>
          <w:sz w:val="28"/>
        </w:rPr>
        <w:t>
      Для получения разрешения на реорганизацию услугополучатель, к которому осуществляется присоединение, присоединяемый услугополучатель (присоединяемые услугополучатели) вместе с ходатайством о получении разрешения представляют услугодателю:</w:t>
      </w:r>
      <w:r>
        <w:br/>
      </w:r>
      <w:r>
        <w:rPr>
          <w:rFonts w:ascii="Times New Roman"/>
          <w:b w:val="false"/>
          <w:i w:val="false"/>
          <w:color w:val="000000"/>
          <w:sz w:val="28"/>
        </w:rPr>
        <w:t>
      1) решение общего собрания акционеров услугополучателя, к которому осуществляется присоединение, решение совместного общего собрания акционеров услугополучателя, к которому осуществляется присоединение, и присоединяемого услугополучателя (присоединяемых услугополучателей), а также решение общего собрания акционеров присоединяемого услугополучателя (присоединяемых услугополучателей).</w:t>
      </w:r>
      <w:r>
        <w:br/>
      </w:r>
      <w:r>
        <w:rPr>
          <w:rFonts w:ascii="Times New Roman"/>
          <w:b w:val="false"/>
          <w:i w:val="false"/>
          <w:color w:val="000000"/>
          <w:sz w:val="28"/>
        </w:rPr>
        <w:t>
      Решение совместного общего собрания акционеров услугополучателя, к которому осуществляется присоединение, и присоединяемого услугополучателя (присоединяемых услугополучателей) содержит сведения о наименовании, местонахождении каждого из участвующих в реорганизации в форме присоединения услугополучателей, цене продажи акций присоединяемого услугополучателя (присоединяемых услугополучателей), цене размещения (реализации) акций услугополучателя, к которому осуществляется присоединение, иные условия и порядок присоединения;</w:t>
      </w:r>
      <w:r>
        <w:br/>
      </w:r>
      <w:r>
        <w:rPr>
          <w:rFonts w:ascii="Times New Roman"/>
          <w:b w:val="false"/>
          <w:i w:val="false"/>
          <w:color w:val="000000"/>
          <w:sz w:val="28"/>
        </w:rPr>
        <w:t>
      2) документы, устанавливающие предполагаемые условия, порядок и сроки реорганизации услугополучателя, к которому осуществляется присоединение, и присоединяемого услугополучателя (присоединяемых услугополучателей) (далее – план реорганизации).</w:t>
      </w:r>
      <w:r>
        <w:br/>
      </w:r>
      <w:r>
        <w:rPr>
          <w:rFonts w:ascii="Times New Roman"/>
          <w:b w:val="false"/>
          <w:i w:val="false"/>
          <w:color w:val="000000"/>
          <w:sz w:val="28"/>
        </w:rPr>
        <w:t>
      План реорганизации включает:</w:t>
      </w:r>
      <w:r>
        <w:br/>
      </w:r>
      <w:r>
        <w:rPr>
          <w:rFonts w:ascii="Times New Roman"/>
          <w:b w:val="false"/>
          <w:i w:val="false"/>
          <w:color w:val="000000"/>
          <w:sz w:val="28"/>
        </w:rPr>
        <w:t>
      основания проведения реорганизации;</w:t>
      </w:r>
      <w:r>
        <w:br/>
      </w:r>
      <w:r>
        <w:rPr>
          <w:rFonts w:ascii="Times New Roman"/>
          <w:b w:val="false"/>
          <w:i w:val="false"/>
          <w:color w:val="000000"/>
          <w:sz w:val="28"/>
        </w:rPr>
        <w:t>
      мероприятия по проведению реорганизации, включая описание порядка действий в отношении пенсионных активов услугополучателей по договорам о пенсионном обеспечении за счет добровольных пенсионных взносов и собственных активов услугополучателей;</w:t>
      </w:r>
      <w:r>
        <w:br/>
      </w:r>
      <w:r>
        <w:rPr>
          <w:rFonts w:ascii="Times New Roman"/>
          <w:b w:val="false"/>
          <w:i w:val="false"/>
          <w:color w:val="000000"/>
          <w:sz w:val="28"/>
        </w:rPr>
        <w:t>
      сроки завершения мероприятий, связанных с реорганизацией;</w:t>
      </w:r>
      <w:r>
        <w:br/>
      </w:r>
      <w:r>
        <w:rPr>
          <w:rFonts w:ascii="Times New Roman"/>
          <w:b w:val="false"/>
          <w:i w:val="false"/>
          <w:color w:val="000000"/>
          <w:sz w:val="28"/>
        </w:rPr>
        <w:t>
      сведения о мерах по обеспечению выполнения обязательств по выплатам и переводам пенсионных активов по договорам о пенсионном обеспечении за счет добровольных пенсионных взносов с учетом структуры вкладчиков (получателей) присоединяемого услугополучателя (присоединяемых услугополучателей);</w:t>
      </w:r>
      <w:r>
        <w:br/>
      </w:r>
      <w:r>
        <w:rPr>
          <w:rFonts w:ascii="Times New Roman"/>
          <w:b w:val="false"/>
          <w:i w:val="false"/>
          <w:color w:val="000000"/>
          <w:sz w:val="28"/>
        </w:rPr>
        <w:t>
      сведения о мерах по обеспечению выполнения пруденциальных нормативов услугополучателем, к которому осуществляется присоединение;</w:t>
      </w:r>
      <w:r>
        <w:br/>
      </w:r>
      <w:r>
        <w:rPr>
          <w:rFonts w:ascii="Times New Roman"/>
          <w:b w:val="false"/>
          <w:i w:val="false"/>
          <w:color w:val="000000"/>
          <w:sz w:val="28"/>
        </w:rPr>
        <w:t>
      сведения о мерах по обеспечению бесперебойного функционирования программно-технических средств и автоматизированной информационной системы услугополучателя, к которому осуществляется присоединение;</w:t>
      </w:r>
      <w:r>
        <w:br/>
      </w:r>
      <w:r>
        <w:rPr>
          <w:rFonts w:ascii="Times New Roman"/>
          <w:b w:val="false"/>
          <w:i w:val="false"/>
          <w:color w:val="000000"/>
          <w:sz w:val="28"/>
        </w:rPr>
        <w:t>
      иную информацию, отражающую особенности реорганизации;</w:t>
      </w:r>
      <w:r>
        <w:br/>
      </w:r>
      <w:r>
        <w:rPr>
          <w:rFonts w:ascii="Times New Roman"/>
          <w:b w:val="false"/>
          <w:i w:val="false"/>
          <w:color w:val="000000"/>
          <w:sz w:val="28"/>
        </w:rPr>
        <w:t>
      3) финансовый прогноз последствий реорганизации, включая расчетный бухгалтерский баланс услугополучателя, к которому осуществляется присоединение, после завершения процедуры реорганизации.</w:t>
      </w:r>
      <w:r>
        <w:br/>
      </w:r>
      <w:r>
        <w:rPr>
          <w:rFonts w:ascii="Times New Roman"/>
          <w:b w:val="false"/>
          <w:i w:val="false"/>
          <w:color w:val="000000"/>
          <w:sz w:val="28"/>
        </w:rPr>
        <w:t>
      Финансовый прогноз последствий реорганизации включает в себя краткосрочный, среднесрочный и долгосрочный анализы следующих показателей услугополучателя, к которому осуществляется присоединение, после реорганизации:</w:t>
      </w:r>
      <w:r>
        <w:br/>
      </w:r>
      <w:r>
        <w:rPr>
          <w:rFonts w:ascii="Times New Roman"/>
          <w:b w:val="false"/>
          <w:i w:val="false"/>
          <w:color w:val="000000"/>
          <w:sz w:val="28"/>
        </w:rPr>
        <w:t>
      анализ показателей рентабельности к собственным активам и к собственному капиталу на основе финансовых отчетов после завершения процедуры реорганизации;</w:t>
      </w:r>
      <w:r>
        <w:br/>
      </w:r>
      <w:r>
        <w:rPr>
          <w:rFonts w:ascii="Times New Roman"/>
          <w:b w:val="false"/>
          <w:i w:val="false"/>
          <w:color w:val="000000"/>
          <w:sz w:val="28"/>
        </w:rPr>
        <w:t xml:space="preserve">
      прогноз по размеру пенсионных активов по договорам о пенсионном обеспечении за счет добровольных пенсионных взносов после завершения процедуры реорганизации; </w:t>
      </w:r>
      <w:r>
        <w:br/>
      </w:r>
      <w:r>
        <w:rPr>
          <w:rFonts w:ascii="Times New Roman"/>
          <w:b w:val="false"/>
          <w:i w:val="false"/>
          <w:color w:val="000000"/>
          <w:sz w:val="28"/>
        </w:rPr>
        <w:t>
      прогноз по структуре инвестиционного портфеля, сформированного за счет пенсионных активов, в разрезе отраслей, валют, видов финансовых инструментов, сроков до погашения после завершения процедуры реорганизации;</w:t>
      </w:r>
      <w:r>
        <w:br/>
      </w:r>
      <w:r>
        <w:rPr>
          <w:rFonts w:ascii="Times New Roman"/>
          <w:b w:val="false"/>
          <w:i w:val="false"/>
          <w:color w:val="000000"/>
          <w:sz w:val="28"/>
        </w:rPr>
        <w:t>
      прогноз изменения стоимости условной единицы пенсионных активов по договорам о пенсионном обеспечении за счет добровольных пенсионных взносов после завершения процедуры реорганизации.</w:t>
      </w:r>
      <w:r>
        <w:br/>
      </w:r>
      <w:r>
        <w:rPr>
          <w:rFonts w:ascii="Times New Roman"/>
          <w:b w:val="false"/>
          <w:i w:val="false"/>
          <w:color w:val="000000"/>
          <w:sz w:val="28"/>
        </w:rPr>
        <w:t>
      Для получения разрешения услугополучатель, к которому осуществляется присоединение юридического лица, вместе с ходатайством о получении разрешения представляет услугодателю следующие документы, оформленные в соответствии с требованиями подпункта 1) части первой настоящего пункта:</w:t>
      </w:r>
      <w:r>
        <w:br/>
      </w:r>
      <w:r>
        <w:rPr>
          <w:rFonts w:ascii="Times New Roman"/>
          <w:b w:val="false"/>
          <w:i w:val="false"/>
          <w:color w:val="000000"/>
          <w:sz w:val="28"/>
        </w:rPr>
        <w:t>
      1) решение общего собрания акционеров услугополучателя, к которому осуществляется присоединение, решение совместного общего собрания акционеров услугополучателя, к которому осуществляется присоединение, и присоединяемого юридического лица, а также решение общего собрания акционеров присоединяемого юридического лица;</w:t>
      </w:r>
      <w:r>
        <w:br/>
      </w:r>
      <w:r>
        <w:rPr>
          <w:rFonts w:ascii="Times New Roman"/>
          <w:b w:val="false"/>
          <w:i w:val="false"/>
          <w:color w:val="000000"/>
          <w:sz w:val="28"/>
        </w:rPr>
        <w:t>
      2) план реорганизации услугополучателя, к которому осуществляется присоединение, и юридического лица;</w:t>
      </w:r>
      <w:r>
        <w:br/>
      </w:r>
      <w:r>
        <w:rPr>
          <w:rFonts w:ascii="Times New Roman"/>
          <w:b w:val="false"/>
          <w:i w:val="false"/>
          <w:color w:val="000000"/>
          <w:sz w:val="28"/>
        </w:rPr>
        <w:t>
      3) финансовый прогноз последствий реорганизации, включая расчетный бухгалтерский баланс услугополучателя после его реорганизации.</w:t>
      </w:r>
      <w:r>
        <w:br/>
      </w:r>
      <w:r>
        <w:rPr>
          <w:rFonts w:ascii="Times New Roman"/>
          <w:b w:val="false"/>
          <w:i w:val="false"/>
          <w:color w:val="000000"/>
          <w:sz w:val="28"/>
        </w:rPr>
        <w:t>
      Документы, указанные в части третьей настоящего пункта оформляются в соответствии с требованиями части второй настоящего пункта, предъявляемыми к услугополучателю, к которому осуществляется присоединение.</w:t>
      </w:r>
      <w:r>
        <w:br/>
      </w:r>
      <w:r>
        <w:rPr>
          <w:rFonts w:ascii="Times New Roman"/>
          <w:b w:val="false"/>
          <w:i w:val="false"/>
          <w:color w:val="000000"/>
          <w:sz w:val="28"/>
        </w:rPr>
        <w:t>
      Документы, перечисленные в настоящем пункте, состоящие из нескольких листов, представляются пронумерованными, прошитыми и заверенными печатью услугополучателя (услугополучателей) на обороте последнего листа, частично поверх ярлыка с указанием количества прошитых листов, наклеенного на узел прошивки.</w:t>
      </w:r>
      <w:r>
        <w:br/>
      </w:r>
      <w:r>
        <w:rPr>
          <w:rFonts w:ascii="Times New Roman"/>
          <w:b w:val="false"/>
          <w:i w:val="false"/>
          <w:color w:val="000000"/>
          <w:sz w:val="28"/>
        </w:rPr>
        <w:t>
      Копии документов заверяются подписями должностных лиц услугополучателя (услугополучателей), обладающих правом подписи таких документов, и печатью услугополучателя (печатями услугополучателей).</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1) нарушение в результате предполагаемой реорганизации интересов вкладчиков (получателей);</w:t>
      </w:r>
      <w:r>
        <w:br/>
      </w:r>
      <w:r>
        <w:rPr>
          <w:rFonts w:ascii="Times New Roman"/>
          <w:b w:val="false"/>
          <w:i w:val="false"/>
          <w:color w:val="000000"/>
          <w:sz w:val="28"/>
        </w:rPr>
        <w:t>
      2) нарушение в результате предполагаемой реорганизации требований антимонопольного законодательства Республики Казахстан;</w:t>
      </w:r>
      <w:r>
        <w:br/>
      </w:r>
      <w:r>
        <w:rPr>
          <w:rFonts w:ascii="Times New Roman"/>
          <w:b w:val="false"/>
          <w:i w:val="false"/>
          <w:color w:val="000000"/>
          <w:sz w:val="28"/>
        </w:rPr>
        <w:t>
      3) несоответствие документов, представленных для получения разрешения услугодателя на реорганизацию, требованиям законодательства Республики Казахстан.</w:t>
      </w:r>
    </w:p>
    <w:bookmarkEnd w:id="694"/>
    <w:bookmarkStart w:name="z1331" w:id="695"/>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95"/>
    <w:bookmarkStart w:name="z1332" w:id="69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96"/>
    <w:bookmarkStart w:name="z1334" w:id="69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97"/>
    <w:bookmarkStart w:name="z1335" w:id="69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14.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единый контакт-центр по вопросам оказания государственных услуг: 8-800-080-7777, 1414.</w:t>
      </w:r>
    </w:p>
    <w:bookmarkEnd w:id="698"/>
    <w:bookmarkStart w:name="z1339" w:id="69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реорганизацию</w:t>
      </w:r>
      <w:r>
        <w:br/>
      </w:r>
      <w:r>
        <w:rPr>
          <w:rFonts w:ascii="Times New Roman"/>
          <w:b w:val="false"/>
          <w:i w:val="false"/>
          <w:color w:val="000000"/>
          <w:sz w:val="28"/>
        </w:rPr>
        <w:t xml:space="preserve">
добровольного накопительного   </w:t>
      </w:r>
      <w:r>
        <w:br/>
      </w:r>
      <w:r>
        <w:rPr>
          <w:rFonts w:ascii="Times New Roman"/>
          <w:b w:val="false"/>
          <w:i w:val="false"/>
          <w:color w:val="000000"/>
          <w:sz w:val="28"/>
        </w:rPr>
        <w:t xml:space="preserve">
пенсионного фонда»         </w:t>
      </w:r>
    </w:p>
    <w:bookmarkEnd w:id="69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xml:space="preserve">
Национального Банка Республики Казахстан </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о получении разрешения на проведение реорганизации</w:t>
      </w:r>
      <w:r>
        <w:br/>
      </w:r>
      <w:r>
        <w:rPr>
          <w:rFonts w:ascii="Times New Roman"/>
          <w:b w:val="false"/>
          <w:i w:val="false"/>
          <w:color w:val="000000"/>
          <w:sz w:val="28"/>
        </w:rPr>
        <w:t>
</w:t>
      </w:r>
      <w:r>
        <w:rPr>
          <w:rFonts w:ascii="Times New Roman"/>
          <w:b/>
          <w:i w:val="false"/>
          <w:color w:val="000000"/>
          <w:sz w:val="28"/>
        </w:rPr>
        <w:t>           добровольного накопительного пенсионного фонда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Фонда)</w:t>
      </w:r>
      <w:r>
        <w:br/>
      </w:r>
      <w:r>
        <w:rPr>
          <w:rFonts w:ascii="Times New Roman"/>
          <w:b w:val="false"/>
          <w:i w:val="false"/>
          <w:color w:val="000000"/>
          <w:sz w:val="28"/>
        </w:rPr>
        <w:t>
просит в соответствии с решением общего собрания акционеров Фонда</w:t>
      </w:r>
      <w:r>
        <w:br/>
      </w:r>
      <w:r>
        <w:rPr>
          <w:rFonts w:ascii="Times New Roman"/>
          <w:b w:val="false"/>
          <w:i w:val="false"/>
          <w:color w:val="000000"/>
          <w:sz w:val="28"/>
        </w:rPr>
        <w:t>
№ __ от «__» _______________ _____ года, 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реорганизацию Фонда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реорганизуемого Фонда)</w:t>
      </w:r>
      <w:r>
        <w:br/>
      </w:r>
      <w:r>
        <w:rPr>
          <w:rFonts w:ascii="Times New Roman"/>
          <w:b w:val="false"/>
          <w:i w:val="false"/>
          <w:color w:val="000000"/>
          <w:sz w:val="28"/>
        </w:rPr>
        <w:t>
      Фонд полностью отвечает за достоверность прилагаемых к</w:t>
      </w:r>
      <w:r>
        <w:br/>
      </w:r>
      <w:r>
        <w:rPr>
          <w:rFonts w:ascii="Times New Roman"/>
          <w:b w:val="false"/>
          <w:i w:val="false"/>
          <w:color w:val="000000"/>
          <w:sz w:val="28"/>
        </w:rPr>
        <w:t>
ходатайству документов и информации, а также своевременное</w:t>
      </w:r>
      <w:r>
        <w:br/>
      </w:r>
      <w:r>
        <w:rPr>
          <w:rFonts w:ascii="Times New Roman"/>
          <w:b w:val="false"/>
          <w:i w:val="false"/>
          <w:color w:val="000000"/>
          <w:sz w:val="28"/>
        </w:rPr>
        <w:t>
представление уполномоченному органу дополнительной информации и</w:t>
      </w:r>
      <w:r>
        <w:br/>
      </w:r>
      <w:r>
        <w:rPr>
          <w:rFonts w:ascii="Times New Roman"/>
          <w:b w:val="false"/>
          <w:i w:val="false"/>
          <w:color w:val="000000"/>
          <w:sz w:val="28"/>
        </w:rPr>
        <w:t>
документов, запрашиваемых в связи с рассмотрением ходатайства.</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 каждому):</w:t>
      </w:r>
      <w:r>
        <w:br/>
      </w:r>
      <w:r>
        <w:rPr>
          <w:rFonts w:ascii="Times New Roman"/>
          <w:b w:val="false"/>
          <w:i w:val="false"/>
          <w:color w:val="000000"/>
          <w:sz w:val="28"/>
        </w:rPr>
        <w:t>
      Уполномоченное лицо от акционеров Фонда (фамилия, имя, при</w:t>
      </w:r>
      <w:r>
        <w:br/>
      </w:r>
      <w:r>
        <w:rPr>
          <w:rFonts w:ascii="Times New Roman"/>
          <w:b w:val="false"/>
          <w:i w:val="false"/>
          <w:color w:val="000000"/>
          <w:sz w:val="28"/>
        </w:rPr>
        <w:t>
наличии – отчество, ссылка на документ, являющийся основанием</w:t>
      </w:r>
      <w:r>
        <w:br/>
      </w:r>
      <w:r>
        <w:rPr>
          <w:rFonts w:ascii="Times New Roman"/>
          <w:b w:val="false"/>
          <w:i w:val="false"/>
          <w:color w:val="000000"/>
          <w:sz w:val="28"/>
        </w:rPr>
        <w:t>
получения названных полномочий).</w:t>
      </w:r>
    </w:p>
    <w:p>
      <w:pPr>
        <w:spacing w:after="0"/>
        <w:ind w:left="0"/>
        <w:jc w:val="both"/>
      </w:pPr>
      <w:r>
        <w:rPr>
          <w:rFonts w:ascii="Times New Roman"/>
          <w:b w:val="false"/>
          <w:i w:val="false"/>
          <w:color w:val="000000"/>
          <w:sz w:val="28"/>
        </w:rPr>
        <w:t>      __________________________                          ___________</w:t>
      </w:r>
      <w:r>
        <w:br/>
      </w:r>
      <w:r>
        <w:rPr>
          <w:rFonts w:ascii="Times New Roman"/>
          <w:b w:val="false"/>
          <w:i w:val="false"/>
          <w:color w:val="000000"/>
          <w:sz w:val="28"/>
        </w:rPr>
        <w:t>
                (подпись)                                   печать</w:t>
      </w:r>
    </w:p>
    <w:bookmarkStart w:name="z1340" w:id="70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1567</w:t>
      </w:r>
    </w:p>
    <w:bookmarkEnd w:id="700"/>
    <w:bookmarkStart w:name="z1341" w:id="701"/>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добровольную ликвидацию добровольного</w:t>
      </w:r>
      <w:r>
        <w:br/>
      </w:r>
      <w:r>
        <w:rPr>
          <w:rFonts w:ascii="Times New Roman"/>
          <w:b/>
          <w:i w:val="false"/>
          <w:color w:val="000000"/>
        </w:rPr>
        <w:t>
накопительного пенсионного фонда»</w:t>
      </w:r>
    </w:p>
    <w:bookmarkEnd w:id="701"/>
    <w:bookmarkStart w:name="z1342" w:id="702"/>
    <w:p>
      <w:pPr>
        <w:spacing w:after="0"/>
        <w:ind w:left="0"/>
        <w:jc w:val="left"/>
      </w:pPr>
      <w:r>
        <w:rPr>
          <w:rFonts w:ascii="Times New Roman"/>
          <w:b/>
          <w:i w:val="false"/>
          <w:color w:val="000000"/>
        </w:rPr>
        <w:t xml:space="preserve"> 
1. Общие положения</w:t>
      </w:r>
    </w:p>
    <w:bookmarkEnd w:id="702"/>
    <w:bookmarkStart w:name="z1343" w:id="703"/>
    <w:p>
      <w:pPr>
        <w:spacing w:after="0"/>
        <w:ind w:left="0"/>
        <w:jc w:val="both"/>
      </w:pPr>
      <w:r>
        <w:rPr>
          <w:rFonts w:ascii="Times New Roman"/>
          <w:b w:val="false"/>
          <w:i w:val="false"/>
          <w:color w:val="000000"/>
          <w:sz w:val="28"/>
        </w:rPr>
        <w:t>
      1. Государственная услуга: «Выдача разрешения на добровольную ликвидацию добровольного накопительного пенсионного фонда»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услугодатель).</w:t>
      </w:r>
    </w:p>
    <w:bookmarkEnd w:id="703"/>
    <w:bookmarkStart w:name="z1346" w:id="704"/>
    <w:p>
      <w:pPr>
        <w:spacing w:after="0"/>
        <w:ind w:left="0"/>
        <w:jc w:val="left"/>
      </w:pPr>
      <w:r>
        <w:rPr>
          <w:rFonts w:ascii="Times New Roman"/>
          <w:b/>
          <w:i w:val="false"/>
          <w:color w:val="000000"/>
        </w:rPr>
        <w:t xml:space="preserve"> 
2. Порядок оказания государственной услуги</w:t>
      </w:r>
    </w:p>
    <w:bookmarkEnd w:id="704"/>
    <w:bookmarkStart w:name="z1347" w:id="705"/>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надлежаще-оформленных документов услугодателю – в течение трех месяцев;</w:t>
      </w:r>
      <w:r>
        <w:br/>
      </w:r>
      <w:r>
        <w:rPr>
          <w:rFonts w:ascii="Times New Roman"/>
          <w:b w:val="false"/>
          <w:i w:val="false"/>
          <w:color w:val="000000"/>
          <w:sz w:val="28"/>
        </w:rPr>
        <w:t>
      2)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постановление Правления Национального Банка Республики Казахстан о выдаче разрешения на добровольную ликвидацию добровольного накопительного пенсионного фонда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18.00 часов с перерывом на обед с 13.00 до 14.00 часов, кроме выходных и праздничных дней, в соответствии с трудовым законодательством Республики Казахстан. Государственная услуга оказывается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ходатайство, подписанное первым руководителем услугополучателя, заверенное печатью услугополучателя и составленное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решение общего собрания акционеров о добровольной ликвидации услугополучателя;</w:t>
      </w:r>
      <w:r>
        <w:br/>
      </w:r>
      <w:r>
        <w:rPr>
          <w:rFonts w:ascii="Times New Roman"/>
          <w:b w:val="false"/>
          <w:i w:val="false"/>
          <w:color w:val="000000"/>
          <w:sz w:val="28"/>
        </w:rPr>
        <w:t>
      3)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w:t>
      </w:r>
      <w:r>
        <w:br/>
      </w:r>
      <w:r>
        <w:rPr>
          <w:rFonts w:ascii="Times New Roman"/>
          <w:b w:val="false"/>
          <w:i w:val="false"/>
          <w:color w:val="000000"/>
          <w:sz w:val="28"/>
        </w:rPr>
        <w:t>
      К документу, подтверждающему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прилагается акт приема – передачи пенсионных активов и обязательств услугополучателя по договорам о пенсионном обеспечении за счет добровольных пенсионных взносов, подписанный первыми руководителями услугополучателя, единого накопительного пенсионного фонда, банка-кастодиана единого накопительного пенсионного фонда, банка-кастодиана услугополучателя и управляющего инвестиционным портфелем услугополучателя (при наличии такового) или лицами их замещающими, заверенный печатями;</w:t>
      </w:r>
      <w:r>
        <w:br/>
      </w:r>
      <w:r>
        <w:rPr>
          <w:rFonts w:ascii="Times New Roman"/>
          <w:b w:val="false"/>
          <w:i w:val="false"/>
          <w:color w:val="000000"/>
          <w:sz w:val="28"/>
        </w:rPr>
        <w:t>
      4)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r>
        <w:br/>
      </w:r>
      <w:r>
        <w:rPr>
          <w:rFonts w:ascii="Times New Roman"/>
          <w:b w:val="false"/>
          <w:i w:val="false"/>
          <w:color w:val="000000"/>
          <w:sz w:val="28"/>
        </w:rPr>
        <w:t>
      В пояснительной записке к бухгалтерскому балансу услугополучателя раскрывается информация о кредиторах услугополучателя (при их наличии) с указанием сумм кредиторской задолженности и основаниях их возникновения.</w:t>
      </w:r>
      <w:r>
        <w:br/>
      </w:r>
      <w:r>
        <w:rPr>
          <w:rFonts w:ascii="Times New Roman"/>
          <w:b w:val="false"/>
          <w:i w:val="false"/>
          <w:color w:val="000000"/>
          <w:sz w:val="28"/>
        </w:rPr>
        <w:t>
      Бухгалтерский баланс и пояснительная записка к нему составляются на дату, предшествующую дате направления ходатайства.</w:t>
      </w:r>
      <w:r>
        <w:br/>
      </w:r>
      <w:r>
        <w:rPr>
          <w:rFonts w:ascii="Times New Roman"/>
          <w:b w:val="false"/>
          <w:i w:val="false"/>
          <w:color w:val="000000"/>
          <w:sz w:val="28"/>
        </w:rPr>
        <w:t>
      Ходатайство добровольного накопительного пенсионного фонда о получении разрешения на добровольную ликвидацию и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должны быть подписаны первым руководителем добровольного накопительного пенсионного фонда и заверены печатью добровольного накопительного пенсионного фонда.</w:t>
      </w:r>
    </w:p>
    <w:bookmarkEnd w:id="705"/>
    <w:bookmarkStart w:name="z1353" w:id="70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706"/>
    <w:bookmarkStart w:name="z1354" w:id="70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Национального Банка Республики Казахстан,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07"/>
    <w:bookmarkStart w:name="z1356" w:id="70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708"/>
    <w:bookmarkStart w:name="z1357" w:id="70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13. Услугополучателю при обращении не требуется наличие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15. Контактные телефоны справочных служб по вопросам оказания государственной услуги размещены на интернет-ресурсе Национального Банка Республики Казахстан: www.nationalbank.kz. </w:t>
      </w:r>
      <w:r>
        <w:br/>
      </w:r>
      <w:r>
        <w:rPr>
          <w:rFonts w:ascii="Times New Roman"/>
          <w:b w:val="false"/>
          <w:i w:val="false"/>
          <w:color w:val="000000"/>
          <w:sz w:val="28"/>
        </w:rPr>
        <w:t>
      Единый контакт-центр по вопросам оказания государственных услуг: 8-800-080-7777, 1414.</w:t>
      </w:r>
    </w:p>
    <w:bookmarkEnd w:id="709"/>
    <w:bookmarkStart w:name="z1361" w:id="7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добровольную</w:t>
      </w:r>
      <w:r>
        <w:br/>
      </w:r>
      <w:r>
        <w:rPr>
          <w:rFonts w:ascii="Times New Roman"/>
          <w:b w:val="false"/>
          <w:i w:val="false"/>
          <w:color w:val="000000"/>
          <w:sz w:val="28"/>
        </w:rPr>
        <w:t xml:space="preserve">
ликвидацию добровольного    </w:t>
      </w:r>
      <w:r>
        <w:br/>
      </w:r>
      <w:r>
        <w:rPr>
          <w:rFonts w:ascii="Times New Roman"/>
          <w:b w:val="false"/>
          <w:i w:val="false"/>
          <w:color w:val="000000"/>
          <w:sz w:val="28"/>
        </w:rPr>
        <w:t xml:space="preserve">
накопительного пенсионного фонда» </w:t>
      </w:r>
    </w:p>
    <w:bookmarkEnd w:id="71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Комитета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i w:val="false"/>
          <w:color w:val="000000"/>
          <w:sz w:val="28"/>
        </w:rPr>
        <w:t>                             Ходатайство</w:t>
      </w:r>
      <w:r>
        <w:br/>
      </w:r>
      <w:r>
        <w:rPr>
          <w:rFonts w:ascii="Times New Roman"/>
          <w:b w:val="false"/>
          <w:i w:val="false"/>
          <w:color w:val="000000"/>
          <w:sz w:val="28"/>
        </w:rPr>
        <w:t>
</w:t>
      </w:r>
      <w:r>
        <w:rPr>
          <w:rFonts w:ascii="Times New Roman"/>
          <w:b/>
          <w:i w:val="false"/>
          <w:color w:val="000000"/>
          <w:sz w:val="28"/>
        </w:rPr>
        <w:t>            добровольного накопительного пенсионного фонда</w:t>
      </w:r>
      <w:r>
        <w:br/>
      </w:r>
      <w:r>
        <w:rPr>
          <w:rFonts w:ascii="Times New Roman"/>
          <w:b w:val="false"/>
          <w:i w:val="false"/>
          <w:color w:val="000000"/>
          <w:sz w:val="28"/>
        </w:rPr>
        <w:t>
</w:t>
      </w:r>
      <w:r>
        <w:rPr>
          <w:rFonts w:ascii="Times New Roman"/>
          <w:b/>
          <w:i w:val="false"/>
          <w:color w:val="000000"/>
          <w:sz w:val="28"/>
        </w:rPr>
        <w:t>           о получении разрешения на добровольную ликвидацию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Фонда)</w:t>
      </w:r>
      <w:r>
        <w:br/>
      </w:r>
      <w:r>
        <w:rPr>
          <w:rFonts w:ascii="Times New Roman"/>
          <w:b w:val="false"/>
          <w:i w:val="false"/>
          <w:color w:val="000000"/>
          <w:sz w:val="28"/>
        </w:rPr>
        <w:t>
просит в соответствии с решением общего собрания акционеров Фонда</w:t>
      </w:r>
      <w:r>
        <w:br/>
      </w:r>
      <w:r>
        <w:rPr>
          <w:rFonts w:ascii="Times New Roman"/>
          <w:b w:val="false"/>
          <w:i w:val="false"/>
          <w:color w:val="000000"/>
          <w:sz w:val="28"/>
        </w:rPr>
        <w:t>
№ ___ от «___» _______ ___ года, ____________________________________</w:t>
      </w:r>
      <w:r>
        <w:br/>
      </w:r>
      <w:r>
        <w:rPr>
          <w:rFonts w:ascii="Times New Roman"/>
          <w:b w:val="false"/>
          <w:i w:val="false"/>
          <w:color w:val="000000"/>
          <w:sz w:val="28"/>
        </w:rPr>
        <w:t>
                                         (место проведения)</w:t>
      </w:r>
      <w:r>
        <w:br/>
      </w:r>
      <w:r>
        <w:rPr>
          <w:rFonts w:ascii="Times New Roman"/>
          <w:b w:val="false"/>
          <w:i w:val="false"/>
          <w:color w:val="000000"/>
          <w:sz w:val="28"/>
        </w:rPr>
        <w:t>
выдать разрешение на добровольную ликвидацию Фонда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Фонда)</w:t>
      </w:r>
      <w:r>
        <w:br/>
      </w:r>
      <w:r>
        <w:rPr>
          <w:rFonts w:ascii="Times New Roman"/>
          <w:b w:val="false"/>
          <w:i w:val="false"/>
          <w:color w:val="000000"/>
          <w:sz w:val="28"/>
        </w:rPr>
        <w:t>
Фонд полностью отвечает за достоверность прилагаемых к заявлению</w:t>
      </w:r>
      <w:r>
        <w:br/>
      </w:r>
      <w:r>
        <w:rPr>
          <w:rFonts w:ascii="Times New Roman"/>
          <w:b w:val="false"/>
          <w:i w:val="false"/>
          <w:color w:val="000000"/>
          <w:sz w:val="28"/>
        </w:rPr>
        <w:t>
документов и информации, а также своевременное представление</w:t>
      </w:r>
      <w:r>
        <w:br/>
      </w:r>
      <w:r>
        <w:rPr>
          <w:rFonts w:ascii="Times New Roman"/>
          <w:b w:val="false"/>
          <w:i w:val="false"/>
          <w:color w:val="000000"/>
          <w:sz w:val="28"/>
        </w:rPr>
        <w:t>
уполномоченному органу дополнительной информации и документов,</w:t>
      </w:r>
      <w:r>
        <w:br/>
      </w:r>
      <w:r>
        <w:rPr>
          <w:rFonts w:ascii="Times New Roman"/>
          <w:b w:val="false"/>
          <w:i w:val="false"/>
          <w:color w:val="000000"/>
          <w:sz w:val="28"/>
        </w:rPr>
        <w:t xml:space="preserve">
запрашиваемых в связи с рассмотрением ходатайства. </w:t>
      </w:r>
      <w:r>
        <w:br/>
      </w:r>
      <w:r>
        <w:rPr>
          <w:rFonts w:ascii="Times New Roman"/>
          <w:b w:val="false"/>
          <w:i w:val="false"/>
          <w:color w:val="000000"/>
          <w:sz w:val="28"/>
        </w:rPr>
        <w:t>
Прилагаемые документы (указать поименный перечень направляемых</w:t>
      </w:r>
      <w:r>
        <w:br/>
      </w:r>
      <w:r>
        <w:rPr>
          <w:rFonts w:ascii="Times New Roman"/>
          <w:b w:val="false"/>
          <w:i w:val="false"/>
          <w:color w:val="000000"/>
          <w:sz w:val="28"/>
        </w:rPr>
        <w:t>
документов, количество экземпляров и листов по</w:t>
      </w:r>
      <w:r>
        <w:br/>
      </w:r>
      <w:r>
        <w:rPr>
          <w:rFonts w:ascii="Times New Roman"/>
          <w:b w:val="false"/>
          <w:i w:val="false"/>
          <w:color w:val="000000"/>
          <w:sz w:val="28"/>
        </w:rPr>
        <w:t>
каждому):_______________</w:t>
      </w:r>
      <w:r>
        <w:br/>
      </w:r>
      <w:r>
        <w:rPr>
          <w:rFonts w:ascii="Times New Roman"/>
          <w:b w:val="false"/>
          <w:i w:val="false"/>
          <w:color w:val="000000"/>
          <w:sz w:val="28"/>
        </w:rPr>
        <w:t>
Первый руководитель Фонда (фамилия, имя, при наличии – отчество,</w:t>
      </w:r>
      <w:r>
        <w:br/>
      </w:r>
      <w:r>
        <w:rPr>
          <w:rFonts w:ascii="Times New Roman"/>
          <w:b w:val="false"/>
          <w:i w:val="false"/>
          <w:color w:val="000000"/>
          <w:sz w:val="28"/>
        </w:rPr>
        <w:t>
ссылка на документ, являющийся основанием получения названных</w:t>
      </w:r>
      <w:r>
        <w:br/>
      </w:r>
      <w:r>
        <w:rPr>
          <w:rFonts w:ascii="Times New Roman"/>
          <w:b w:val="false"/>
          <w:i w:val="false"/>
          <w:color w:val="000000"/>
          <w:sz w:val="28"/>
        </w:rPr>
        <w:t>
полномочий)</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