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38ad" w14:textId="bdd3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1524.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2013 года № 1524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"34-1. Государственный орган-разработчик одновременно с направлением проекта постановления на согласование в заинтересованные государственные органы, на своем интернет-ресурсе размещает проект постановления, пояснительную записку и другие необходимые документы к нему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том числе по вопросам заключения, выполнения, изменения и прекращения международных договоров Республики Казахстан на государственном и русском языках, за исключением проектов постановлений, содержащих кадровые и организационные вопросы, а также государственные секреты и (или) служебную информацию ограниченного распространения с пометкой "Для служебного пользования". Разрешение (номер и дата) и информация (наименование выпущенных файлов с указанием количества байт в каждом) о размещении проекта постановления на интернет-ресурсе государственного органа указываются в пояснительной записке к проекту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в течение семи рабочих дней со дня поступления экспертных заключений Национальной палаты предпринимателей Республики Казахстан, аккредитованных объединений субъектов частного предпринимательства размещает их на своем интернет-ресурсе, а в случае несогласия с ними размещает аргументированные обоснования причин непринятия.";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Проекты постановлений, затрагивающие интересы субъектов частного предпринимательства, направляются в Национальную палату предпринимателей Республики Казахстан и аккредитованные объединения субъектов частного предпринимательства для получения экспертного заключения. Экспертные заключения Национальной палаты предпринимателей Республики Казахстан, аккредитованных объединений субъектов частного предпринимательства носят рекомендательный характер и являются обязательным приложением к проекту постановления до его принятия.";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части первой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"разрешение (номер и дата) и информация (наименование выпущенных файлов с указанием количества байт в каждом) о размещении проекта постановления на интернет-ресурсе государственного органа.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несогласия с экспертным заключением Национальной палаты предпринимателей Республики Казахстан и аккредитованных объединений субъектов частного предпринимательства разработчик проекта должен привести в пояснительной записке к проекту аргументированные обоснования причин несогласия с экспертным заключением.";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случае если проект постановления затрагивает интересы субъектов частного предпринимательства, к проекту прикладываются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предпринимательства;";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копии экспертных заключений Национальной палаты предпринимателей Республики Казахстан, аккредитованных объединений субъектов частного предпринимательства, в случае если проект акта Президента Республики Казахстан затрагивает интересы субъектов частного предпринимательства;";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Проекты законов, затрагивающие интересы субъектов частного предпринимательства, направляются в Национальную палату предпринимателей Республики Казахстан и аккредитованные объединения субъектов частного предпринимательства для получения экспертных заключений, которые носят рекомендательный характер и являются обязательными приложениями к законопроектам до их принятия.";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орган-разработчик в течение семи рабочих дней со дня поступления экспертных заключений от Национальной палаты предпринимателей Республики Казахстан и аккредитованных объединений субъектов частного предпринимательства размещает их на своем интернет-ресурсе, а в случае несогласия с ними размещает аргументированные обоснования причин непринятия.";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 случае если законопроект затрагивает интересы субъектов частного предпринимательства, к законопроекту прикладываются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предпринимательства. В случае несогласия с экспертным заключением, разработчик должен привести письменные аргументированные обоснования причин несогласия с экспертным заключением;";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20.11.2018 </w:t>
      </w:r>
      <w:r>
        <w:rPr>
          <w:rFonts w:ascii="Times New Roman"/>
          <w:b w:val="false"/>
          <w:i w:val="false"/>
          <w:color w:val="00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2013 года № 1524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СПРАВОЧНЫЙ ЛИСТ</w:t>
      </w:r>
      <w:r>
        <w:br/>
      </w:r>
      <w:r>
        <w:rPr>
          <w:rFonts w:ascii="Times New Roman"/>
          <w:b/>
          <w:i w:val="false"/>
          <w:color w:val="000000"/>
        </w:rPr>
        <w:t>к проекту Закона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законопроекта (полное наименование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рабочей группы по подготовке законопроекта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комитет по законопроекту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законопроекта в Парламенте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*Заключения по законопроекту постоянных комитетов Парламента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*Научная экспертиза законопроекта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*Принятые и непринятые замечания заключения научной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*Обоснования причин непринятия замечаний заключения научной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*Экспертные заключения Национальной палаты предпринимателей Республики Казахстан, аккредитованных объединений субъектов частного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*Принятые и непринятые замечания экспертных заключений Национальной палаты предпринимателей Республики Казахстан, аккредитованных объединений субъектов частного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*Обоснования причин непринятия замечаний заключения Национальной палаты предпринимателей Республики Казахстан, аккредитованных объединений субъектов частного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*Изменения и дополнения, вносимые в процессе доработки законопроекта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поручено выступить с докладом по законопроекту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 законопроекта Парламентом Республики Казахстан в первом чтении и его результатов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комитет (комиссия), другой орган, которому поручены доработка законопроекта и подготовка его ко второму чтению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законопроекта на народное обсуждение и его сроки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законопроекту Комитета (перед вторым чтением)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 законопроекта Парламентом Республики Казахстан во втором чтении и его 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вступления закона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в случае значительного объема информации, допускается оформление отдельным приложением к Справочному листу.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1524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