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ecb8" w14:textId="fb9e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промышленному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1522.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выработки предложений в сфере промышленного развития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Комиссию по промышленному развитию Республики Казахстан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1522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промышленному развитию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президиума Национальной палаты предпринимателей Республики Казахстан,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депутат Мажилиса Парламента Республики Казахстан, председатель правления союза машиностроителей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"Национальный управляющий холдинг "Байтерек"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"Национальная компания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"Национальная атомная компания "Казатомпром"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акционерного общества "Национальная компания "Қазақстан темір-жолы"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"Национальное агентство по экспорту и инвестициям "КАZNЕХ INVEST"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"Казахстанский институт развития индустрии"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"Национальный научно-технологический холдинг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акционерного общества "Институт экономических исследований"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общественного объединения "Национальная академия наук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Республиканского объединения юридических лиц "Союз товаропроизводителей и экспортеров Казахстана"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2013 года № 1522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промышленному развитию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Комиссия по промышленному развитию Республики Казахстан (далее – Комиссия) является консультативно-совещательным органом при Правительстве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образована в целях выработки предложений в сфере промышленного развития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Задача, функции и права Комиссии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Основной задачей Комиссии является подготовка рекомендаций и предложений по: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определению приоритетных секторов промышленности для индустриального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повышению конкурентоспособности и эффективности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концептуальным подходам к реализации государственной политики в сфере обрабатывающей промышленности, в том числе кластерной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критериям отбора территориальных (региональных, межрегиональных) кластеров, а также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актуализации республиканской карты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проведению конкурсного отбора территориальных кластеров.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Для реализации задач Комиссия осуществляет следующие функции: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вырабатывает предложения в сфере промышленного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 на рассмотрение Правительства Республики Казахстан соответствующие предложения в сфере промышленного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вырабатывает предложения по включению, исключению, предоставлению мер государственной поддержки, а также изменению основных параметров по проектам республиканской карты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вырабатывает предложения по определению ответственного государственного органа за реализацию проекта республиканской карты индустриализации для разработки проекта соглашения совместно с заявителем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проведении конкурсного отбора территориальных кластеров.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Комиссия имеет право в пределах своей компетенции: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порядке запрашивать и получать от центральных государственных органов, местных исполнительных органов и иных организаций необходимую информацию,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приглашать, а также заслушивать на заседаниях Комиссии должностных лиц государственных органов и иных организаций, не являющихся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создавать при Комиссии рабочие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методическое руководство рабочими группами;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утверждать планы работы Комиссии, рабочих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принимать решения по вопросам, входящим в компетенцию Комиссии.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Комиссию возглавляет председатель, который руководит ее деятельностью, председательствует на заседаниях, планирует ее работу, осуществляет общий контроль над реализацией ее решений.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отсутствия председателя его функции выполняет заместитель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по должности Премьер-Министр Республики Казахстан.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Рабочим органом Комиссии является Министерство по инвестициям и развитию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Рабочий орган Комиссии: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сбор предложений для рассмотрения на Комиссии. Формирует предложения на рассмотрение Комиссии, вносимые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контролирует выполнение решений Комиссии.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Комиссия осуществляет свою деятельность на основе ежеквартальных планов, утверждаемых председателем Комиссии, которые составляются рабочим органом по предложениям государственных органов.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После проведения заседания Комиссии секретарь Комиссии оформляет протокол. Секретарь не является членом Комиссии.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При получении ежеквартального плана работы Комиссии заинтересованные государственные органы в соответствии с ежеквартальным планом своевременно организуют необходимые мероприятия. Материалы по вопросам повестки дня заседания (справка по вопросу, презентации, проект протокольного решения, список выступающих и участников) должны быть представлены в рабочий орган не менее чем за два рабочих дня до проведения заседания в соответствии с ежеквартальным планом.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Заседание Комиссии созывается председателем по собственной инициативе, инициативе заместителя председателя Комиссии либо по инициативе члена Комиссии на основании материалов, предлагаемых на рассмотрение Комиссии.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Заседания Комиссии проводятся по мере необходимости, но не реже одного раза в квартал и считаются правомочными, если на них присутствует не менее половины от общего числа его членов. Члены Комиссии участвуют в заседаниях без права замены.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протокола Комиссии направляются всем членам Комиссии, заинтересованным государственным органам и организациям.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17. Решения Комиссии носят рекомендательный характер.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Решениями Комиссии в целях реализации поставленных перед ней задач создаются рабочие группы при Комиссии, состав и задачи которых определяются протоколом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19-1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Прекращение деятельности Комиссии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Комиссия прекращает свою деятельность согласно решению Правительства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