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919d" w14:textId="8429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2010 года № 1498 "О Стратегическом плане Агентства Республики Казахстан по статистике на 2011-2015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1498 «О Стратегическом плане Агентства Республики Казахстан по статистике на 2011 – 2015 годы» (САПП Республики Казахстан, 2011 г., № 10-11, ст.137)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статистике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1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«Улучшение качества предоставляемой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качественными показателями всех сфер, отраслей экономики и рационализация производства статистических данных»: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«Совершенствование статистической методологии и инструментария»: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3 «Количество внедряемых новых статистических наблюдений по отраслям статистики» цифру «2»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7018"/>
        <w:gridCol w:w="999"/>
        <w:gridCol w:w="1209"/>
        <w:gridCol w:w="1209"/>
        <w:gridCol w:w="999"/>
        <w:gridCol w:w="2196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наблюдений с сплошных на выборочные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7018"/>
        <w:gridCol w:w="999"/>
        <w:gridCol w:w="1209"/>
        <w:gridCol w:w="1209"/>
        <w:gridCol w:w="999"/>
        <w:gridCol w:w="2196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наблюдений со сплошных на выборочные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</w:t>
      </w:r>
      <w:r>
        <w:rPr>
          <w:rFonts w:ascii="Times New Roman"/>
          <w:b w:val="false"/>
          <w:i w:val="false"/>
          <w:color w:val="000000"/>
          <w:sz w:val="28"/>
        </w:rPr>
        <w:t>. «Развитие системы обработки данных путем создания и внедрения интегрированной информационной системы «е-Статистика»: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«Разработка, внедрение и развитие информационных 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2639"/>
        <w:gridCol w:w="3330"/>
        <w:gridCol w:w="1557"/>
        <w:gridCol w:w="705"/>
        <w:gridCol w:w="774"/>
        <w:gridCol w:w="959"/>
        <w:gridCol w:w="752"/>
        <w:gridCol w:w="959"/>
        <w:gridCol w:w="752"/>
        <w:gridCol w:w="1190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2639"/>
        <w:gridCol w:w="3330"/>
        <w:gridCol w:w="1557"/>
        <w:gridCol w:w="705"/>
        <w:gridCol w:w="774"/>
        <w:gridCol w:w="959"/>
        <w:gridCol w:w="752"/>
        <w:gridCol w:w="959"/>
        <w:gridCol w:w="752"/>
        <w:gridCol w:w="1190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1.3</w:t>
      </w:r>
      <w:r>
        <w:rPr>
          <w:rFonts w:ascii="Times New Roman"/>
          <w:b w:val="false"/>
          <w:i w:val="false"/>
          <w:color w:val="000000"/>
          <w:sz w:val="28"/>
        </w:rPr>
        <w:t>. «Развитие системы распространения статистической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дополнить пунктами 3 и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3330"/>
        <w:gridCol w:w="1235"/>
        <w:gridCol w:w="1212"/>
        <w:gridCol w:w="1027"/>
        <w:gridCol w:w="1074"/>
        <w:gridCol w:w="1074"/>
        <w:gridCol w:w="1074"/>
        <w:gridCol w:w="1074"/>
        <w:gridCol w:w="1074"/>
        <w:gridCol w:w="1351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в рейтинге ГИК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«Фаворитизм в решениях государственных служащих»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в рейтинге ГИК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«Общественное доверие политикам»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1.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регулированию в области статистической деятельности и межотраслевой координации государственной статистики»: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«Показатель прямого результата. Внедрение новых статистических наблюдений» цифру «2»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«Услуги по сбору и обработке статистических данных»: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прямого результата. Проведение статистических наблюдений» цифры «194» заменить цифрами «199»;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«Капитальные расходы Агентства Республики Казахстан по статистике»: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прямого результата. Проведение капитального ремонта зданий, помещений и сооружений территориальных органов статистики» цифру «7»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конечного результата. Обеспечение ремонта зданий, помещений и сооружений» цифру «7»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расходов» цифры «267 118» заменить цифрами «264 704»;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«Услуги по распространению статистических данных»: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расходов» цифры «87 316» заменить цифрами «69 035»;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«Создание и развитие интегрированной информационной системы «е-Статистика»: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1160"/>
        <w:gridCol w:w="1161"/>
        <w:gridCol w:w="1161"/>
        <w:gridCol w:w="1161"/>
        <w:gridCol w:w="1161"/>
        <w:gridCol w:w="1161"/>
        <w:gridCol w:w="1161"/>
        <w:gridCol w:w="1364"/>
      </w:tblGrid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результата. Перевод статистических форм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вид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1160"/>
        <w:gridCol w:w="1161"/>
        <w:gridCol w:w="1161"/>
        <w:gridCol w:w="1161"/>
        <w:gridCol w:w="1161"/>
        <w:gridCol w:w="1161"/>
        <w:gridCol w:w="1161"/>
        <w:gridCol w:w="1364"/>
      </w:tblGrid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результата. Перевод статистических форм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вид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расходов» цифры «559 135» заменить цифрами «551 624»;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«Укрепление национальной статистической системы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«Показатели прямого результата. Исполнение мероприятий по реализации проекта со Всемирным банком по укреплению статистического потенциала Казахстана»: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1"/>
        <w:gridCol w:w="1877"/>
        <w:gridCol w:w="1118"/>
        <w:gridCol w:w="1119"/>
        <w:gridCol w:w="1119"/>
        <w:gridCol w:w="1119"/>
        <w:gridCol w:w="1142"/>
        <w:gridCol w:w="1142"/>
        <w:gridCol w:w="1073"/>
      </w:tblGrid>
      <w:tr>
        <w:trPr>
          <w:trHeight w:val="30" w:hRule="atLeast"/>
        </w:trPr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реализации проекта по укреплению национальной статистической системы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выполненной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расходов» цифры «1 119 026» заменить цифрами «539 941»;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2.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«ВСЕГО бюджетных расходов:» цифры «9 340 528» заменить цифрами «8 733 237»;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«Текущие бюджетные программы:» цифры «8 781 393» заменить цифрами «8 181 613»;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«007 «Капитальные расходы Агентства Республики Казахстан по статистике» цифры «267 118» заменить цифрами «264 704»;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«009 «Услуги по распространению статистических данных» цифры «87 316» заменить цифрами «69 035»;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«012 «Укрепление национальной статистической системы Республики Казахстан» цифры «1 119 026» заменить цифрами «539 941»;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«Бюджетные программы развития» цифры «559 135» заменить цифрами «551 624»;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4"/>
        <w:gridCol w:w="1408"/>
        <w:gridCol w:w="1199"/>
        <w:gridCol w:w="1199"/>
        <w:gridCol w:w="1199"/>
        <w:gridCol w:w="1200"/>
        <w:gridCol w:w="1200"/>
        <w:gridCol w:w="1200"/>
        <w:gridCol w:w="1131"/>
      </w:tblGrid>
      <w:tr>
        <w:trPr>
          <w:trHeight w:val="30" w:hRule="atLeast"/>
        </w:trPr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«Создание и развитие интегрированной информационной системы «е-Статистика»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0"/>
        <w:gridCol w:w="1401"/>
        <w:gridCol w:w="1170"/>
        <w:gridCol w:w="1170"/>
        <w:gridCol w:w="1170"/>
        <w:gridCol w:w="1171"/>
        <w:gridCol w:w="1402"/>
        <w:gridCol w:w="1171"/>
        <w:gridCol w:w="1125"/>
      </w:tblGrid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«Создание и развитие интегрированной информационной системы «е-Статистика»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551 624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