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e92" w14:textId="c749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2013 года № 113 "О распределении средств на реализацию межсекторального и межведомственного взаимодействия по вопросам охраны здоровья граждан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№ 113 «О распределении средств на реализацию межсекторального и межведомственного взаимодействия по вопросам охраны здоровья граждан на 2013 год» (САПП Республики Казахстан, 2013 г., № 15, ст. 263)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5.1.1. Формирование здорового образа жизни путем системного и комплексного подхода к профилактике и усилению контроля за поведенческими факторами риска»: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«98 700» заменить цифрами «88 125»;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«12 000» заменить цифрами «8 400»;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«50 000» заменить цифрами «29 756»;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5.1.2. Обеспечение здорового питания населения и профилактика заболеваний, зависимых от питания»: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«2 233» заменить цифрами «750»;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5.1.5.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«10 714 048» заменить цифрами «8 401 825»;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«1 189 741» заменить цифрами «1 182 974»;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«2 826 459» заменить цифрами «2 674 200»;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«412 961» заменить цифрами «328 319»;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5.1.6. Снижение уровня заболеваемости и смертности от туберкулеза и ВИЧ/СПИД в пенитенциарной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«847 029» заменить цифрами «807 214»;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цифры «7 700» заменить цифрами «5 850»;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«46 585» заменить цифрами «36 426»;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«4 087» заменить цифрами «2 148»;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«2 481» заменить цифрами «2 264»;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«1 405» заменить цифрами «403»;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«7 338» заменить цифрами «5 702»;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«1 398» заменить цифрами «1 269»;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«7 042» заменить цифрами «6 272»;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«3 325» заменить цифрами «3 015»;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«909» заменить цифрами «484»;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«3 297» заменить цифрами «2 053»;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«2 673» заменить цифрами «1 889»;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«3 074» заменить цифрами «2 382»;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«1 255» заменить цифрами «842»;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«1 424» заменить цифрами «826»;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«16 546 197» заменить цифрами «13 902 580».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