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9050" w14:textId="3ad9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«Некоторые вопросы объектов, подлежащих государственной охране» (САПП Республики Казахстан, 2011 г., № 56, ст. 800;)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административные здания и объекты центральных и местных исполнительных государственных органов Республики Казахстан республиканского и областного значения, Верховного Суда Республики Казахстан, местных и других судов, Генеральной прокуратуры, прокуратуры областей, прокуратуры города республиканского значения и столицы республики, городские и приравненные к ним военные и другие специализированные прокуратуры, Комитет по правовой статистике и специальным учетам и его территориальные подразделения;».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категория В – объекты Вооруженных Сил Республики Казахстан, других войск и воинских формирований; объекты, связанные с добычей и переработкой топливно-энергетических полезных ископаемых, объекты химической промышленности; объекты водного хозяйства – гидротехнические сооружения: гидроузлы, шлюзы, плотины; водохранилища, объекты и обособленные помещения организаций по разработке, производству, испытанию и хранению особо опасных, бактериологических, биологических и химических веществ; объекты жизнеобеспечения; организация по проведению стационарной судебно-психиатрической экспертизы и исследования лиц, подозреваемых в совершении тяжких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С – административные здания и объекты центральных и местных исполнительных государственных органов Республики Казахстан, Верховного Суда Республики Казахстан, местных и других судов; Генеральной прокуратуры, прокуратуры областей, прокуратуры города республиканского значения и столицы республики, городские и приравненные к ним военные и другие специализированные прокуратуры, Комитет по правовой статистике и специальным учетам и его территориальные подразделения; объекты Национального Банка Республики Казахстан, его филиалы и хранилища; иностранные дипломатические представительства, консульские учреждения и представительства международных организаций, аккредитованные в Республике Казахстан; объекты связи, теле- и радиовещания республиканского значения; объекты космической инфраструктуры.».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