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de15" w14:textId="4d3d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1360.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(САПП Республики Казахстан, 2009 г., № 12, ст. 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«426. Государственные органы (ведомства), причинившие вред, обязанные по решениям судов производить выплаты, в случае наличия оснований, предусмотренных действующим законодательством Республики Казахстан, должны обжаловать указанные решения во всех судебных инстанциях.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дальнейшего обжалования при поступлении исполнительного документа, центральный уполномоченный орган по исполнению бюджета в установленном законодательством Республики Казахстан порядке разрабатывает проект постановления о выделении средств из резерва Правительства Республики Казахстан на исполнение обязательств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Разработанный проект постановления о выделении средств из резерва Правительства Республики Казахстан на исполнение обязательств по решениям судов направляется в установленном законодательством Республики Казахстан порядке на согласование соответствующим государственным органам. При этом к проекту постановления прилагаются копии исполнительных документов и судебных актов всех инстанций.».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