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6627" w14:textId="f78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26 февраля 2009 года № 220 "Об утверждении Правил исполнения бюджета и его кассового обслуживания" и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2013 года № 1323.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58-2)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"58-2) приобретения работ по проектированию объектов международной специализированной выставки ЭКСПО-2017 в городе Астана;".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