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242eb" w14:textId="b1242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2013 года № 1305. Утратило силу постановлением Правительства Республики Казахстан от 27 октября 2023 года № 950.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27.10.2023 </w:t>
      </w:r>
      <w:r>
        <w:rPr>
          <w:rFonts w:ascii="Times New Roman"/>
          <w:b w:val="false"/>
          <w:i w:val="false"/>
          <w:color w:val="ff0000"/>
          <w:sz w:val="28"/>
        </w:rPr>
        <w:t>№ 950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2013 года № 1305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решения 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24.06.2015 </w:t>
      </w:r>
      <w:r>
        <w:rPr>
          <w:rFonts w:ascii="Times New Roman"/>
          <w:b w:val="false"/>
          <w:i w:val="false"/>
          <w:color w:val="000000"/>
          <w:sz w:val="28"/>
        </w:rPr>
        <w:t>№ 479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24.09.2014 </w:t>
      </w:r>
      <w:r>
        <w:rPr>
          <w:rFonts w:ascii="Times New Roman"/>
          <w:b w:val="false"/>
          <w:i w:val="false"/>
          <w:color w:val="000000"/>
          <w:sz w:val="28"/>
        </w:rPr>
        <w:t>№ 1011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8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15.10.2015  </w:t>
      </w:r>
      <w:r>
        <w:rPr>
          <w:rFonts w:ascii="Times New Roman"/>
          <w:b w:val="false"/>
          <w:i w:val="false"/>
          <w:color w:val="000000"/>
          <w:sz w:val="28"/>
        </w:rPr>
        <w:t>№ 829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25.04.2015 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6"/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16.07.2015 </w:t>
      </w:r>
      <w:r>
        <w:rPr>
          <w:rFonts w:ascii="Times New Roman"/>
          <w:b w:val="false"/>
          <w:i w:val="false"/>
          <w:color w:val="000000"/>
          <w:sz w:val="28"/>
        </w:rPr>
        <w:t>№ 542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"/>
    <w:bookmarkStart w:name="z4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августа 2011 года № 891 "Об утверждении Правил организации и проведения государственной научно-технической экспертизы" (САПП Республики Казахстан, 2011 г., № 51, ст. 691):</w:t>
      </w:r>
    </w:p>
    <w:bookmarkEnd w:id="8"/>
    <w:bookmarkStart w:name="z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государственной научно-технической экспертизы, утвержденных указанным постановлением: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Организатор организует работы по проведению ГНТЭ научных, научно-технических проектов и программ, предлагаемых к финансированию из государственного бюджета, а также иных объектов ГНТЭ по обращению заказчика.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ГНТЭ научных, научно-технических проектов и программ, подлежащих финансированию из государственного бюджета, проводится компетентными зарубежными и казахстанскими экспертами.".</w:t>
      </w:r>
    </w:p>
    <w:bookmarkStart w:name="z4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16.07.2015 </w:t>
      </w:r>
      <w:r>
        <w:rPr>
          <w:rFonts w:ascii="Times New Roman"/>
          <w:b w:val="false"/>
          <w:i w:val="false"/>
          <w:color w:val="000000"/>
          <w:sz w:val="28"/>
        </w:rPr>
        <w:t>№ 542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2013 года № 1305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Правительства РК от 15.10.2015 </w:t>
      </w:r>
      <w:r>
        <w:rPr>
          <w:rFonts w:ascii="Times New Roman"/>
          <w:b w:val="false"/>
          <w:i w:val="false"/>
          <w:color w:val="ff0000"/>
          <w:sz w:val="28"/>
        </w:rPr>
        <w:t>№ 829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2013 года № 1305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Правительства РК от 16.07.2015 </w:t>
      </w:r>
      <w:r>
        <w:rPr>
          <w:rFonts w:ascii="Times New Roman"/>
          <w:b w:val="false"/>
          <w:i w:val="false"/>
          <w:color w:val="ff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2013 года № 1305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постановлением Правительства РК от 16.07.2015 </w:t>
      </w:r>
      <w:r>
        <w:rPr>
          <w:rFonts w:ascii="Times New Roman"/>
          <w:b w:val="false"/>
          <w:i w:val="false"/>
          <w:color w:val="ff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2013 года № 1305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постановлением Правительства РК от 16.07.2015 </w:t>
      </w:r>
      <w:r>
        <w:rPr>
          <w:rFonts w:ascii="Times New Roman"/>
          <w:b w:val="false"/>
          <w:i w:val="false"/>
          <w:color w:val="ff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2013 года № 1305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постановлением Правительства РК от 16.07.2015 </w:t>
      </w:r>
      <w:r>
        <w:rPr>
          <w:rFonts w:ascii="Times New Roman"/>
          <w:b w:val="false"/>
          <w:i w:val="false"/>
          <w:color w:val="ff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