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54ae0" w14:textId="c354a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15 февраля 2013 года № 135 "Об утверждении лимитов вылова рыбы и других водных животных в рыбохозяйственных водоемах с 15 февраля 2013 года по 15 февраля 2014 года"</w:t>
      </w:r>
    </w:p>
    <w:p>
      <w:pPr>
        <w:spacing w:after="0"/>
        <w:ind w:left="0"/>
        <w:jc w:val="both"/>
      </w:pPr>
      <w:r>
        <w:rPr>
          <w:rFonts w:ascii="Times New Roman"/>
          <w:b w:val="false"/>
          <w:i w:val="false"/>
          <w:color w:val="000000"/>
          <w:sz w:val="28"/>
        </w:rPr>
        <w:t>Постановление Правительства Республики Казахстан от 30 ноября 2013 года № 1296</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15 февраля 2013 года № 135 «Об утверждении лимитов вылова рыбы и других водных животных в рыбохозяйственных водоемах с 15 февраля 2013 года по 15 февраля 2014 года» (САПП Республики Казахстан, 2012 г., № 24, ст. 335)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лимитах</w:t>
      </w:r>
      <w:r>
        <w:rPr>
          <w:rFonts w:ascii="Times New Roman"/>
          <w:b w:val="false"/>
          <w:i w:val="false"/>
          <w:color w:val="000000"/>
          <w:sz w:val="28"/>
        </w:rPr>
        <w:t xml:space="preserve"> вылова рыбы и других водных животных в рыбохозяйственных водоемах с 15 февраля 2013 года по 15 февраля 2014 года,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раздел</w:t>
      </w:r>
      <w:r>
        <w:rPr>
          <w:rFonts w:ascii="Times New Roman"/>
          <w:b w:val="false"/>
          <w:i w:val="false"/>
          <w:color w:val="000000"/>
          <w:sz w:val="28"/>
        </w:rPr>
        <w:t xml:space="preserve"> «Западно-Казахстанская область» дополнить строками, порядковые номера 8-1, 8-2, 8-3, 8-4, 8-5, следующего содержания:</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3319"/>
        <w:gridCol w:w="1382"/>
        <w:gridCol w:w="744"/>
        <w:gridCol w:w="1177"/>
        <w:gridCol w:w="1177"/>
        <w:gridCol w:w="744"/>
        <w:gridCol w:w="744"/>
        <w:gridCol w:w="1177"/>
        <w:gridCol w:w="949"/>
        <w:gridCol w:w="1179"/>
      </w:tblGrid>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Рыбный сокрыл</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Водохранилище на реке Вильная</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Водохранилище на реке Солянка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Река Калдыгайта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Река Жаксыбай</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bl>
    <w:bookmarkStart w:name="z5" w:id="1"/>
    <w:p>
      <w:pPr>
        <w:spacing w:after="0"/>
        <w:ind w:left="0"/>
        <w:jc w:val="both"/>
      </w:pPr>
      <w:r>
        <w:rPr>
          <w:rFonts w:ascii="Times New Roman"/>
          <w:b w:val="false"/>
          <w:i w:val="false"/>
          <w:color w:val="000000"/>
          <w:sz w:val="28"/>
        </w:rPr>
        <w:t>
продолжение таблицы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4"/>
        <w:gridCol w:w="1581"/>
        <w:gridCol w:w="1156"/>
        <w:gridCol w:w="1582"/>
        <w:gridCol w:w="1156"/>
        <w:gridCol w:w="1784"/>
        <w:gridCol w:w="932"/>
        <w:gridCol w:w="1358"/>
        <w:gridCol w:w="1987"/>
      </w:tblGrid>
      <w:tr>
        <w:trPr>
          <w:trHeight w:val="27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15"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0,336</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0,177</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0,256</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0,366</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6" w:id="2"/>
    <w:p>
      <w:pPr>
        <w:spacing w:after="0"/>
        <w:ind w:left="0"/>
        <w:jc w:val="both"/>
      </w:pPr>
      <w:r>
        <w:rPr>
          <w:rFonts w:ascii="Times New Roman"/>
          <w:b w:val="false"/>
          <w:i w:val="false"/>
          <w:color w:val="000000"/>
          <w:sz w:val="28"/>
        </w:rPr>
        <w:t>                                                                  »;</w:t>
      </w:r>
      <w:r>
        <w:br/>
      </w:r>
      <w:r>
        <w:rPr>
          <w:rFonts w:ascii="Times New Roman"/>
          <w:b w:val="false"/>
          <w:i w:val="false"/>
          <w:color w:val="000000"/>
          <w:sz w:val="28"/>
        </w:rPr>
        <w:t>
      в графах «3», «5», «6», «8», «9», «11», «12», «14», «16», «18», «19» строки, порядковый номер 9, цифры «288,06», «17,978», «0,393», «15,796», «33,897», «41,589», «33,248», «7,487», «28,342», «6,7», «11,43» заменить соответственно цифрами «326,282», «18,483», «1,241», «16,796», «42,611», «50,589», «35,725», «12,243», «34,728», «8,2», «14,466»;</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раздел</w:t>
      </w:r>
      <w:r>
        <w:rPr>
          <w:rFonts w:ascii="Times New Roman"/>
          <w:b w:val="false"/>
          <w:i w:val="false"/>
          <w:color w:val="000000"/>
          <w:sz w:val="28"/>
        </w:rPr>
        <w:t xml:space="preserve"> «Павлодарская область» дополнить строкой, порядковый номер 16-1, следующего содержания:</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0"/>
        <w:gridCol w:w="6588"/>
        <w:gridCol w:w="1768"/>
        <w:gridCol w:w="1347"/>
        <w:gridCol w:w="1569"/>
        <w:gridCol w:w="1348"/>
      </w:tblGrid>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Карасор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8" w:id="3"/>
    <w:p>
      <w:pPr>
        <w:spacing w:after="0"/>
        <w:ind w:left="0"/>
        <w:jc w:val="both"/>
      </w:pPr>
      <w:r>
        <w:rPr>
          <w:rFonts w:ascii="Times New Roman"/>
          <w:b w:val="false"/>
          <w:i w:val="false"/>
          <w:color w:val="000000"/>
          <w:sz w:val="28"/>
        </w:rPr>
        <w:t>
продолжение таблицы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6"/>
        <w:gridCol w:w="1588"/>
        <w:gridCol w:w="1746"/>
        <w:gridCol w:w="1589"/>
        <w:gridCol w:w="1791"/>
        <w:gridCol w:w="1589"/>
        <w:gridCol w:w="1589"/>
        <w:gridCol w:w="1792"/>
      </w:tblGrid>
      <w:tr>
        <w:trPr>
          <w:trHeight w:val="27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15"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bl>
    <w:bookmarkStart w:name="z9" w:id="4"/>
    <w:p>
      <w:pPr>
        <w:spacing w:after="0"/>
        <w:ind w:left="0"/>
        <w:jc w:val="both"/>
      </w:pPr>
      <w:r>
        <w:rPr>
          <w:rFonts w:ascii="Times New Roman"/>
          <w:b w:val="false"/>
          <w:i w:val="false"/>
          <w:color w:val="000000"/>
          <w:sz w:val="28"/>
        </w:rPr>
        <w:t>                                                                  »;</w:t>
      </w:r>
      <w:r>
        <w:br/>
      </w:r>
      <w:r>
        <w:rPr>
          <w:rFonts w:ascii="Times New Roman"/>
          <w:b w:val="false"/>
          <w:i w:val="false"/>
          <w:color w:val="000000"/>
          <w:sz w:val="28"/>
        </w:rPr>
        <w:t>
      в графах «3» и «14» строки, порядковый номер 17, цифры «771,876» «664,8» заменить соответственно цифрами «801,876», «694,8».</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первого официального опубликования.</w:t>
      </w:r>
    </w:p>
    <w:bookmarkEnd w:id="4"/>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