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57792" w14:textId="85577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Правительством Республики Казахстан Конвенции о взаимной административной помощи по налоговым делам</w:t>
      </w:r>
    </w:p>
    <w:p>
      <w:pPr>
        <w:spacing w:after="0"/>
        <w:ind w:left="0"/>
        <w:jc w:val="both"/>
      </w:pPr>
      <w:r>
        <w:rPr>
          <w:rFonts w:ascii="Times New Roman"/>
          <w:b w:val="false"/>
          <w:i w:val="false"/>
          <w:color w:val="000000"/>
          <w:sz w:val="28"/>
        </w:rPr>
        <w:t>Постановление Правительства Республики Казахстан от 29 ноября 2013 года № 1268</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Подписать от имени Правительства Республики Казахстан </w:t>
      </w:r>
      <w:r>
        <w:rPr>
          <w:rFonts w:ascii="Times New Roman"/>
          <w:b w:val="false"/>
          <w:i w:val="false"/>
          <w:color w:val="000000"/>
          <w:sz w:val="28"/>
        </w:rPr>
        <w:t>Конвенцию</w:t>
      </w:r>
      <w:r>
        <w:rPr>
          <w:rFonts w:ascii="Times New Roman"/>
          <w:b w:val="false"/>
          <w:i w:val="false"/>
          <w:color w:val="000000"/>
          <w:sz w:val="28"/>
        </w:rPr>
        <w:t xml:space="preserve"> о взаимной административной помощи по налоговым делам.</w:t>
      </w:r>
      <w:r>
        <w:br/>
      </w:r>
      <w:r>
        <w:rPr>
          <w:rFonts w:ascii="Times New Roman"/>
          <w:b w:val="false"/>
          <w:i w:val="false"/>
          <w:color w:val="000000"/>
          <w:sz w:val="28"/>
        </w:rPr>
        <w:t>
</w:t>
      </w:r>
      <w:r>
        <w:rPr>
          <w:rFonts w:ascii="Times New Roman"/>
          <w:b w:val="false"/>
          <w:i w:val="false"/>
          <w:color w:val="000000"/>
          <w:sz w:val="28"/>
        </w:rPr>
        <w:t>
      2. Уполномочить Чрезвычайного и Полномочного Посла Республики Казахстан во Французской Республике Даненова Нурлана Жумагалиевича подписать от имени Правительства Республики Казахстан Конвенцию о взаимной административной помощи по налоговым делам.</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5" w:id="1"/>
    <w:p>
      <w:pPr>
        <w:spacing w:after="0"/>
        <w:ind w:left="0"/>
        <w:jc w:val="both"/>
      </w:pPr>
      <w:r>
        <w:rPr>
          <w:rFonts w:ascii="Times New Roman"/>
          <w:b w:val="false"/>
          <w:i w:val="false"/>
          <w:color w:val="000000"/>
          <w:sz w:val="28"/>
        </w:rPr>
        <w:t xml:space="preserve">
Одобрено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ноября 2013 года № 1268 </w:t>
      </w:r>
    </w:p>
    <w:bookmarkEnd w:id="1"/>
    <w:bookmarkStart w:name="z6" w:id="2"/>
    <w:p>
      <w:pPr>
        <w:spacing w:after="0"/>
        <w:ind w:left="0"/>
        <w:jc w:val="both"/>
      </w:pPr>
      <w:r>
        <w:rPr>
          <w:rFonts w:ascii="Times New Roman"/>
          <w:b w:val="false"/>
          <w:i w:val="false"/>
          <w:color w:val="000000"/>
          <w:sz w:val="28"/>
        </w:rPr>
        <w:t>
Правовые документы</w:t>
      </w:r>
    </w:p>
    <w:bookmarkEnd w:id="2"/>
    <w:bookmarkStart w:name="z7" w:id="3"/>
    <w:p>
      <w:pPr>
        <w:spacing w:after="0"/>
        <w:ind w:left="0"/>
        <w:jc w:val="both"/>
      </w:pPr>
      <w:r>
        <w:rPr>
          <w:rFonts w:ascii="Times New Roman"/>
          <w:b w:val="false"/>
          <w:i w:val="false"/>
          <w:color w:val="000000"/>
          <w:sz w:val="28"/>
        </w:rPr>
        <w:t>
</w:t>
      </w:r>
      <w:r>
        <w:rPr>
          <w:rFonts w:ascii="Times New Roman"/>
          <w:b/>
          <w:i w:val="false"/>
          <w:color w:val="000000"/>
          <w:sz w:val="28"/>
        </w:rPr>
        <w:t>Конвенция</w:t>
      </w:r>
      <w:r>
        <w:br/>
      </w:r>
      <w:r>
        <w:rPr>
          <w:rFonts w:ascii="Times New Roman"/>
          <w:b w:val="false"/>
          <w:i w:val="false"/>
          <w:color w:val="000000"/>
          <w:sz w:val="28"/>
        </w:rPr>
        <w:t>
</w:t>
      </w:r>
      <w:r>
        <w:rPr>
          <w:rFonts w:ascii="Times New Roman"/>
          <w:b/>
          <w:i w:val="false"/>
          <w:color w:val="000000"/>
          <w:sz w:val="28"/>
        </w:rPr>
        <w:t>о взаимной административной помощи</w:t>
      </w:r>
      <w:r>
        <w:br/>
      </w:r>
      <w:r>
        <w:rPr>
          <w:rFonts w:ascii="Times New Roman"/>
          <w:b w:val="false"/>
          <w:i w:val="false"/>
          <w:color w:val="000000"/>
          <w:sz w:val="28"/>
        </w:rPr>
        <w:t>
</w:t>
      </w:r>
      <w:r>
        <w:rPr>
          <w:rFonts w:ascii="Times New Roman"/>
          <w:b/>
          <w:i w:val="false"/>
          <w:color w:val="000000"/>
          <w:sz w:val="28"/>
        </w:rPr>
        <w:t>по налоговым делам с поправками, внесенными</w:t>
      </w:r>
      <w:r>
        <w:br/>
      </w:r>
      <w:r>
        <w:rPr>
          <w:rFonts w:ascii="Times New Roman"/>
          <w:b w:val="false"/>
          <w:i w:val="false"/>
          <w:color w:val="000000"/>
          <w:sz w:val="28"/>
        </w:rPr>
        <w:t>
</w:t>
      </w:r>
      <w:r>
        <w:rPr>
          <w:rFonts w:ascii="Times New Roman"/>
          <w:b/>
          <w:i w:val="false"/>
          <w:color w:val="000000"/>
          <w:sz w:val="28"/>
        </w:rPr>
        <w:t>Протоколом 2010 года</w:t>
      </w:r>
    </w:p>
    <w:bookmarkEnd w:id="3"/>
    <w:bookmarkStart w:name="z8" w:id="4"/>
    <w:p>
      <w:pPr>
        <w:spacing w:after="0"/>
        <w:ind w:left="0"/>
        <w:jc w:val="both"/>
      </w:pPr>
      <w:r>
        <w:rPr>
          <w:rFonts w:ascii="Times New Roman"/>
          <w:b w:val="false"/>
          <w:i w:val="false"/>
          <w:color w:val="000000"/>
          <w:sz w:val="28"/>
        </w:rPr>
        <w:t>
Издательская версия</w:t>
      </w:r>
      <w:r>
        <w:br/>
      </w:r>
      <w:r>
        <w:rPr>
          <w:rFonts w:ascii="Times New Roman"/>
          <w:b w:val="false"/>
          <w:i w:val="false"/>
          <w:color w:val="000000"/>
          <w:sz w:val="28"/>
        </w:rPr>
        <w:t>
Совет Европы</w:t>
      </w:r>
    </w:p>
    <w:bookmarkEnd w:id="4"/>
    <w:p>
      <w:pPr>
        <w:spacing w:after="0"/>
        <w:ind w:left="0"/>
        <w:jc w:val="both"/>
      </w:pPr>
      <w:r>
        <w:rPr>
          <w:rFonts w:ascii="Times New Roman"/>
          <w:b w:val="false"/>
          <w:i w:val="false"/>
          <w:color w:val="000000"/>
          <w:sz w:val="28"/>
        </w:rPr>
        <w:t>Воспроизведение текстов в данной публикации, разрешается при условии указания полного названия и источника, то есть Совета Европы. Если данное предназначено для использования в коммерческих целях или перевода на один из неофициальных языков Совета Европы, пожалуйста, свяжитесь через publishing@coe.int.</w:t>
      </w:r>
    </w:p>
    <w:p>
      <w:pPr>
        <w:spacing w:after="0"/>
        <w:ind w:left="0"/>
        <w:jc w:val="both"/>
      </w:pPr>
      <w:r>
        <w:rPr>
          <w:rFonts w:ascii="Times New Roman"/>
          <w:b w:val="false"/>
          <w:i w:val="false"/>
          <w:color w:val="000000"/>
          <w:sz w:val="28"/>
        </w:rPr>
        <w:t>Издательство Совета Европы</w:t>
      </w:r>
      <w:r>
        <w:br/>
      </w:r>
      <w:r>
        <w:rPr>
          <w:rFonts w:ascii="Times New Roman"/>
          <w:b w:val="false"/>
          <w:i w:val="false"/>
          <w:color w:val="000000"/>
          <w:sz w:val="28"/>
        </w:rPr>
        <w:t>
F-67075 Strasbourg Cedex</w:t>
      </w:r>
      <w:r>
        <w:br/>
      </w:r>
      <w:r>
        <w:rPr>
          <w:rFonts w:ascii="Times New Roman"/>
          <w:b w:val="false"/>
          <w:i w:val="false"/>
          <w:color w:val="000000"/>
          <w:sz w:val="28"/>
        </w:rPr>
        <w:t>
http://book.coe.int</w:t>
      </w:r>
    </w:p>
    <w:p>
      <w:pPr>
        <w:spacing w:after="0"/>
        <w:ind w:left="0"/>
        <w:jc w:val="both"/>
      </w:pPr>
      <w:r>
        <w:rPr>
          <w:rFonts w:ascii="Times New Roman"/>
          <w:b w:val="false"/>
          <w:i w:val="false"/>
          <w:color w:val="000000"/>
          <w:sz w:val="28"/>
        </w:rPr>
        <w:t>ISBN 978-92-871-7182-5</w:t>
      </w:r>
      <w:r>
        <w:br/>
      </w:r>
      <w:r>
        <w:rPr>
          <w:rFonts w:ascii="Times New Roman"/>
          <w:b w:val="false"/>
          <w:i w:val="false"/>
          <w:color w:val="000000"/>
          <w:sz w:val="28"/>
        </w:rPr>
        <w:t>
Совет Европы, Декабрь 2011</w:t>
      </w:r>
      <w:r>
        <w:br/>
      </w:r>
      <w:r>
        <w:rPr>
          <w:rFonts w:ascii="Times New Roman"/>
          <w:b w:val="false"/>
          <w:i w:val="false"/>
          <w:color w:val="000000"/>
          <w:sz w:val="28"/>
        </w:rPr>
        <w:t>
Издано в Совете Европы</w:t>
      </w:r>
    </w:p>
    <w:bookmarkStart w:name="z9" w:id="5"/>
    <w:p>
      <w:pPr>
        <w:spacing w:after="0"/>
        <w:ind w:left="0"/>
        <w:jc w:val="both"/>
      </w:pPr>
      <w:r>
        <w:rPr>
          <w:rFonts w:ascii="Times New Roman"/>
          <w:b w:val="false"/>
          <w:i w:val="false"/>
          <w:color w:val="000000"/>
          <w:sz w:val="28"/>
        </w:rPr>
        <w:t>
</w:t>
      </w:r>
      <w:r>
        <w:rPr>
          <w:rFonts w:ascii="Times New Roman"/>
          <w:b/>
          <w:i w:val="false"/>
          <w:color w:val="000000"/>
          <w:sz w:val="28"/>
        </w:rPr>
        <w:t>Конвенция</w:t>
      </w:r>
      <w:r>
        <w:br/>
      </w:r>
      <w:r>
        <w:rPr>
          <w:rFonts w:ascii="Times New Roman"/>
          <w:b w:val="false"/>
          <w:i w:val="false"/>
          <w:color w:val="000000"/>
          <w:sz w:val="28"/>
        </w:rPr>
        <w:t>
</w:t>
      </w:r>
      <w:r>
        <w:rPr>
          <w:rFonts w:ascii="Times New Roman"/>
          <w:b/>
          <w:i w:val="false"/>
          <w:color w:val="000000"/>
          <w:sz w:val="28"/>
        </w:rPr>
        <w:t>о взаимной административной помощи</w:t>
      </w:r>
      <w:r>
        <w:br/>
      </w:r>
      <w:r>
        <w:rPr>
          <w:rFonts w:ascii="Times New Roman"/>
          <w:b w:val="false"/>
          <w:i w:val="false"/>
          <w:color w:val="000000"/>
          <w:sz w:val="28"/>
        </w:rPr>
        <w:t>
</w:t>
      </w:r>
      <w:r>
        <w:rPr>
          <w:rFonts w:ascii="Times New Roman"/>
          <w:b/>
          <w:i w:val="false"/>
          <w:color w:val="000000"/>
          <w:sz w:val="28"/>
        </w:rPr>
        <w:t>по налоговым делам</w:t>
      </w:r>
    </w:p>
    <w:bookmarkEnd w:id="5"/>
    <w:p>
      <w:pPr>
        <w:spacing w:after="0"/>
        <w:ind w:left="0"/>
        <w:jc w:val="both"/>
      </w:pPr>
      <w:r>
        <w:rPr>
          <w:rFonts w:ascii="Times New Roman"/>
          <w:b w:val="false"/>
          <w:i w:val="false"/>
          <w:color w:val="000000"/>
          <w:sz w:val="28"/>
        </w:rPr>
        <w:t>Текст изменен в соответствии с положениями Протокола измененной Конвенции о взаимной административной помощи по налоговым делам, который вступил в силу 1 июня 2011 года</w:t>
      </w:r>
    </w:p>
    <w:p>
      <w:pPr>
        <w:spacing w:after="0"/>
        <w:ind w:left="0"/>
        <w:jc w:val="both"/>
      </w:pPr>
      <w:r>
        <w:rPr>
          <w:rFonts w:ascii="Times New Roman"/>
          <w:b w:val="false"/>
          <w:i w:val="false"/>
          <w:color w:val="000000"/>
          <w:sz w:val="28"/>
        </w:rPr>
        <w:t>Серия Договоров Совета Европы/127</w:t>
      </w:r>
    </w:p>
    <w:bookmarkStart w:name="z10" w:id="6"/>
    <w:p>
      <w:pPr>
        <w:spacing w:after="0"/>
        <w:ind w:left="0"/>
        <w:jc w:val="left"/>
      </w:pPr>
      <w:r>
        <w:rPr>
          <w:rFonts w:ascii="Times New Roman"/>
          <w:b/>
          <w:i w:val="false"/>
          <w:color w:val="000000"/>
        </w:rPr>
        <w:t xml:space="preserve"> 
Преамбула</w:t>
      </w:r>
    </w:p>
    <w:bookmarkEnd w:id="6"/>
    <w:p>
      <w:pPr>
        <w:spacing w:after="0"/>
        <w:ind w:left="0"/>
        <w:jc w:val="both"/>
      </w:pPr>
      <w:r>
        <w:rPr>
          <w:rFonts w:ascii="Times New Roman"/>
          <w:b w:val="false"/>
          <w:i w:val="false"/>
          <w:color w:val="000000"/>
          <w:sz w:val="28"/>
        </w:rPr>
        <w:t>      Государства-члены Совета Европы и страны-члены Организации экономического сотрудничества и развития (ОЭСР), подписавшие настоящую Конвенцию,</w:t>
      </w:r>
      <w:r>
        <w:br/>
      </w:r>
      <w:r>
        <w:rPr>
          <w:rFonts w:ascii="Times New Roman"/>
          <w:b w:val="false"/>
          <w:i w:val="false"/>
          <w:color w:val="000000"/>
          <w:sz w:val="28"/>
        </w:rPr>
        <w:t>
      учитывая, что развитие международного движения лиц, капиталов, товаров и услуг - при всей выгодности этих процессов - привело к росту вероятности избежания и уклонения от налогообложения и поэтому требует укрепления сотрудничества между налоговыми органами;</w:t>
      </w:r>
      <w:r>
        <w:br/>
      </w:r>
      <w:r>
        <w:rPr>
          <w:rFonts w:ascii="Times New Roman"/>
          <w:b w:val="false"/>
          <w:i w:val="false"/>
          <w:color w:val="000000"/>
          <w:sz w:val="28"/>
        </w:rPr>
        <w:t>
      приветствуя всесторонние усилия, предпринятые в последние годы для борьбы с избежанием и уклонением от налогообложения на международном уровне, как на двусторонней, так и на многосторонней основе;</w:t>
      </w:r>
      <w:r>
        <w:br/>
      </w:r>
      <w:r>
        <w:rPr>
          <w:rFonts w:ascii="Times New Roman"/>
          <w:b w:val="false"/>
          <w:i w:val="false"/>
          <w:color w:val="000000"/>
          <w:sz w:val="28"/>
        </w:rPr>
        <w:t>
      учитывая, что скоординированные усилия между государствами являются необходимостью в целях развития всех форм административной помощи в вопросах взимания налогов любого вида, одновременно обеспечивая соответствующую защиту прав налогоплательщиков;</w:t>
      </w:r>
      <w:r>
        <w:br/>
      </w:r>
      <w:r>
        <w:rPr>
          <w:rFonts w:ascii="Times New Roman"/>
          <w:b w:val="false"/>
          <w:i w:val="false"/>
          <w:color w:val="000000"/>
          <w:sz w:val="28"/>
        </w:rPr>
        <w:t>
      признавая, что международное сотрудничество может играть важную роль в содействии при надлежащем определении налоговой ответственности и при оказании налогоплательщику помощи в обеспечении его прав;</w:t>
      </w:r>
      <w:r>
        <w:br/>
      </w:r>
      <w:r>
        <w:rPr>
          <w:rFonts w:ascii="Times New Roman"/>
          <w:b w:val="false"/>
          <w:i w:val="false"/>
          <w:color w:val="000000"/>
          <w:sz w:val="28"/>
        </w:rPr>
        <w:t>
      учитывая, что основные принципы, наделяющие каждое лицо способностью иметь права и нести обязанности, определенные в соответствии с установленным законом порядке, должны признаваться как применимые по налоговым вопросам во всех государствах, и что государства должны прилагать усилия по защите законных интересов налогоплательщиков, включая соответствующую защиту от дискриминации и двойного налогообложения;</w:t>
      </w:r>
      <w:r>
        <w:br/>
      </w:r>
      <w:r>
        <w:rPr>
          <w:rFonts w:ascii="Times New Roman"/>
          <w:b w:val="false"/>
          <w:i w:val="false"/>
          <w:color w:val="000000"/>
          <w:sz w:val="28"/>
        </w:rPr>
        <w:t>
      в этой связи убежденные, что Государства должны осуществлять меры и предоставлять информацию, принимая во внимание необходимость защиты конфиденциальности информации и учитывая действие международных инструментов защиты частной жизни и использования личных данных;</w:t>
      </w:r>
      <w:r>
        <w:br/>
      </w:r>
      <w:r>
        <w:rPr>
          <w:rFonts w:ascii="Times New Roman"/>
          <w:b w:val="false"/>
          <w:i w:val="false"/>
          <w:color w:val="000000"/>
          <w:sz w:val="28"/>
        </w:rPr>
        <w:t>
      учитывая, что возникли новые условия сотрудничества и существует желание сделать многосторонний инструмент доступным широкому кругу Государств для получения пользы от новых условий сотрудничества и в то же время для внедрения высочайших международных стандартов взаимодействия в налоговой сфере;</w:t>
      </w:r>
      <w:r>
        <w:br/>
      </w:r>
      <w:r>
        <w:rPr>
          <w:rFonts w:ascii="Times New Roman"/>
          <w:b w:val="false"/>
          <w:i w:val="false"/>
          <w:color w:val="000000"/>
          <w:sz w:val="28"/>
        </w:rPr>
        <w:t>
      желая заключить Конвенцию о взаимной административной помощи по налоговым делам,</w:t>
      </w:r>
      <w:r>
        <w:br/>
      </w:r>
      <w:r>
        <w:rPr>
          <w:rFonts w:ascii="Times New Roman"/>
          <w:b w:val="false"/>
          <w:i w:val="false"/>
          <w:color w:val="000000"/>
          <w:sz w:val="28"/>
        </w:rPr>
        <w:t>
      согласились о нижеследующем:</w:t>
      </w:r>
    </w:p>
    <w:bookmarkStart w:name="z11" w:id="7"/>
    <w:p>
      <w:pPr>
        <w:spacing w:after="0"/>
        <w:ind w:left="0"/>
        <w:jc w:val="left"/>
      </w:pPr>
      <w:r>
        <w:rPr>
          <w:rFonts w:ascii="Times New Roman"/>
          <w:b/>
          <w:i w:val="false"/>
          <w:color w:val="000000"/>
        </w:rPr>
        <w:t xml:space="preserve"> 
ГЛАВА I. СФЕРА ПРИМЕНЕНИЯ КОНВЕНЦИИ</w:t>
      </w:r>
    </w:p>
    <w:bookmarkEnd w:id="7"/>
    <w:bookmarkStart w:name="z12" w:id="8"/>
    <w:p>
      <w:pPr>
        <w:spacing w:after="0"/>
        <w:ind w:left="0"/>
        <w:jc w:val="left"/>
      </w:pPr>
      <w:r>
        <w:rPr>
          <w:rFonts w:ascii="Times New Roman"/>
          <w:b/>
          <w:i w:val="false"/>
          <w:color w:val="000000"/>
        </w:rPr>
        <w:t xml:space="preserve"> 
Статья 1</w:t>
      </w:r>
    </w:p>
    <w:bookmarkEnd w:id="8"/>
    <w:bookmarkStart w:name="z13" w:id="9"/>
    <w:p>
      <w:pPr>
        <w:spacing w:after="0"/>
        <w:ind w:left="0"/>
        <w:jc w:val="left"/>
      </w:pPr>
      <w:r>
        <w:rPr>
          <w:rFonts w:ascii="Times New Roman"/>
          <w:b/>
          <w:i w:val="false"/>
          <w:color w:val="000000"/>
        </w:rPr>
        <w:t xml:space="preserve"> 
Цель Конвенции и лица, на которые она распространяется</w:t>
      </w:r>
    </w:p>
    <w:bookmarkEnd w:id="9"/>
    <w:bookmarkStart w:name="z14" w:id="10"/>
    <w:p>
      <w:pPr>
        <w:spacing w:after="0"/>
        <w:ind w:left="0"/>
        <w:jc w:val="both"/>
      </w:pPr>
      <w:r>
        <w:rPr>
          <w:rFonts w:ascii="Times New Roman"/>
          <w:b w:val="false"/>
          <w:i w:val="false"/>
          <w:color w:val="000000"/>
          <w:sz w:val="28"/>
        </w:rPr>
        <w:t>
      1. Стороны, в соответствии с положениями </w:t>
      </w:r>
      <w:r>
        <w:rPr>
          <w:rFonts w:ascii="Times New Roman"/>
          <w:b w:val="false"/>
          <w:i w:val="false"/>
          <w:color w:val="000000"/>
          <w:sz w:val="28"/>
        </w:rPr>
        <w:t>главы IV</w:t>
      </w:r>
      <w:r>
        <w:rPr>
          <w:rFonts w:ascii="Times New Roman"/>
          <w:b w:val="false"/>
          <w:i w:val="false"/>
          <w:color w:val="000000"/>
          <w:sz w:val="28"/>
        </w:rPr>
        <w:t>, оказывают административную помощь друг другу по налоговым делам. Такая помощь может предусматривать при необходимости меры, предпринимаемые судебными органами.</w:t>
      </w:r>
      <w:r>
        <w:br/>
      </w:r>
      <w:r>
        <w:rPr>
          <w:rFonts w:ascii="Times New Roman"/>
          <w:b w:val="false"/>
          <w:i w:val="false"/>
          <w:color w:val="000000"/>
          <w:sz w:val="28"/>
        </w:rPr>
        <w:t>
</w:t>
      </w:r>
      <w:r>
        <w:rPr>
          <w:rFonts w:ascii="Times New Roman"/>
          <w:b w:val="false"/>
          <w:i w:val="false"/>
          <w:color w:val="000000"/>
          <w:sz w:val="28"/>
        </w:rPr>
        <w:t>
      2. Такая административная помощь состоит из:</w:t>
      </w:r>
      <w:r>
        <w:br/>
      </w:r>
      <w:r>
        <w:rPr>
          <w:rFonts w:ascii="Times New Roman"/>
          <w:b w:val="false"/>
          <w:i w:val="false"/>
          <w:color w:val="000000"/>
          <w:sz w:val="28"/>
        </w:rPr>
        <w:t>
      a) обмена информацией, включающей проведение одновременных налоговых проверок и участием в налоговых проверках за границей;</w:t>
      </w:r>
      <w:r>
        <w:br/>
      </w:r>
      <w:r>
        <w:rPr>
          <w:rFonts w:ascii="Times New Roman"/>
          <w:b w:val="false"/>
          <w:i w:val="false"/>
          <w:color w:val="000000"/>
          <w:sz w:val="28"/>
        </w:rPr>
        <w:t>
      b) помощи по взиманию налогов, включая принятие мер обеспечения; и</w:t>
      </w:r>
      <w:r>
        <w:br/>
      </w:r>
      <w:r>
        <w:rPr>
          <w:rFonts w:ascii="Times New Roman"/>
          <w:b w:val="false"/>
          <w:i w:val="false"/>
          <w:color w:val="000000"/>
          <w:sz w:val="28"/>
        </w:rPr>
        <w:t>
      c) направлении документов.</w:t>
      </w:r>
      <w:r>
        <w:br/>
      </w:r>
      <w:r>
        <w:rPr>
          <w:rFonts w:ascii="Times New Roman"/>
          <w:b w:val="false"/>
          <w:i w:val="false"/>
          <w:color w:val="000000"/>
          <w:sz w:val="28"/>
        </w:rPr>
        <w:t>
</w:t>
      </w:r>
      <w:r>
        <w:rPr>
          <w:rFonts w:ascii="Times New Roman"/>
          <w:b w:val="false"/>
          <w:i w:val="false"/>
          <w:color w:val="000000"/>
          <w:sz w:val="28"/>
        </w:rPr>
        <w:t>
      3. Сторона оказывает административную помощь независимо от того, является ли соответствующее лицо резидентом, либо национальным лицом Стороны или любого иного государства.</w:t>
      </w:r>
    </w:p>
    <w:bookmarkEnd w:id="10"/>
    <w:bookmarkStart w:name="z17" w:id="11"/>
    <w:p>
      <w:pPr>
        <w:spacing w:after="0"/>
        <w:ind w:left="0"/>
        <w:jc w:val="left"/>
      </w:pPr>
      <w:r>
        <w:rPr>
          <w:rFonts w:ascii="Times New Roman"/>
          <w:b/>
          <w:i w:val="false"/>
          <w:color w:val="000000"/>
        </w:rPr>
        <w:t xml:space="preserve"> 
Статья 2</w:t>
      </w:r>
    </w:p>
    <w:bookmarkEnd w:id="11"/>
    <w:bookmarkStart w:name="z18" w:id="12"/>
    <w:p>
      <w:pPr>
        <w:spacing w:after="0"/>
        <w:ind w:left="0"/>
        <w:jc w:val="left"/>
      </w:pPr>
      <w:r>
        <w:rPr>
          <w:rFonts w:ascii="Times New Roman"/>
          <w:b/>
          <w:i w:val="false"/>
          <w:color w:val="000000"/>
        </w:rPr>
        <w:t xml:space="preserve"> 
Налоги, охватываемые Конвенцией</w:t>
      </w:r>
    </w:p>
    <w:bookmarkEnd w:id="12"/>
    <w:bookmarkStart w:name="z19" w:id="13"/>
    <w:p>
      <w:pPr>
        <w:spacing w:after="0"/>
        <w:ind w:left="0"/>
        <w:jc w:val="both"/>
      </w:pPr>
      <w:r>
        <w:rPr>
          <w:rFonts w:ascii="Times New Roman"/>
          <w:b w:val="false"/>
          <w:i w:val="false"/>
          <w:color w:val="000000"/>
          <w:sz w:val="28"/>
        </w:rPr>
        <w:t>
      1. Конвенция применяется:</w:t>
      </w:r>
      <w:r>
        <w:br/>
      </w:r>
      <w:r>
        <w:rPr>
          <w:rFonts w:ascii="Times New Roman"/>
          <w:b w:val="false"/>
          <w:i w:val="false"/>
          <w:color w:val="000000"/>
          <w:sz w:val="28"/>
        </w:rPr>
        <w:t>
      a) к следующим налогам:</w:t>
      </w:r>
      <w:r>
        <w:br/>
      </w:r>
      <w:r>
        <w:rPr>
          <w:rFonts w:ascii="Times New Roman"/>
          <w:b w:val="false"/>
          <w:i w:val="false"/>
          <w:color w:val="000000"/>
          <w:sz w:val="28"/>
        </w:rPr>
        <w:t>
      i) налоги на доход или прибыль,</w:t>
      </w:r>
      <w:r>
        <w:br/>
      </w:r>
      <w:r>
        <w:rPr>
          <w:rFonts w:ascii="Times New Roman"/>
          <w:b w:val="false"/>
          <w:i w:val="false"/>
          <w:color w:val="000000"/>
          <w:sz w:val="28"/>
        </w:rPr>
        <w:t>
      ii) налоги на прирост капитала, которые установлены отдельно от налога на доход и прибыль,</w:t>
      </w:r>
      <w:r>
        <w:br/>
      </w:r>
      <w:r>
        <w:rPr>
          <w:rFonts w:ascii="Times New Roman"/>
          <w:b w:val="false"/>
          <w:i w:val="false"/>
          <w:color w:val="000000"/>
          <w:sz w:val="28"/>
        </w:rPr>
        <w:t>
      iii) налоги на чистые активы, установленные Стороной; и</w:t>
      </w:r>
      <w:r>
        <w:br/>
      </w:r>
      <w:r>
        <w:rPr>
          <w:rFonts w:ascii="Times New Roman"/>
          <w:b w:val="false"/>
          <w:i w:val="false"/>
          <w:color w:val="000000"/>
          <w:sz w:val="28"/>
        </w:rPr>
        <w:t>
      b) к следующим налогам:</w:t>
      </w:r>
      <w:r>
        <w:br/>
      </w:r>
      <w:r>
        <w:rPr>
          <w:rFonts w:ascii="Times New Roman"/>
          <w:b w:val="false"/>
          <w:i w:val="false"/>
          <w:color w:val="000000"/>
          <w:sz w:val="28"/>
        </w:rPr>
        <w:t>
      i) налоги на доход, прибыль, прирост капитала или чистые активы, которые установлены от имени государственных структур или местных органов власти Стороны,</w:t>
      </w:r>
      <w:r>
        <w:br/>
      </w:r>
      <w:r>
        <w:rPr>
          <w:rFonts w:ascii="Times New Roman"/>
          <w:b w:val="false"/>
          <w:i w:val="false"/>
          <w:color w:val="000000"/>
          <w:sz w:val="28"/>
        </w:rPr>
        <w:t>
      ii) обязательные взносы на социальную защиту, уплачиваемые центральному правительству, либо учреждениям социальной защиты, созданным в соответствии с публичным правом,</w:t>
      </w:r>
      <w:r>
        <w:br/>
      </w:r>
      <w:r>
        <w:rPr>
          <w:rFonts w:ascii="Times New Roman"/>
          <w:b w:val="false"/>
          <w:i w:val="false"/>
          <w:color w:val="000000"/>
          <w:sz w:val="28"/>
        </w:rPr>
        <w:t>
      iii) иные виды налогов, за исключением таможенных пошлин, установленных Стороной, а именно:</w:t>
      </w:r>
      <w:r>
        <w:br/>
      </w:r>
      <w:r>
        <w:rPr>
          <w:rFonts w:ascii="Times New Roman"/>
          <w:b w:val="false"/>
          <w:i w:val="false"/>
          <w:color w:val="000000"/>
          <w:sz w:val="28"/>
        </w:rPr>
        <w:t>
      A. налоги на имущество, наследство или дарение,</w:t>
      </w:r>
      <w:r>
        <w:br/>
      </w:r>
      <w:r>
        <w:rPr>
          <w:rFonts w:ascii="Times New Roman"/>
          <w:b w:val="false"/>
          <w:i w:val="false"/>
          <w:color w:val="000000"/>
          <w:sz w:val="28"/>
        </w:rPr>
        <w:t>
      B. налоги на недвижимое имущество,</w:t>
      </w:r>
      <w:r>
        <w:br/>
      </w:r>
      <w:r>
        <w:rPr>
          <w:rFonts w:ascii="Times New Roman"/>
          <w:b w:val="false"/>
          <w:i w:val="false"/>
          <w:color w:val="000000"/>
          <w:sz w:val="28"/>
        </w:rPr>
        <w:t>
      C. общие налоги на потребление, такие как налог на добавленную стоимость или налог с продаж,</w:t>
      </w:r>
      <w:r>
        <w:br/>
      </w:r>
      <w:r>
        <w:rPr>
          <w:rFonts w:ascii="Times New Roman"/>
          <w:b w:val="false"/>
          <w:i w:val="false"/>
          <w:color w:val="000000"/>
          <w:sz w:val="28"/>
        </w:rPr>
        <w:t>
      D. специальные налоги на товары и услуги, такие как акцизы,</w:t>
      </w:r>
      <w:r>
        <w:br/>
      </w:r>
      <w:r>
        <w:rPr>
          <w:rFonts w:ascii="Times New Roman"/>
          <w:b w:val="false"/>
          <w:i w:val="false"/>
          <w:color w:val="000000"/>
          <w:sz w:val="28"/>
        </w:rPr>
        <w:t>
      E. налоги на использование или владение автотранспортными средствами,</w:t>
      </w:r>
      <w:r>
        <w:br/>
      </w:r>
      <w:r>
        <w:rPr>
          <w:rFonts w:ascii="Times New Roman"/>
          <w:b w:val="false"/>
          <w:i w:val="false"/>
          <w:color w:val="000000"/>
          <w:sz w:val="28"/>
        </w:rPr>
        <w:t>
      F. налоги на использование или владение движимым имуществом, иным, чем автотранспортными средствами,</w:t>
      </w:r>
      <w:r>
        <w:br/>
      </w:r>
      <w:r>
        <w:rPr>
          <w:rFonts w:ascii="Times New Roman"/>
          <w:b w:val="false"/>
          <w:i w:val="false"/>
          <w:color w:val="000000"/>
          <w:sz w:val="28"/>
        </w:rPr>
        <w:t>
      G. любые иные налоги;</w:t>
      </w:r>
      <w:r>
        <w:br/>
      </w:r>
      <w:r>
        <w:rPr>
          <w:rFonts w:ascii="Times New Roman"/>
          <w:b w:val="false"/>
          <w:i w:val="false"/>
          <w:color w:val="000000"/>
          <w:sz w:val="28"/>
        </w:rPr>
        <w:t>
      iv) категории налогов, указанные выше в подпункте iii, установленные от имени государственных структур или местных органов власти Стороны.</w:t>
      </w:r>
      <w:r>
        <w:br/>
      </w:r>
      <w:r>
        <w:rPr>
          <w:rFonts w:ascii="Times New Roman"/>
          <w:b w:val="false"/>
          <w:i w:val="false"/>
          <w:color w:val="000000"/>
          <w:sz w:val="28"/>
        </w:rPr>
        <w:t>
</w:t>
      </w:r>
      <w:r>
        <w:rPr>
          <w:rFonts w:ascii="Times New Roman"/>
          <w:b w:val="false"/>
          <w:i w:val="false"/>
          <w:color w:val="000000"/>
          <w:sz w:val="28"/>
        </w:rPr>
        <w:t>
      2. Существующие налоги, к которым применяется Конвенция, перечислены в приложении A в соответствии с категориями налогов, указанных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Стороны уведомляют Генерального секретаря Совета Европы или Генерального секретаря ОЭСР (именуемые далее - депозитарии) о любых изменениях, вносимых в приложение A, которые повлекут изменение списка, указанного в </w:t>
      </w:r>
      <w:r>
        <w:rPr>
          <w:rFonts w:ascii="Times New Roman"/>
          <w:b w:val="false"/>
          <w:i w:val="false"/>
          <w:color w:val="000000"/>
          <w:sz w:val="28"/>
        </w:rPr>
        <w:t>пункте 2</w:t>
      </w:r>
      <w:r>
        <w:rPr>
          <w:rFonts w:ascii="Times New Roman"/>
          <w:b w:val="false"/>
          <w:i w:val="false"/>
          <w:color w:val="000000"/>
          <w:sz w:val="28"/>
        </w:rPr>
        <w:t>. Такие изменения вступают в силу на первый день месяца, следующего за истечением трех месяцев с момента получения такого уведомления Депозитарием.</w:t>
      </w:r>
      <w:r>
        <w:br/>
      </w:r>
      <w:r>
        <w:rPr>
          <w:rFonts w:ascii="Times New Roman"/>
          <w:b w:val="false"/>
          <w:i w:val="false"/>
          <w:color w:val="000000"/>
          <w:sz w:val="28"/>
        </w:rPr>
        <w:t>
</w:t>
      </w:r>
      <w:r>
        <w:rPr>
          <w:rFonts w:ascii="Times New Roman"/>
          <w:b w:val="false"/>
          <w:i w:val="false"/>
          <w:color w:val="000000"/>
          <w:sz w:val="28"/>
        </w:rPr>
        <w:t>
      4. Конвенция также применяется ко всем идентичным или схожим по существу налогам с момента их установления, которые введены в Договаривающемся государстве после вступления Конвенции в силу в отношении этой Стороны в дополнение или вместо существующих налогов, перечисленных в приложении A, и в этом случае соответствующая Сторона уведомляет одного из депозитариев о введении налога.</w:t>
      </w:r>
    </w:p>
    <w:bookmarkEnd w:id="13"/>
    <w:bookmarkStart w:name="z23" w:id="14"/>
    <w:p>
      <w:pPr>
        <w:spacing w:after="0"/>
        <w:ind w:left="0"/>
        <w:jc w:val="left"/>
      </w:pPr>
      <w:r>
        <w:rPr>
          <w:rFonts w:ascii="Times New Roman"/>
          <w:b/>
          <w:i w:val="false"/>
          <w:color w:val="000000"/>
        </w:rPr>
        <w:t xml:space="preserve"> 
ГЛАВА II. ОСНОВНЫЕ ОПРЕДЕЛЕНИЯ</w:t>
      </w:r>
    </w:p>
    <w:bookmarkEnd w:id="14"/>
    <w:bookmarkStart w:name="z24" w:id="15"/>
    <w:p>
      <w:pPr>
        <w:spacing w:after="0"/>
        <w:ind w:left="0"/>
        <w:jc w:val="left"/>
      </w:pPr>
      <w:r>
        <w:rPr>
          <w:rFonts w:ascii="Times New Roman"/>
          <w:b/>
          <w:i w:val="false"/>
          <w:color w:val="000000"/>
        </w:rPr>
        <w:t xml:space="preserve"> 
Статья 3</w:t>
      </w:r>
    </w:p>
    <w:bookmarkEnd w:id="15"/>
    <w:bookmarkStart w:name="z25" w:id="16"/>
    <w:p>
      <w:pPr>
        <w:spacing w:after="0"/>
        <w:ind w:left="0"/>
        <w:jc w:val="left"/>
      </w:pPr>
      <w:r>
        <w:rPr>
          <w:rFonts w:ascii="Times New Roman"/>
          <w:b/>
          <w:i w:val="false"/>
          <w:color w:val="000000"/>
        </w:rPr>
        <w:t xml:space="preserve"> 
Определения</w:t>
      </w:r>
    </w:p>
    <w:bookmarkEnd w:id="16"/>
    <w:bookmarkStart w:name="z26" w:id="17"/>
    <w:p>
      <w:pPr>
        <w:spacing w:after="0"/>
        <w:ind w:left="0"/>
        <w:jc w:val="both"/>
      </w:pPr>
      <w:r>
        <w:rPr>
          <w:rFonts w:ascii="Times New Roman"/>
          <w:b w:val="false"/>
          <w:i w:val="false"/>
          <w:color w:val="000000"/>
          <w:sz w:val="28"/>
        </w:rPr>
        <w:t>
      1. Для целей настоящей Конвенции, если из контекста не вытекает иное:</w:t>
      </w:r>
      <w:r>
        <w:br/>
      </w:r>
      <w:r>
        <w:rPr>
          <w:rFonts w:ascii="Times New Roman"/>
          <w:b w:val="false"/>
          <w:i w:val="false"/>
          <w:color w:val="000000"/>
          <w:sz w:val="28"/>
        </w:rPr>
        <w:t>
      a) термины "запрашивающее государство" и "запрашиваемое государство" означают соответственно любую Сторону, обратившуюся за оказанием административной помощи по налоговым делам, и любую Сторону, запрашиваемую для оказания такой помощи;</w:t>
      </w:r>
      <w:r>
        <w:br/>
      </w:r>
      <w:r>
        <w:rPr>
          <w:rFonts w:ascii="Times New Roman"/>
          <w:b w:val="false"/>
          <w:i w:val="false"/>
          <w:color w:val="000000"/>
          <w:sz w:val="28"/>
        </w:rPr>
        <w:t>
      b) термин "налог" означает любой налог или сбор для целей социальной защиты, к которым Конвенция применяется в соответствии со </w:t>
      </w:r>
      <w:r>
        <w:rPr>
          <w:rFonts w:ascii="Times New Roman"/>
          <w:b w:val="false"/>
          <w:i w:val="false"/>
          <w:color w:val="000000"/>
          <w:sz w:val="28"/>
        </w:rPr>
        <w:t>статьей 2</w:t>
      </w:r>
      <w:r>
        <w:rPr>
          <w:rFonts w:ascii="Times New Roman"/>
          <w:b w:val="false"/>
          <w:i w:val="false"/>
          <w:color w:val="000000"/>
          <w:sz w:val="28"/>
        </w:rPr>
        <w:t>;</w:t>
      </w:r>
      <w:r>
        <w:br/>
      </w:r>
      <w:r>
        <w:rPr>
          <w:rFonts w:ascii="Times New Roman"/>
          <w:b w:val="false"/>
          <w:i w:val="false"/>
          <w:color w:val="000000"/>
          <w:sz w:val="28"/>
        </w:rPr>
        <w:t>
      c) термин "налоговое требование" означает любую сумму налога, а равно проценты по ней, соответствующие административные штрафы и сопутствующие взысканию расходы, которые подлежат оплате и еще не уплачены;</w:t>
      </w:r>
      <w:r>
        <w:br/>
      </w:r>
      <w:r>
        <w:rPr>
          <w:rFonts w:ascii="Times New Roman"/>
          <w:b w:val="false"/>
          <w:i w:val="false"/>
          <w:color w:val="000000"/>
          <w:sz w:val="28"/>
        </w:rPr>
        <w:t>
      d) термин "компетентный орган" означает лица и органы, указанные в приложении B;</w:t>
      </w:r>
      <w:r>
        <w:br/>
      </w:r>
      <w:r>
        <w:rPr>
          <w:rFonts w:ascii="Times New Roman"/>
          <w:b w:val="false"/>
          <w:i w:val="false"/>
          <w:color w:val="000000"/>
          <w:sz w:val="28"/>
        </w:rPr>
        <w:t>
      e) термин "национальные лица" по отношению к Стороне означает:</w:t>
      </w:r>
      <w:r>
        <w:br/>
      </w:r>
      <w:r>
        <w:rPr>
          <w:rFonts w:ascii="Times New Roman"/>
          <w:b w:val="false"/>
          <w:i w:val="false"/>
          <w:color w:val="000000"/>
          <w:sz w:val="28"/>
        </w:rPr>
        <w:t>
      i) все физические лица, обладающие гражданством этой Стороны, и</w:t>
      </w:r>
      <w:r>
        <w:br/>
      </w:r>
      <w:r>
        <w:rPr>
          <w:rFonts w:ascii="Times New Roman"/>
          <w:b w:val="false"/>
          <w:i w:val="false"/>
          <w:color w:val="000000"/>
          <w:sz w:val="28"/>
        </w:rPr>
        <w:t>
      ii) все юридические лица, партнерства, ассоциации и другие организации, правовое положение которых закрепляется действующими законами этой Стороны.</w:t>
      </w:r>
      <w:r>
        <w:br/>
      </w:r>
      <w:r>
        <w:rPr>
          <w:rFonts w:ascii="Times New Roman"/>
          <w:b w:val="false"/>
          <w:i w:val="false"/>
          <w:color w:val="000000"/>
          <w:sz w:val="28"/>
        </w:rPr>
        <w:t>
      Для каждой Стороны, которая выступила с заявлением в этой связи, вышеуказанные термины понимаются так, как они определены в приложении C;</w:t>
      </w:r>
      <w:r>
        <w:br/>
      </w:r>
      <w:r>
        <w:rPr>
          <w:rFonts w:ascii="Times New Roman"/>
          <w:b w:val="false"/>
          <w:i w:val="false"/>
          <w:color w:val="000000"/>
          <w:sz w:val="28"/>
        </w:rPr>
        <w:t>
</w:t>
      </w:r>
      <w:r>
        <w:rPr>
          <w:rFonts w:ascii="Times New Roman"/>
          <w:b w:val="false"/>
          <w:i w:val="false"/>
          <w:color w:val="000000"/>
          <w:sz w:val="28"/>
        </w:rPr>
        <w:t>
      2. При применении Конвенции Стороной, если ее положениями не предусмотрено иное, любой термин, не определенный в ней, имеет то значение, которое установлено для него законодательством этой Стороны в отношении налогов, на которые распространяется Конвенция.</w:t>
      </w:r>
      <w:r>
        <w:br/>
      </w:r>
      <w:r>
        <w:rPr>
          <w:rFonts w:ascii="Times New Roman"/>
          <w:b w:val="false"/>
          <w:i w:val="false"/>
          <w:color w:val="000000"/>
          <w:sz w:val="28"/>
        </w:rPr>
        <w:t>
</w:t>
      </w:r>
      <w:r>
        <w:rPr>
          <w:rFonts w:ascii="Times New Roman"/>
          <w:b w:val="false"/>
          <w:i w:val="false"/>
          <w:color w:val="000000"/>
          <w:sz w:val="28"/>
        </w:rPr>
        <w:t>
      3. Стороны уведомляют одного из депозитариев о любых изменениях, вносимых в приложения B и C. Такие изменения вступают в силу в первый день месяца, следующего за истечением трех месяцев с момента получения уведомления указанным Депозитарием.</w:t>
      </w:r>
    </w:p>
    <w:bookmarkEnd w:id="17"/>
    <w:bookmarkStart w:name="z29" w:id="18"/>
    <w:p>
      <w:pPr>
        <w:spacing w:after="0"/>
        <w:ind w:left="0"/>
        <w:jc w:val="left"/>
      </w:pPr>
      <w:r>
        <w:rPr>
          <w:rFonts w:ascii="Times New Roman"/>
          <w:b/>
          <w:i w:val="false"/>
          <w:color w:val="000000"/>
        </w:rPr>
        <w:t xml:space="preserve"> 
ГЛАВА III. ФОРМЫ ПОМОЩИ</w:t>
      </w:r>
    </w:p>
    <w:bookmarkEnd w:id="18"/>
    <w:bookmarkStart w:name="z30" w:id="19"/>
    <w:p>
      <w:pPr>
        <w:spacing w:after="0"/>
        <w:ind w:left="0"/>
        <w:jc w:val="left"/>
      </w:pPr>
      <w:r>
        <w:rPr>
          <w:rFonts w:ascii="Times New Roman"/>
          <w:b/>
          <w:i w:val="false"/>
          <w:color w:val="000000"/>
        </w:rPr>
        <w:t xml:space="preserve"> 
Раздел I</w:t>
      </w:r>
    </w:p>
    <w:bookmarkEnd w:id="19"/>
    <w:bookmarkStart w:name="z31" w:id="20"/>
    <w:p>
      <w:pPr>
        <w:spacing w:after="0"/>
        <w:ind w:left="0"/>
        <w:jc w:val="left"/>
      </w:pPr>
      <w:r>
        <w:rPr>
          <w:rFonts w:ascii="Times New Roman"/>
          <w:b/>
          <w:i w:val="false"/>
          <w:color w:val="000000"/>
        </w:rPr>
        <w:t xml:space="preserve"> 
ОБМЕН ИНФОРМАЦИЕЙ</w:t>
      </w:r>
    </w:p>
    <w:bookmarkEnd w:id="20"/>
    <w:bookmarkStart w:name="z32" w:id="21"/>
    <w:p>
      <w:pPr>
        <w:spacing w:after="0"/>
        <w:ind w:left="0"/>
        <w:jc w:val="left"/>
      </w:pPr>
      <w:r>
        <w:rPr>
          <w:rFonts w:ascii="Times New Roman"/>
          <w:b/>
          <w:i w:val="false"/>
          <w:color w:val="000000"/>
        </w:rPr>
        <w:t xml:space="preserve"> 
Статья 4</w:t>
      </w:r>
    </w:p>
    <w:bookmarkEnd w:id="21"/>
    <w:bookmarkStart w:name="z33" w:id="22"/>
    <w:p>
      <w:pPr>
        <w:spacing w:after="0"/>
        <w:ind w:left="0"/>
        <w:jc w:val="left"/>
      </w:pPr>
      <w:r>
        <w:rPr>
          <w:rFonts w:ascii="Times New Roman"/>
          <w:b/>
          <w:i w:val="false"/>
          <w:color w:val="000000"/>
        </w:rPr>
        <w:t xml:space="preserve"> 
Общие положения</w:t>
      </w:r>
    </w:p>
    <w:bookmarkEnd w:id="22"/>
    <w:bookmarkStart w:name="z34" w:id="23"/>
    <w:p>
      <w:pPr>
        <w:spacing w:after="0"/>
        <w:ind w:left="0"/>
        <w:jc w:val="both"/>
      </w:pPr>
      <w:r>
        <w:rPr>
          <w:rFonts w:ascii="Times New Roman"/>
          <w:b w:val="false"/>
          <w:i w:val="false"/>
          <w:color w:val="000000"/>
          <w:sz w:val="28"/>
        </w:rPr>
        <w:t>
      1. Стороны обмениваются любой информацией, в частности в соответствии с положениями настоящего раздела, которая предположительно является важной для администрирования или принудительного обеспечения соблюдения законодательства в отношении налогов, на которые распространяется Конвенция.</w:t>
      </w:r>
    </w:p>
    <w:bookmarkEnd w:id="23"/>
    <w:bookmarkStart w:name="z35" w:id="24"/>
    <w:p>
      <w:pPr>
        <w:spacing w:after="0"/>
        <w:ind w:left="0"/>
        <w:jc w:val="both"/>
      </w:pPr>
      <w:r>
        <w:rPr>
          <w:rFonts w:ascii="Times New Roman"/>
          <w:b w:val="false"/>
          <w:i w:val="false"/>
          <w:color w:val="000000"/>
          <w:sz w:val="28"/>
        </w:rPr>
        <w:t>
      2. Исключен.</w:t>
      </w:r>
    </w:p>
    <w:bookmarkEnd w:id="24"/>
    <w:bookmarkStart w:name="z36" w:id="25"/>
    <w:p>
      <w:pPr>
        <w:spacing w:after="0"/>
        <w:ind w:left="0"/>
        <w:jc w:val="both"/>
      </w:pPr>
      <w:r>
        <w:rPr>
          <w:rFonts w:ascii="Times New Roman"/>
          <w:b w:val="false"/>
          <w:i w:val="false"/>
          <w:color w:val="000000"/>
          <w:sz w:val="28"/>
        </w:rPr>
        <w:t>
      3. Любая Сторона может путем заявления, направленного одному из Депозитариев, указать, что в соответствии с ее внутренним законодательством ее органы власти могут проинформировать ее резидента или национальное лицо перед передачей касающейся его информации в соответствии со </w:t>
      </w:r>
      <w:r>
        <w:rPr>
          <w:rFonts w:ascii="Times New Roman"/>
          <w:b w:val="false"/>
          <w:i w:val="false"/>
          <w:color w:val="000000"/>
          <w:sz w:val="28"/>
        </w:rPr>
        <w:t>статьями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w:t>
      </w:r>
    </w:p>
    <w:bookmarkEnd w:id="25"/>
    <w:bookmarkStart w:name="z37" w:id="26"/>
    <w:p>
      <w:pPr>
        <w:spacing w:after="0"/>
        <w:ind w:left="0"/>
        <w:jc w:val="left"/>
      </w:pPr>
      <w:r>
        <w:rPr>
          <w:rFonts w:ascii="Times New Roman"/>
          <w:b/>
          <w:i w:val="false"/>
          <w:color w:val="000000"/>
        </w:rPr>
        <w:t xml:space="preserve"> 
Статья 5</w:t>
      </w:r>
    </w:p>
    <w:bookmarkEnd w:id="26"/>
    <w:bookmarkStart w:name="z38" w:id="27"/>
    <w:p>
      <w:pPr>
        <w:spacing w:after="0"/>
        <w:ind w:left="0"/>
        <w:jc w:val="left"/>
      </w:pPr>
      <w:r>
        <w:rPr>
          <w:rFonts w:ascii="Times New Roman"/>
          <w:b/>
          <w:i w:val="false"/>
          <w:color w:val="000000"/>
        </w:rPr>
        <w:t xml:space="preserve"> 
Обмен информацией по запросу</w:t>
      </w:r>
    </w:p>
    <w:bookmarkEnd w:id="27"/>
    <w:bookmarkStart w:name="z39" w:id="28"/>
    <w:p>
      <w:pPr>
        <w:spacing w:after="0"/>
        <w:ind w:left="0"/>
        <w:jc w:val="both"/>
      </w:pPr>
      <w:r>
        <w:rPr>
          <w:rFonts w:ascii="Times New Roman"/>
          <w:b w:val="false"/>
          <w:i w:val="false"/>
          <w:color w:val="000000"/>
          <w:sz w:val="28"/>
        </w:rPr>
        <w:t>
      1. По запросу запрашивающего государства, запрашиваемое государство предоставляет запрашивающему государству любую информацию, упомянутую в </w:t>
      </w:r>
      <w:r>
        <w:rPr>
          <w:rFonts w:ascii="Times New Roman"/>
          <w:b w:val="false"/>
          <w:i w:val="false"/>
          <w:color w:val="000000"/>
          <w:sz w:val="28"/>
        </w:rPr>
        <w:t>статье 4</w:t>
      </w:r>
      <w:r>
        <w:rPr>
          <w:rFonts w:ascii="Times New Roman"/>
          <w:b w:val="false"/>
          <w:i w:val="false"/>
          <w:color w:val="000000"/>
          <w:sz w:val="28"/>
        </w:rPr>
        <w:t>, относительно отдельных лиц или операций.</w:t>
      </w:r>
      <w:r>
        <w:br/>
      </w:r>
      <w:r>
        <w:rPr>
          <w:rFonts w:ascii="Times New Roman"/>
          <w:b w:val="false"/>
          <w:i w:val="false"/>
          <w:color w:val="000000"/>
          <w:sz w:val="28"/>
        </w:rPr>
        <w:t>
</w:t>
      </w:r>
      <w:r>
        <w:rPr>
          <w:rFonts w:ascii="Times New Roman"/>
          <w:b w:val="false"/>
          <w:i w:val="false"/>
          <w:color w:val="000000"/>
          <w:sz w:val="28"/>
        </w:rPr>
        <w:t>
      2. Если информации, имеющейся в налоговых делах запрашиваемого государства, недостаточно для удовлетворения запроса о предоставлении информации, это государство принимает все необходимые меры для обеспечения запрашивающего государства запрашиваемой информацией.</w:t>
      </w:r>
    </w:p>
    <w:bookmarkEnd w:id="28"/>
    <w:bookmarkStart w:name="z41" w:id="29"/>
    <w:p>
      <w:pPr>
        <w:spacing w:after="0"/>
        <w:ind w:left="0"/>
        <w:jc w:val="left"/>
      </w:pPr>
      <w:r>
        <w:rPr>
          <w:rFonts w:ascii="Times New Roman"/>
          <w:b/>
          <w:i w:val="false"/>
          <w:color w:val="000000"/>
        </w:rPr>
        <w:t xml:space="preserve"> 
Статья 6</w:t>
      </w:r>
    </w:p>
    <w:bookmarkEnd w:id="29"/>
    <w:bookmarkStart w:name="z42" w:id="30"/>
    <w:p>
      <w:pPr>
        <w:spacing w:after="0"/>
        <w:ind w:left="0"/>
        <w:jc w:val="left"/>
      </w:pPr>
      <w:r>
        <w:rPr>
          <w:rFonts w:ascii="Times New Roman"/>
          <w:b/>
          <w:i w:val="false"/>
          <w:color w:val="000000"/>
        </w:rPr>
        <w:t xml:space="preserve"> 
Автоматический обмен информацией</w:t>
      </w:r>
    </w:p>
    <w:bookmarkEnd w:id="30"/>
    <w:p>
      <w:pPr>
        <w:spacing w:after="0"/>
        <w:ind w:left="0"/>
        <w:jc w:val="both"/>
      </w:pPr>
      <w:r>
        <w:rPr>
          <w:rFonts w:ascii="Times New Roman"/>
          <w:b w:val="false"/>
          <w:i w:val="false"/>
          <w:color w:val="000000"/>
          <w:sz w:val="28"/>
        </w:rPr>
        <w:t>      В зависимости от категорий дел и в соответствии с процедурами, которые определяются по взаимной договоренности, две или более Стороны автоматически обмениваются информацией, указанной в </w:t>
      </w:r>
      <w:r>
        <w:rPr>
          <w:rFonts w:ascii="Times New Roman"/>
          <w:b w:val="false"/>
          <w:i w:val="false"/>
          <w:color w:val="000000"/>
          <w:sz w:val="28"/>
        </w:rPr>
        <w:t>статье 4</w:t>
      </w:r>
      <w:r>
        <w:rPr>
          <w:rFonts w:ascii="Times New Roman"/>
          <w:b w:val="false"/>
          <w:i w:val="false"/>
          <w:color w:val="000000"/>
          <w:sz w:val="28"/>
        </w:rPr>
        <w:t>.</w:t>
      </w:r>
    </w:p>
    <w:bookmarkStart w:name="z43" w:id="31"/>
    <w:p>
      <w:pPr>
        <w:spacing w:after="0"/>
        <w:ind w:left="0"/>
        <w:jc w:val="left"/>
      </w:pPr>
      <w:r>
        <w:rPr>
          <w:rFonts w:ascii="Times New Roman"/>
          <w:b/>
          <w:i w:val="false"/>
          <w:color w:val="000000"/>
        </w:rPr>
        <w:t xml:space="preserve"> 
Статья 7</w:t>
      </w:r>
      <w:r>
        <w:br/>
      </w:r>
      <w:r>
        <w:rPr>
          <w:rFonts w:ascii="Times New Roman"/>
          <w:b/>
          <w:i w:val="false"/>
          <w:color w:val="000000"/>
        </w:rPr>
        <w:t>
Произвольный обмен информацией</w:t>
      </w:r>
    </w:p>
    <w:bookmarkEnd w:id="31"/>
    <w:bookmarkStart w:name="z44" w:id="32"/>
    <w:p>
      <w:pPr>
        <w:spacing w:after="0"/>
        <w:ind w:left="0"/>
        <w:jc w:val="both"/>
      </w:pPr>
      <w:r>
        <w:rPr>
          <w:rFonts w:ascii="Times New Roman"/>
          <w:b w:val="false"/>
          <w:i w:val="false"/>
          <w:color w:val="000000"/>
          <w:sz w:val="28"/>
        </w:rPr>
        <w:t>
      1. Сторона без предварительного запроса направляет другой Стороне имеющуюся у нее информацию при следующих обстоятельствах, если:</w:t>
      </w:r>
      <w:r>
        <w:br/>
      </w:r>
      <w:r>
        <w:rPr>
          <w:rFonts w:ascii="Times New Roman"/>
          <w:b w:val="false"/>
          <w:i w:val="false"/>
          <w:color w:val="000000"/>
          <w:sz w:val="28"/>
        </w:rPr>
        <w:t>
      a) первая из упомянутых Сторон имеет основания полагать, что возможны налоговые потери в другой Стороне;</w:t>
      </w:r>
      <w:r>
        <w:br/>
      </w:r>
      <w:r>
        <w:rPr>
          <w:rFonts w:ascii="Times New Roman"/>
          <w:b w:val="false"/>
          <w:i w:val="false"/>
          <w:color w:val="000000"/>
          <w:sz w:val="28"/>
        </w:rPr>
        <w:t>
      b) лицо, ответственное за уплату налогов, получает снижение размера налога или освобождение от уплаты налога в первой из упомянутых Сторон, которое может повлечь увеличение размера налога или налоговой ответственности в другой Стороне;</w:t>
      </w:r>
      <w:r>
        <w:br/>
      </w:r>
      <w:r>
        <w:rPr>
          <w:rFonts w:ascii="Times New Roman"/>
          <w:b w:val="false"/>
          <w:i w:val="false"/>
          <w:color w:val="000000"/>
          <w:sz w:val="28"/>
        </w:rPr>
        <w:t>
      c) торговые сделки между лицом, подлежащим налогообложению в Стороне, и лицом, подлежащим налогообложению в другой Стороне, проводятся через одну или более стран таким образом, что происходит снижение размера подлежащего уплате налога в одной или в другой Стороне, или в обеих;</w:t>
      </w:r>
      <w:r>
        <w:br/>
      </w:r>
      <w:r>
        <w:rPr>
          <w:rFonts w:ascii="Times New Roman"/>
          <w:b w:val="false"/>
          <w:i w:val="false"/>
          <w:color w:val="000000"/>
          <w:sz w:val="28"/>
        </w:rPr>
        <w:t>
      d) Сторона имеет основания полагать, что сохранение размера подлежащего уплате налога может являться следствием умышленного перевода прибыли в рамках группы компаний;</w:t>
      </w:r>
      <w:r>
        <w:br/>
      </w:r>
      <w:r>
        <w:rPr>
          <w:rFonts w:ascii="Times New Roman"/>
          <w:b w:val="false"/>
          <w:i w:val="false"/>
          <w:color w:val="000000"/>
          <w:sz w:val="28"/>
        </w:rPr>
        <w:t>
      e) информация, направленная в первую из упомянутых Сторон другой Стороной, позволяет получить информацию, которая может являться необходимой для определения размера налоговой ответственности в последней Стороне.</w:t>
      </w:r>
      <w:r>
        <w:br/>
      </w:r>
      <w:r>
        <w:rPr>
          <w:rFonts w:ascii="Times New Roman"/>
          <w:b w:val="false"/>
          <w:i w:val="false"/>
          <w:color w:val="000000"/>
          <w:sz w:val="28"/>
        </w:rPr>
        <w:t>
</w:t>
      </w:r>
      <w:r>
        <w:rPr>
          <w:rFonts w:ascii="Times New Roman"/>
          <w:b w:val="false"/>
          <w:i w:val="false"/>
          <w:color w:val="000000"/>
          <w:sz w:val="28"/>
        </w:rPr>
        <w:t>
      2. Каждая Сторона принимает такие меры и проводит такие процедуры, которые необходимы для обеспечения того, чтобы информация, описанная в </w:t>
      </w:r>
      <w:r>
        <w:rPr>
          <w:rFonts w:ascii="Times New Roman"/>
          <w:b w:val="false"/>
          <w:i w:val="false"/>
          <w:color w:val="000000"/>
          <w:sz w:val="28"/>
        </w:rPr>
        <w:t>пункте 1</w:t>
      </w:r>
      <w:r>
        <w:rPr>
          <w:rFonts w:ascii="Times New Roman"/>
          <w:b w:val="false"/>
          <w:i w:val="false"/>
          <w:color w:val="000000"/>
          <w:sz w:val="28"/>
        </w:rPr>
        <w:t>, была доступна для передачи другой Стороне.</w:t>
      </w:r>
    </w:p>
    <w:bookmarkEnd w:id="32"/>
    <w:bookmarkStart w:name="z46" w:id="33"/>
    <w:p>
      <w:pPr>
        <w:spacing w:after="0"/>
        <w:ind w:left="0"/>
        <w:jc w:val="left"/>
      </w:pPr>
      <w:r>
        <w:rPr>
          <w:rFonts w:ascii="Times New Roman"/>
          <w:b/>
          <w:i w:val="false"/>
          <w:color w:val="000000"/>
        </w:rPr>
        <w:t xml:space="preserve"> 
Статья 8 Одновременные налоговые проверки</w:t>
      </w:r>
    </w:p>
    <w:bookmarkEnd w:id="33"/>
    <w:bookmarkStart w:name="z47" w:id="34"/>
    <w:p>
      <w:pPr>
        <w:spacing w:after="0"/>
        <w:ind w:left="0"/>
        <w:jc w:val="both"/>
      </w:pPr>
      <w:r>
        <w:rPr>
          <w:rFonts w:ascii="Times New Roman"/>
          <w:b w:val="false"/>
          <w:i w:val="false"/>
          <w:color w:val="000000"/>
          <w:sz w:val="28"/>
        </w:rPr>
        <w:t>
      1. По запросу одной из них, две или более Стороны совместно консультируются для целей определения случаев и процедур проведения одновременных налоговых проверок. Каждая из вовлеченных Сторон решает, участвует она или нет в проведении отдельной налоговой проверки.</w:t>
      </w:r>
      <w:r>
        <w:br/>
      </w:r>
      <w:r>
        <w:rPr>
          <w:rFonts w:ascii="Times New Roman"/>
          <w:b w:val="false"/>
          <w:i w:val="false"/>
          <w:color w:val="000000"/>
          <w:sz w:val="28"/>
        </w:rPr>
        <w:t>
</w:t>
      </w:r>
      <w:r>
        <w:rPr>
          <w:rFonts w:ascii="Times New Roman"/>
          <w:b w:val="false"/>
          <w:i w:val="false"/>
          <w:color w:val="000000"/>
          <w:sz w:val="28"/>
        </w:rPr>
        <w:t>
      2. Для целей настоящей Конвенции одновременная налоговая проверка означает договоренность между двумя или более Сторонами одновременно проводить проверку, каждая на своей территории, налоговых дел лица или лиц, в отношении которых у Сторон имеется взаимная заинтересованность или связанные между собой интересы, с целью обмена любыми относящимися к делу полученными таким образом сведениями.</w:t>
      </w:r>
    </w:p>
    <w:bookmarkEnd w:id="34"/>
    <w:bookmarkStart w:name="z49" w:id="35"/>
    <w:p>
      <w:pPr>
        <w:spacing w:after="0"/>
        <w:ind w:left="0"/>
        <w:jc w:val="left"/>
      </w:pPr>
      <w:r>
        <w:rPr>
          <w:rFonts w:ascii="Times New Roman"/>
          <w:b/>
          <w:i w:val="false"/>
          <w:color w:val="000000"/>
        </w:rPr>
        <w:t xml:space="preserve"> 
Статья 9</w:t>
      </w:r>
      <w:r>
        <w:br/>
      </w:r>
      <w:r>
        <w:rPr>
          <w:rFonts w:ascii="Times New Roman"/>
          <w:b/>
          <w:i w:val="false"/>
          <w:color w:val="000000"/>
        </w:rPr>
        <w:t>
Налоговые проверки за границей</w:t>
      </w:r>
    </w:p>
    <w:bookmarkEnd w:id="35"/>
    <w:bookmarkStart w:name="z50" w:id="36"/>
    <w:p>
      <w:pPr>
        <w:spacing w:after="0"/>
        <w:ind w:left="0"/>
        <w:jc w:val="both"/>
      </w:pPr>
      <w:r>
        <w:rPr>
          <w:rFonts w:ascii="Times New Roman"/>
          <w:b w:val="false"/>
          <w:i w:val="false"/>
          <w:color w:val="000000"/>
          <w:sz w:val="28"/>
        </w:rPr>
        <w:t>
      1. По запросу компетентных органов запрашивающего государства компетентные органы запрашиваемого государства могут разрешить представителям компетентных органов запрашивающего государства принимать участие в соответствующей части налоговой проверки в запрашиваемом государстве.</w:t>
      </w:r>
      <w:r>
        <w:br/>
      </w:r>
      <w:r>
        <w:rPr>
          <w:rFonts w:ascii="Times New Roman"/>
          <w:b w:val="false"/>
          <w:i w:val="false"/>
          <w:color w:val="000000"/>
          <w:sz w:val="28"/>
        </w:rPr>
        <w:t>
</w:t>
      </w:r>
      <w:r>
        <w:rPr>
          <w:rFonts w:ascii="Times New Roman"/>
          <w:b w:val="false"/>
          <w:i w:val="false"/>
          <w:color w:val="000000"/>
          <w:sz w:val="28"/>
        </w:rPr>
        <w:t>
      2. Если запрос удовлетворен, то компетентные органы запрашиваемого государства в кратчайшие сроки уведомляют компетентные органы запрашивающего государства о времени, месте проведения такой налоговой проверки, об органах или официальных лицах, уполномоченных на осуществление проверки, а также обязательных процедурах и условиях, установленных запрашиваемым государством для проведения проверки. Все решения, касающиеся налоговой проверки, принимаются запрашиваемым государством.</w:t>
      </w:r>
      <w:r>
        <w:br/>
      </w:r>
      <w:r>
        <w:rPr>
          <w:rFonts w:ascii="Times New Roman"/>
          <w:b w:val="false"/>
          <w:i w:val="false"/>
          <w:color w:val="000000"/>
          <w:sz w:val="28"/>
        </w:rPr>
        <w:t>
</w:t>
      </w:r>
      <w:r>
        <w:rPr>
          <w:rFonts w:ascii="Times New Roman"/>
          <w:b w:val="false"/>
          <w:i w:val="false"/>
          <w:color w:val="000000"/>
          <w:sz w:val="28"/>
        </w:rPr>
        <w:t>
      3. Сторона может проинформировать одного из депозитариев о своем намерении не принимать по общему правилу запросы, упомянутые в </w:t>
      </w:r>
      <w:r>
        <w:rPr>
          <w:rFonts w:ascii="Times New Roman"/>
          <w:b w:val="false"/>
          <w:i w:val="false"/>
          <w:color w:val="000000"/>
          <w:sz w:val="28"/>
        </w:rPr>
        <w:t>пункте 1</w:t>
      </w:r>
      <w:r>
        <w:rPr>
          <w:rFonts w:ascii="Times New Roman"/>
          <w:b w:val="false"/>
          <w:i w:val="false"/>
          <w:color w:val="000000"/>
          <w:sz w:val="28"/>
        </w:rPr>
        <w:t>. Такое заявление может быть сделано, либо отозвано в любое время.</w:t>
      </w:r>
    </w:p>
    <w:bookmarkEnd w:id="36"/>
    <w:bookmarkStart w:name="z53" w:id="37"/>
    <w:p>
      <w:pPr>
        <w:spacing w:after="0"/>
        <w:ind w:left="0"/>
        <w:jc w:val="left"/>
      </w:pPr>
      <w:r>
        <w:rPr>
          <w:rFonts w:ascii="Times New Roman"/>
          <w:b/>
          <w:i w:val="false"/>
          <w:color w:val="000000"/>
        </w:rPr>
        <w:t xml:space="preserve"> 
Статья 10</w:t>
      </w:r>
    </w:p>
    <w:bookmarkEnd w:id="37"/>
    <w:bookmarkStart w:name="z54" w:id="38"/>
    <w:p>
      <w:pPr>
        <w:spacing w:after="0"/>
        <w:ind w:left="0"/>
        <w:jc w:val="left"/>
      </w:pPr>
      <w:r>
        <w:rPr>
          <w:rFonts w:ascii="Times New Roman"/>
          <w:b/>
          <w:i w:val="false"/>
          <w:color w:val="000000"/>
        </w:rPr>
        <w:t xml:space="preserve"> 
Противоречащая информация</w:t>
      </w:r>
    </w:p>
    <w:bookmarkEnd w:id="38"/>
    <w:p>
      <w:pPr>
        <w:spacing w:after="0"/>
        <w:ind w:left="0"/>
        <w:jc w:val="both"/>
      </w:pPr>
      <w:r>
        <w:rPr>
          <w:rFonts w:ascii="Times New Roman"/>
          <w:b w:val="false"/>
          <w:i w:val="false"/>
          <w:color w:val="000000"/>
          <w:sz w:val="28"/>
        </w:rPr>
        <w:t>      Если Сторона получает от другой Стороны информацию о налоговых делах лица, которая противоречит имеющейся у нее информации, то она ставит об этом в известность Сторону, которая предоставила эту информацию.</w:t>
      </w:r>
    </w:p>
    <w:bookmarkStart w:name="z55" w:id="39"/>
    <w:p>
      <w:pPr>
        <w:spacing w:after="0"/>
        <w:ind w:left="0"/>
        <w:jc w:val="left"/>
      </w:pPr>
      <w:r>
        <w:rPr>
          <w:rFonts w:ascii="Times New Roman"/>
          <w:b/>
          <w:i w:val="false"/>
          <w:color w:val="000000"/>
        </w:rPr>
        <w:t xml:space="preserve"> 
Раздел II</w:t>
      </w:r>
    </w:p>
    <w:bookmarkEnd w:id="39"/>
    <w:bookmarkStart w:name="z56" w:id="40"/>
    <w:p>
      <w:pPr>
        <w:spacing w:after="0"/>
        <w:ind w:left="0"/>
        <w:jc w:val="left"/>
      </w:pPr>
      <w:r>
        <w:rPr>
          <w:rFonts w:ascii="Times New Roman"/>
          <w:b/>
          <w:i w:val="false"/>
          <w:color w:val="000000"/>
        </w:rPr>
        <w:t xml:space="preserve"> 
ПОМОЩЬ ПО ВЗЫСКАНИЮ НАЛОГОВ</w:t>
      </w:r>
    </w:p>
    <w:bookmarkEnd w:id="40"/>
    <w:bookmarkStart w:name="z57" w:id="41"/>
    <w:p>
      <w:pPr>
        <w:spacing w:after="0"/>
        <w:ind w:left="0"/>
        <w:jc w:val="left"/>
      </w:pPr>
      <w:r>
        <w:rPr>
          <w:rFonts w:ascii="Times New Roman"/>
          <w:b/>
          <w:i w:val="false"/>
          <w:color w:val="000000"/>
        </w:rPr>
        <w:t xml:space="preserve"> 
Статья 11</w:t>
      </w:r>
    </w:p>
    <w:bookmarkEnd w:id="41"/>
    <w:bookmarkStart w:name="z58" w:id="42"/>
    <w:p>
      <w:pPr>
        <w:spacing w:after="0"/>
        <w:ind w:left="0"/>
        <w:jc w:val="left"/>
      </w:pPr>
      <w:r>
        <w:rPr>
          <w:rFonts w:ascii="Times New Roman"/>
          <w:b/>
          <w:i w:val="false"/>
          <w:color w:val="000000"/>
        </w:rPr>
        <w:t xml:space="preserve"> 
Исполнение налоговых требований</w:t>
      </w:r>
    </w:p>
    <w:bookmarkEnd w:id="42"/>
    <w:bookmarkStart w:name="z59" w:id="43"/>
    <w:p>
      <w:pPr>
        <w:spacing w:after="0"/>
        <w:ind w:left="0"/>
        <w:jc w:val="both"/>
      </w:pPr>
      <w:r>
        <w:rPr>
          <w:rFonts w:ascii="Times New Roman"/>
          <w:b w:val="false"/>
          <w:i w:val="false"/>
          <w:color w:val="000000"/>
          <w:sz w:val="28"/>
        </w:rPr>
        <w:t>
      1. По запросу запрашивающего государства, запрашиваемое государство в соответствии с положениями </w:t>
      </w:r>
      <w:r>
        <w:rPr>
          <w:rFonts w:ascii="Times New Roman"/>
          <w:b w:val="false"/>
          <w:i w:val="false"/>
          <w:color w:val="000000"/>
          <w:sz w:val="28"/>
        </w:rPr>
        <w:t>статей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предпринимает необходимые шаги для исполнения налоговых требований первого из упомянутых государств, как если бы они являлись его собственными налоговыми требованиями.</w:t>
      </w:r>
      <w:r>
        <w:br/>
      </w:r>
      <w:r>
        <w:rPr>
          <w:rFonts w:ascii="Times New Roman"/>
          <w:b w:val="false"/>
          <w:i w:val="false"/>
          <w:color w:val="000000"/>
          <w:sz w:val="28"/>
        </w:rPr>
        <w:t>
</w:t>
      </w:r>
      <w:r>
        <w:rPr>
          <w:rFonts w:ascii="Times New Roman"/>
          <w:b w:val="false"/>
          <w:i w:val="false"/>
          <w:color w:val="000000"/>
          <w:sz w:val="28"/>
        </w:rPr>
        <w:t>
      2. Положение </w:t>
      </w:r>
      <w:r>
        <w:rPr>
          <w:rFonts w:ascii="Times New Roman"/>
          <w:b w:val="false"/>
          <w:i w:val="false"/>
          <w:color w:val="000000"/>
          <w:sz w:val="28"/>
        </w:rPr>
        <w:t>пункта 1</w:t>
      </w:r>
      <w:r>
        <w:rPr>
          <w:rFonts w:ascii="Times New Roman"/>
          <w:b w:val="false"/>
          <w:i w:val="false"/>
          <w:color w:val="000000"/>
          <w:sz w:val="28"/>
        </w:rPr>
        <w:t xml:space="preserve"> применяется лишь в отношении налоговых требований, являющихся предметом инструмента, разрешающего их принудительное взыскание в запрашивающем государстве, и, если заинтересованные Стороны не предусматривают иное, не оспариваемого.</w:t>
      </w:r>
      <w:r>
        <w:br/>
      </w:r>
      <w:r>
        <w:rPr>
          <w:rFonts w:ascii="Times New Roman"/>
          <w:b w:val="false"/>
          <w:i w:val="false"/>
          <w:color w:val="000000"/>
          <w:sz w:val="28"/>
        </w:rPr>
        <w:t>
      Тем не менее, если требование предъявлено лицу, для которого запрашивающее государство не является страной постоянного проживания,  </w:t>
      </w:r>
      <w:r>
        <w:rPr>
          <w:rFonts w:ascii="Times New Roman"/>
          <w:b w:val="false"/>
          <w:i w:val="false"/>
          <w:color w:val="000000"/>
          <w:sz w:val="28"/>
        </w:rPr>
        <w:t>пункт 1</w:t>
      </w:r>
      <w:r>
        <w:rPr>
          <w:rFonts w:ascii="Times New Roman"/>
          <w:b w:val="false"/>
          <w:i w:val="false"/>
          <w:color w:val="000000"/>
          <w:sz w:val="28"/>
        </w:rPr>
        <w:t xml:space="preserve"> применяется, если заинтересованные Стороны не предусматривают иное, исключительно в том случае, если требование уже не может быть оспорено.</w:t>
      </w:r>
      <w:r>
        <w:br/>
      </w:r>
      <w:r>
        <w:rPr>
          <w:rFonts w:ascii="Times New Roman"/>
          <w:b w:val="false"/>
          <w:i w:val="false"/>
          <w:color w:val="000000"/>
          <w:sz w:val="28"/>
        </w:rPr>
        <w:t>
</w:t>
      </w:r>
      <w:r>
        <w:rPr>
          <w:rFonts w:ascii="Times New Roman"/>
          <w:b w:val="false"/>
          <w:i w:val="false"/>
          <w:color w:val="000000"/>
          <w:sz w:val="28"/>
        </w:rPr>
        <w:t>
      3. Обязательство по оказанию помощи по исполнению налоговых требований в отношении умершего лица или его имущества ограничено стоимостью имущества или собственности, полученных каждым наследником имущества в зависимости от того, подлежит ли требование исполнению в отношении этого имущества или его получателей.</w:t>
      </w:r>
    </w:p>
    <w:bookmarkEnd w:id="43"/>
    <w:bookmarkStart w:name="z62" w:id="44"/>
    <w:p>
      <w:pPr>
        <w:spacing w:after="0"/>
        <w:ind w:left="0"/>
        <w:jc w:val="left"/>
      </w:pPr>
      <w:r>
        <w:rPr>
          <w:rFonts w:ascii="Times New Roman"/>
          <w:b/>
          <w:i w:val="false"/>
          <w:color w:val="000000"/>
        </w:rPr>
        <w:t xml:space="preserve"> 
Статья 12</w:t>
      </w:r>
    </w:p>
    <w:bookmarkEnd w:id="44"/>
    <w:bookmarkStart w:name="z63" w:id="45"/>
    <w:p>
      <w:pPr>
        <w:spacing w:after="0"/>
        <w:ind w:left="0"/>
        <w:jc w:val="left"/>
      </w:pPr>
      <w:r>
        <w:rPr>
          <w:rFonts w:ascii="Times New Roman"/>
          <w:b/>
          <w:i w:val="false"/>
          <w:color w:val="000000"/>
        </w:rPr>
        <w:t xml:space="preserve"> 
Меры обеспечения</w:t>
      </w:r>
    </w:p>
    <w:bookmarkEnd w:id="45"/>
    <w:p>
      <w:pPr>
        <w:spacing w:after="0"/>
        <w:ind w:left="0"/>
        <w:jc w:val="both"/>
      </w:pPr>
      <w:r>
        <w:rPr>
          <w:rFonts w:ascii="Times New Roman"/>
          <w:b w:val="false"/>
          <w:i w:val="false"/>
          <w:color w:val="000000"/>
          <w:sz w:val="28"/>
        </w:rPr>
        <w:t>      По запросу запрашивающего государства, запрашиваемое государство в целях взыскания суммы налога принимает обеспечительные меры, даже если требование оспаривается или еще не является предметом документа, разрешающего принудительное взыскание.</w:t>
      </w:r>
    </w:p>
    <w:bookmarkStart w:name="z64" w:id="46"/>
    <w:p>
      <w:pPr>
        <w:spacing w:after="0"/>
        <w:ind w:left="0"/>
        <w:jc w:val="left"/>
      </w:pPr>
      <w:r>
        <w:rPr>
          <w:rFonts w:ascii="Times New Roman"/>
          <w:b/>
          <w:i w:val="false"/>
          <w:color w:val="000000"/>
        </w:rPr>
        <w:t xml:space="preserve"> 
Статья 13</w:t>
      </w:r>
    </w:p>
    <w:bookmarkEnd w:id="46"/>
    <w:bookmarkStart w:name="z65" w:id="47"/>
    <w:p>
      <w:pPr>
        <w:spacing w:after="0"/>
        <w:ind w:left="0"/>
        <w:jc w:val="left"/>
      </w:pPr>
      <w:r>
        <w:rPr>
          <w:rFonts w:ascii="Times New Roman"/>
          <w:b/>
          <w:i w:val="false"/>
          <w:color w:val="000000"/>
        </w:rPr>
        <w:t xml:space="preserve"> 
Документы, прилагаемые к запросу</w:t>
      </w:r>
    </w:p>
    <w:bookmarkEnd w:id="47"/>
    <w:bookmarkStart w:name="z66" w:id="48"/>
    <w:p>
      <w:pPr>
        <w:spacing w:after="0"/>
        <w:ind w:left="0"/>
        <w:jc w:val="both"/>
      </w:pPr>
      <w:r>
        <w:rPr>
          <w:rFonts w:ascii="Times New Roman"/>
          <w:b w:val="false"/>
          <w:i w:val="false"/>
          <w:color w:val="000000"/>
          <w:sz w:val="28"/>
        </w:rPr>
        <w:t>
      1. В соответствии с настоящим разделом к запросу об оказании административной помощи прилагаются:</w:t>
      </w:r>
      <w:r>
        <w:br/>
      </w:r>
      <w:r>
        <w:rPr>
          <w:rFonts w:ascii="Times New Roman"/>
          <w:b w:val="false"/>
          <w:i w:val="false"/>
          <w:color w:val="000000"/>
          <w:sz w:val="28"/>
        </w:rPr>
        <w:t>
      a) заявление о том, что налоговое требование касается налога, на который распространяется Конвенция, а в случае обращения с запросом по взысканию налогов, о том, что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11 налоговое требование не оспаривается или не может быть оспорено.</w:t>
      </w:r>
      <w:r>
        <w:br/>
      </w:r>
      <w:r>
        <w:rPr>
          <w:rFonts w:ascii="Times New Roman"/>
          <w:b w:val="false"/>
          <w:i w:val="false"/>
          <w:color w:val="000000"/>
          <w:sz w:val="28"/>
        </w:rPr>
        <w:t>
      b) официальная копия документа, разрешающего принудительное взыскание в запрашивающем государстве, и</w:t>
      </w:r>
      <w:r>
        <w:br/>
      </w:r>
      <w:r>
        <w:rPr>
          <w:rFonts w:ascii="Times New Roman"/>
          <w:b w:val="false"/>
          <w:i w:val="false"/>
          <w:color w:val="000000"/>
          <w:sz w:val="28"/>
        </w:rPr>
        <w:t>
      c) любой иной документ, требующийся для взыскания или применения мер обеспечения.</w:t>
      </w:r>
      <w:r>
        <w:br/>
      </w:r>
      <w:r>
        <w:rPr>
          <w:rFonts w:ascii="Times New Roman"/>
          <w:b w:val="false"/>
          <w:i w:val="false"/>
          <w:color w:val="000000"/>
          <w:sz w:val="28"/>
        </w:rPr>
        <w:t>
</w:t>
      </w:r>
      <w:r>
        <w:rPr>
          <w:rFonts w:ascii="Times New Roman"/>
          <w:b w:val="false"/>
          <w:i w:val="false"/>
          <w:color w:val="000000"/>
          <w:sz w:val="28"/>
        </w:rPr>
        <w:t>
      2. Инструмент, позволяющий исполнить налоговое требование в запрашивающем государстве, если необходимо и в соответствии с положениями, действующими в запрашиваемом государстве, в кратчайшие сроки с момента приема запроса об оказании помощи принимается к исполнению, официально признается, дополняется или заменяется инструментом, позволяющим исполнить налоговое требование в последнем государстве.</w:t>
      </w:r>
    </w:p>
    <w:bookmarkEnd w:id="48"/>
    <w:bookmarkStart w:name="z68" w:id="49"/>
    <w:p>
      <w:pPr>
        <w:spacing w:after="0"/>
        <w:ind w:left="0"/>
        <w:jc w:val="left"/>
      </w:pPr>
      <w:r>
        <w:rPr>
          <w:rFonts w:ascii="Times New Roman"/>
          <w:b/>
          <w:i w:val="false"/>
          <w:color w:val="000000"/>
        </w:rPr>
        <w:t xml:space="preserve"> 
Статья 14</w:t>
      </w:r>
    </w:p>
    <w:bookmarkEnd w:id="49"/>
    <w:bookmarkStart w:name="z69" w:id="50"/>
    <w:p>
      <w:pPr>
        <w:spacing w:after="0"/>
        <w:ind w:left="0"/>
        <w:jc w:val="left"/>
      </w:pPr>
      <w:r>
        <w:rPr>
          <w:rFonts w:ascii="Times New Roman"/>
          <w:b/>
          <w:i w:val="false"/>
          <w:color w:val="000000"/>
        </w:rPr>
        <w:t xml:space="preserve"> 
Сроки</w:t>
      </w:r>
    </w:p>
    <w:bookmarkEnd w:id="50"/>
    <w:bookmarkStart w:name="z70" w:id="51"/>
    <w:p>
      <w:pPr>
        <w:spacing w:after="0"/>
        <w:ind w:left="0"/>
        <w:jc w:val="both"/>
      </w:pPr>
      <w:r>
        <w:rPr>
          <w:rFonts w:ascii="Times New Roman"/>
          <w:b w:val="false"/>
          <w:i w:val="false"/>
          <w:color w:val="000000"/>
          <w:sz w:val="28"/>
        </w:rPr>
        <w:t>
      1. Вопросы, относящиеся к любому периоду, вне которого налоговое требование не может быть исполнено, регулируются законодательством запрашивающего государства. В запросе о помощи содержатся конкретные положения относительно этого периода.</w:t>
      </w:r>
      <w:r>
        <w:br/>
      </w:r>
      <w:r>
        <w:rPr>
          <w:rFonts w:ascii="Times New Roman"/>
          <w:b w:val="false"/>
          <w:i w:val="false"/>
          <w:color w:val="000000"/>
          <w:sz w:val="28"/>
        </w:rPr>
        <w:t>
</w:t>
      </w:r>
      <w:r>
        <w:rPr>
          <w:rFonts w:ascii="Times New Roman"/>
          <w:b w:val="false"/>
          <w:i w:val="false"/>
          <w:color w:val="000000"/>
          <w:sz w:val="28"/>
        </w:rPr>
        <w:t>
      2. Действия по взысканию, предпринимаемые запрашиваемым государством во исполнение запроса об оказании помощи, которые в соответствии с законодательством этого государства могли бы иметь своим последствием приостановление или прерывание течения периода, упомянутого в </w:t>
      </w:r>
      <w:r>
        <w:rPr>
          <w:rFonts w:ascii="Times New Roman"/>
          <w:b w:val="false"/>
          <w:i w:val="false"/>
          <w:color w:val="000000"/>
          <w:sz w:val="28"/>
        </w:rPr>
        <w:t>пункте 1</w:t>
      </w:r>
      <w:r>
        <w:rPr>
          <w:rFonts w:ascii="Times New Roman"/>
          <w:b w:val="false"/>
          <w:i w:val="false"/>
          <w:color w:val="000000"/>
          <w:sz w:val="28"/>
        </w:rPr>
        <w:t>, также имеют аналогичные последствия в соответствии с законодательством запрашивающего государства. Запрашиваемое государство информирует запрашивающее государство о таких действиях.</w:t>
      </w:r>
      <w:r>
        <w:br/>
      </w:r>
      <w:r>
        <w:rPr>
          <w:rFonts w:ascii="Times New Roman"/>
          <w:b w:val="false"/>
          <w:i w:val="false"/>
          <w:color w:val="000000"/>
          <w:sz w:val="28"/>
        </w:rPr>
        <w:t>
</w:t>
      </w:r>
      <w:r>
        <w:rPr>
          <w:rFonts w:ascii="Times New Roman"/>
          <w:b w:val="false"/>
          <w:i w:val="false"/>
          <w:color w:val="000000"/>
          <w:sz w:val="28"/>
        </w:rPr>
        <w:t>
      3. Запрашиваемое государство в любом случае не обязано исполнять запрос о помощи, который представлен по истечении пятнадцатилетнего периода с даты разрешения принудительного взыскания первоначальным документом.</w:t>
      </w:r>
    </w:p>
    <w:bookmarkEnd w:id="51"/>
    <w:bookmarkStart w:name="z73" w:id="52"/>
    <w:p>
      <w:pPr>
        <w:spacing w:after="0"/>
        <w:ind w:left="0"/>
        <w:jc w:val="left"/>
      </w:pPr>
      <w:r>
        <w:rPr>
          <w:rFonts w:ascii="Times New Roman"/>
          <w:b/>
          <w:i w:val="false"/>
          <w:color w:val="000000"/>
        </w:rPr>
        <w:t xml:space="preserve"> 
Статья 15</w:t>
      </w:r>
      <w:r>
        <w:br/>
      </w:r>
      <w:r>
        <w:rPr>
          <w:rFonts w:ascii="Times New Roman"/>
          <w:b/>
          <w:i w:val="false"/>
          <w:color w:val="000000"/>
        </w:rPr>
        <w:t>
Приоритет</w:t>
      </w:r>
    </w:p>
    <w:bookmarkEnd w:id="52"/>
    <w:p>
      <w:pPr>
        <w:spacing w:after="0"/>
        <w:ind w:left="0"/>
        <w:jc w:val="both"/>
      </w:pPr>
      <w:r>
        <w:rPr>
          <w:rFonts w:ascii="Times New Roman"/>
          <w:b w:val="false"/>
          <w:i w:val="false"/>
          <w:color w:val="000000"/>
          <w:sz w:val="28"/>
        </w:rPr>
        <w:t>      Налоговое требование, в исполнении которого оказывается помощь, не имеет в запрашиваемом государстве никакого приоритета, специально предоставляемого в отношении исполнения налоговых требований этого государства, даже если используемая процедура исполнения является той же в отношении исполнения его собственных налоговых требований.</w:t>
      </w:r>
    </w:p>
    <w:bookmarkStart w:name="z74" w:id="53"/>
    <w:p>
      <w:pPr>
        <w:spacing w:after="0"/>
        <w:ind w:left="0"/>
        <w:jc w:val="left"/>
      </w:pPr>
      <w:r>
        <w:rPr>
          <w:rFonts w:ascii="Times New Roman"/>
          <w:b/>
          <w:i w:val="false"/>
          <w:color w:val="000000"/>
        </w:rPr>
        <w:t xml:space="preserve"> 
Статья 16</w:t>
      </w:r>
    </w:p>
    <w:bookmarkEnd w:id="53"/>
    <w:bookmarkStart w:name="z75" w:id="54"/>
    <w:p>
      <w:pPr>
        <w:spacing w:after="0"/>
        <w:ind w:left="0"/>
        <w:jc w:val="left"/>
      </w:pPr>
      <w:r>
        <w:rPr>
          <w:rFonts w:ascii="Times New Roman"/>
          <w:b/>
          <w:i w:val="false"/>
          <w:color w:val="000000"/>
        </w:rPr>
        <w:t xml:space="preserve"> 
Отсрочка платежа</w:t>
      </w:r>
    </w:p>
    <w:bookmarkEnd w:id="54"/>
    <w:p>
      <w:pPr>
        <w:spacing w:after="0"/>
        <w:ind w:left="0"/>
        <w:jc w:val="both"/>
      </w:pPr>
      <w:r>
        <w:rPr>
          <w:rFonts w:ascii="Times New Roman"/>
          <w:b w:val="false"/>
          <w:i w:val="false"/>
          <w:color w:val="000000"/>
          <w:sz w:val="28"/>
        </w:rPr>
        <w:t>      Запрашиваемое государство может разрешить отсрочку платежа или платеж в рассрочку, если его законодательство или административная практика допускают это в подобных обстоятельствах, но перед этим оно информирует об этом запрашивающее государство.</w:t>
      </w:r>
    </w:p>
    <w:bookmarkStart w:name="z76" w:id="55"/>
    <w:p>
      <w:pPr>
        <w:spacing w:after="0"/>
        <w:ind w:left="0"/>
        <w:jc w:val="left"/>
      </w:pPr>
      <w:r>
        <w:rPr>
          <w:rFonts w:ascii="Times New Roman"/>
          <w:b/>
          <w:i w:val="false"/>
          <w:color w:val="000000"/>
        </w:rPr>
        <w:t xml:space="preserve"> 
Раздел III</w:t>
      </w:r>
    </w:p>
    <w:bookmarkEnd w:id="55"/>
    <w:bookmarkStart w:name="z77" w:id="56"/>
    <w:p>
      <w:pPr>
        <w:spacing w:after="0"/>
        <w:ind w:left="0"/>
        <w:jc w:val="left"/>
      </w:pPr>
      <w:r>
        <w:rPr>
          <w:rFonts w:ascii="Times New Roman"/>
          <w:b/>
          <w:i w:val="false"/>
          <w:color w:val="000000"/>
        </w:rPr>
        <w:t xml:space="preserve"> 
НАПРАВЛЕНИЕ ДОКУМЕНТОВ</w:t>
      </w:r>
    </w:p>
    <w:bookmarkEnd w:id="56"/>
    <w:bookmarkStart w:name="z78" w:id="57"/>
    <w:p>
      <w:pPr>
        <w:spacing w:after="0"/>
        <w:ind w:left="0"/>
        <w:jc w:val="left"/>
      </w:pPr>
      <w:r>
        <w:rPr>
          <w:rFonts w:ascii="Times New Roman"/>
          <w:b/>
          <w:i w:val="false"/>
          <w:color w:val="000000"/>
        </w:rPr>
        <w:t xml:space="preserve"> 
Статья 17</w:t>
      </w:r>
    </w:p>
    <w:bookmarkEnd w:id="57"/>
    <w:bookmarkStart w:name="z79" w:id="58"/>
    <w:p>
      <w:pPr>
        <w:spacing w:after="0"/>
        <w:ind w:left="0"/>
        <w:jc w:val="left"/>
      </w:pPr>
      <w:r>
        <w:rPr>
          <w:rFonts w:ascii="Times New Roman"/>
          <w:b/>
          <w:i w:val="false"/>
          <w:color w:val="000000"/>
        </w:rPr>
        <w:t xml:space="preserve"> 
Направление документов</w:t>
      </w:r>
    </w:p>
    <w:bookmarkEnd w:id="58"/>
    <w:bookmarkStart w:name="z80" w:id="59"/>
    <w:p>
      <w:pPr>
        <w:spacing w:after="0"/>
        <w:ind w:left="0"/>
        <w:jc w:val="both"/>
      </w:pPr>
      <w:r>
        <w:rPr>
          <w:rFonts w:ascii="Times New Roman"/>
          <w:b w:val="false"/>
          <w:i w:val="false"/>
          <w:color w:val="000000"/>
          <w:sz w:val="28"/>
        </w:rPr>
        <w:t>
      1. По запросу запрашивающего государства, запрашиваемое государство направляет документы, включая те, которые относятся к судебным решениям, которые исходят от запрашивающего государства и которые относятся к налогу, на который распространяется Конвенция.</w:t>
      </w:r>
      <w:r>
        <w:br/>
      </w:r>
      <w:r>
        <w:rPr>
          <w:rFonts w:ascii="Times New Roman"/>
          <w:b w:val="false"/>
          <w:i w:val="false"/>
          <w:color w:val="000000"/>
          <w:sz w:val="28"/>
        </w:rPr>
        <w:t>
</w:t>
      </w:r>
      <w:r>
        <w:rPr>
          <w:rFonts w:ascii="Times New Roman"/>
          <w:b w:val="false"/>
          <w:i w:val="false"/>
          <w:color w:val="000000"/>
          <w:sz w:val="28"/>
        </w:rPr>
        <w:t>
      2. Запрашиваемое государство эффективным образом направляет документы:</w:t>
      </w:r>
      <w:r>
        <w:br/>
      </w:r>
      <w:r>
        <w:rPr>
          <w:rFonts w:ascii="Times New Roman"/>
          <w:b w:val="false"/>
          <w:i w:val="false"/>
          <w:color w:val="000000"/>
          <w:sz w:val="28"/>
        </w:rPr>
        <w:t>
      a) путем использования метода, установленного его национальным законодательством для направления подобных документов;</w:t>
      </w:r>
      <w:r>
        <w:br/>
      </w:r>
      <w:r>
        <w:rPr>
          <w:rFonts w:ascii="Times New Roman"/>
          <w:b w:val="false"/>
          <w:i w:val="false"/>
          <w:color w:val="000000"/>
          <w:sz w:val="28"/>
        </w:rPr>
        <w:t>
      b) по мере возможности, путем использования специального метода, предложенного запрашивающим государством, или метода близкого к нему, применимого для этого по его собственному законодательству.</w:t>
      </w:r>
      <w:r>
        <w:br/>
      </w:r>
      <w:r>
        <w:rPr>
          <w:rFonts w:ascii="Times New Roman"/>
          <w:b w:val="false"/>
          <w:i w:val="false"/>
          <w:color w:val="000000"/>
          <w:sz w:val="28"/>
        </w:rPr>
        <w:t>
</w:t>
      </w:r>
      <w:r>
        <w:rPr>
          <w:rFonts w:ascii="Times New Roman"/>
          <w:b w:val="false"/>
          <w:i w:val="false"/>
          <w:color w:val="000000"/>
          <w:sz w:val="28"/>
        </w:rPr>
        <w:t>
      3. Сторона может направлять документы прямо через почтовые отделения лицу на территории другой Стороны.</w:t>
      </w:r>
      <w:r>
        <w:br/>
      </w:r>
      <w:r>
        <w:rPr>
          <w:rFonts w:ascii="Times New Roman"/>
          <w:b w:val="false"/>
          <w:i w:val="false"/>
          <w:color w:val="000000"/>
          <w:sz w:val="28"/>
        </w:rPr>
        <w:t>
</w:t>
      </w:r>
      <w:r>
        <w:rPr>
          <w:rFonts w:ascii="Times New Roman"/>
          <w:b w:val="false"/>
          <w:i w:val="false"/>
          <w:color w:val="000000"/>
          <w:sz w:val="28"/>
        </w:rPr>
        <w:t>
      4. Ничто в настоящей Конвенции не может быть истолковано как лишающее законной силы любой метод направления документов Стороной в соответствии с ее внутренним законодательством.</w:t>
      </w:r>
      <w:r>
        <w:br/>
      </w:r>
      <w:r>
        <w:rPr>
          <w:rFonts w:ascii="Times New Roman"/>
          <w:b w:val="false"/>
          <w:i w:val="false"/>
          <w:color w:val="000000"/>
          <w:sz w:val="28"/>
        </w:rPr>
        <w:t>
</w:t>
      </w:r>
      <w:r>
        <w:rPr>
          <w:rFonts w:ascii="Times New Roman"/>
          <w:b w:val="false"/>
          <w:i w:val="false"/>
          <w:color w:val="000000"/>
          <w:sz w:val="28"/>
        </w:rPr>
        <w:t>
      5. При предоставлении документа в соответствии с данной статьей сопровождение его переводом не обязательно. При этом, в случае, если получатель не может понять язык, на котором составлен документ, запрашиваемое государство предпринимает необходимые меры для получения перевода документа или его составленного краткого изложения на своем или на одном из своих официальных языков. В качестве альтернативы оно может предложить запрашивающему государству направить документ либо переведенным, либо сопровожденным его кратким изложением на одном из официальных языков запрашиваемого государства, Совета Европы или ОЭСР.</w:t>
      </w:r>
    </w:p>
    <w:bookmarkEnd w:id="59"/>
    <w:bookmarkStart w:name="z85" w:id="60"/>
    <w:p>
      <w:pPr>
        <w:spacing w:after="0"/>
        <w:ind w:left="0"/>
        <w:jc w:val="left"/>
      </w:pPr>
      <w:r>
        <w:rPr>
          <w:rFonts w:ascii="Times New Roman"/>
          <w:b/>
          <w:i w:val="false"/>
          <w:color w:val="000000"/>
        </w:rPr>
        <w:t xml:space="preserve"> 
ГЛАВА IV. ПОЛОЖЕНИЯ, ПРИМЕНИМЫЕ КО ВСЕМ ФОРМАМ ПОМОЩИ</w:t>
      </w:r>
    </w:p>
    <w:bookmarkEnd w:id="60"/>
    <w:bookmarkStart w:name="z86" w:id="61"/>
    <w:p>
      <w:pPr>
        <w:spacing w:after="0"/>
        <w:ind w:left="0"/>
        <w:jc w:val="left"/>
      </w:pPr>
      <w:r>
        <w:rPr>
          <w:rFonts w:ascii="Times New Roman"/>
          <w:b/>
          <w:i w:val="false"/>
          <w:color w:val="000000"/>
        </w:rPr>
        <w:t xml:space="preserve"> 
Статья 18</w:t>
      </w:r>
    </w:p>
    <w:bookmarkEnd w:id="61"/>
    <w:bookmarkStart w:name="z87" w:id="62"/>
    <w:p>
      <w:pPr>
        <w:spacing w:after="0"/>
        <w:ind w:left="0"/>
        <w:jc w:val="left"/>
      </w:pPr>
      <w:r>
        <w:rPr>
          <w:rFonts w:ascii="Times New Roman"/>
          <w:b/>
          <w:i w:val="false"/>
          <w:color w:val="000000"/>
        </w:rPr>
        <w:t xml:space="preserve"> 
Информация, предоставляемая запрашивающим государством</w:t>
      </w:r>
    </w:p>
    <w:bookmarkEnd w:id="62"/>
    <w:bookmarkStart w:name="z88" w:id="63"/>
    <w:p>
      <w:pPr>
        <w:spacing w:after="0"/>
        <w:ind w:left="0"/>
        <w:jc w:val="both"/>
      </w:pPr>
      <w:r>
        <w:rPr>
          <w:rFonts w:ascii="Times New Roman"/>
          <w:b w:val="false"/>
          <w:i w:val="false"/>
          <w:color w:val="000000"/>
          <w:sz w:val="28"/>
        </w:rPr>
        <w:t>
      1. В запросе об оказании помощи, если это необходимо, указывается:</w:t>
      </w:r>
      <w:r>
        <w:br/>
      </w:r>
      <w:r>
        <w:rPr>
          <w:rFonts w:ascii="Times New Roman"/>
          <w:b w:val="false"/>
          <w:i w:val="false"/>
          <w:color w:val="000000"/>
          <w:sz w:val="28"/>
        </w:rPr>
        <w:t>
      a) название органа власти или агентства, инициировавшего запрос, с которым обратился компетентный орган;</w:t>
      </w:r>
      <w:r>
        <w:br/>
      </w:r>
      <w:r>
        <w:rPr>
          <w:rFonts w:ascii="Times New Roman"/>
          <w:b w:val="false"/>
          <w:i w:val="false"/>
          <w:color w:val="000000"/>
          <w:sz w:val="28"/>
        </w:rPr>
        <w:t>
      b) название, адрес или любые иные сведения, способствующие определению лица, в отношении которого был произведен запрос;</w:t>
      </w:r>
      <w:r>
        <w:br/>
      </w:r>
      <w:r>
        <w:rPr>
          <w:rFonts w:ascii="Times New Roman"/>
          <w:b w:val="false"/>
          <w:i w:val="false"/>
          <w:color w:val="000000"/>
          <w:sz w:val="28"/>
        </w:rPr>
        <w:t>
      c) в случае запроса о помощи по предоставлению информации, форма, согласно которой запрашивающее государство желает получить информацию для удовлетворения своих потребностей;</w:t>
      </w:r>
      <w:r>
        <w:br/>
      </w:r>
      <w:r>
        <w:rPr>
          <w:rFonts w:ascii="Times New Roman"/>
          <w:b w:val="false"/>
          <w:i w:val="false"/>
          <w:color w:val="000000"/>
          <w:sz w:val="28"/>
        </w:rPr>
        <w:t>
      d) в случае запроса о помощи по взысканию налога или по принятию мер обеспечения, характер налогового требования, его составляющие и средства, за счет которых может быть произведено взыскание сумм налогового требования;</w:t>
      </w:r>
      <w:r>
        <w:br/>
      </w:r>
      <w:r>
        <w:rPr>
          <w:rFonts w:ascii="Times New Roman"/>
          <w:b w:val="false"/>
          <w:i w:val="false"/>
          <w:color w:val="000000"/>
          <w:sz w:val="28"/>
        </w:rPr>
        <w:t>
      e) в случае запроса о помощи по предоставлению документов, характер и содержание документа, подлежащего направлению;</w:t>
      </w:r>
      <w:r>
        <w:br/>
      </w:r>
      <w:r>
        <w:rPr>
          <w:rFonts w:ascii="Times New Roman"/>
          <w:b w:val="false"/>
          <w:i w:val="false"/>
          <w:color w:val="000000"/>
          <w:sz w:val="28"/>
        </w:rPr>
        <w:t>
      f) соответствует ли запрос законодательству и административной практике запрашивающего государства и оправдывает ли он себя в свете требований статьи 21.2 g.</w:t>
      </w:r>
      <w:r>
        <w:br/>
      </w:r>
      <w:r>
        <w:rPr>
          <w:rFonts w:ascii="Times New Roman"/>
          <w:b w:val="false"/>
          <w:i w:val="false"/>
          <w:color w:val="000000"/>
          <w:sz w:val="28"/>
        </w:rPr>
        <w:t>
</w:t>
      </w:r>
      <w:r>
        <w:rPr>
          <w:rFonts w:ascii="Times New Roman"/>
          <w:b w:val="false"/>
          <w:i w:val="false"/>
          <w:color w:val="000000"/>
          <w:sz w:val="28"/>
        </w:rPr>
        <w:t>
      2. Как только любая иная информация, имеющая отношение к запросу, становится известной ему, запрашивающее государство направляет ее запрашиваемому государству.</w:t>
      </w:r>
    </w:p>
    <w:bookmarkEnd w:id="63"/>
    <w:bookmarkStart w:name="z90" w:id="64"/>
    <w:p>
      <w:pPr>
        <w:spacing w:after="0"/>
        <w:ind w:left="0"/>
        <w:jc w:val="left"/>
      </w:pPr>
      <w:r>
        <w:rPr>
          <w:rFonts w:ascii="Times New Roman"/>
          <w:b/>
          <w:i w:val="false"/>
          <w:color w:val="000000"/>
        </w:rPr>
        <w:t xml:space="preserve"> 
Статья 19</w:t>
      </w:r>
    </w:p>
    <w:bookmarkEnd w:id="64"/>
    <w:bookmarkStart w:name="z91" w:id="65"/>
    <w:p>
      <w:pPr>
        <w:spacing w:after="0"/>
        <w:ind w:left="0"/>
        <w:jc w:val="left"/>
      </w:pPr>
      <w:r>
        <w:rPr>
          <w:rFonts w:ascii="Times New Roman"/>
          <w:b/>
          <w:i w:val="false"/>
          <w:color w:val="000000"/>
        </w:rPr>
        <w:t xml:space="preserve"> 
Исключена</w:t>
      </w:r>
    </w:p>
    <w:bookmarkEnd w:id="65"/>
    <w:bookmarkStart w:name="z92" w:id="66"/>
    <w:p>
      <w:pPr>
        <w:spacing w:after="0"/>
        <w:ind w:left="0"/>
        <w:jc w:val="left"/>
      </w:pPr>
      <w:r>
        <w:rPr>
          <w:rFonts w:ascii="Times New Roman"/>
          <w:b/>
          <w:i w:val="false"/>
          <w:color w:val="000000"/>
        </w:rPr>
        <w:t xml:space="preserve"> 
Статья 20</w:t>
      </w:r>
    </w:p>
    <w:bookmarkEnd w:id="66"/>
    <w:bookmarkStart w:name="z93" w:id="67"/>
    <w:p>
      <w:pPr>
        <w:spacing w:after="0"/>
        <w:ind w:left="0"/>
        <w:jc w:val="left"/>
      </w:pPr>
      <w:r>
        <w:rPr>
          <w:rFonts w:ascii="Times New Roman"/>
          <w:b/>
          <w:i w:val="false"/>
          <w:color w:val="000000"/>
        </w:rPr>
        <w:t xml:space="preserve"> 
Исполнение запроса о помощи</w:t>
      </w:r>
    </w:p>
    <w:bookmarkEnd w:id="67"/>
    <w:bookmarkStart w:name="z94" w:id="68"/>
    <w:p>
      <w:pPr>
        <w:spacing w:after="0"/>
        <w:ind w:left="0"/>
        <w:jc w:val="both"/>
      </w:pPr>
      <w:r>
        <w:rPr>
          <w:rFonts w:ascii="Times New Roman"/>
          <w:b w:val="false"/>
          <w:i w:val="false"/>
          <w:color w:val="000000"/>
          <w:sz w:val="28"/>
        </w:rPr>
        <w:t>
      1. Если запрос об оказании помощи исполнен, запрашиваемое государство в кратчайшие сроки информирует запрашивающее государство о принятых мерах и результатах помощи.</w:t>
      </w:r>
      <w:r>
        <w:br/>
      </w:r>
      <w:r>
        <w:rPr>
          <w:rFonts w:ascii="Times New Roman"/>
          <w:b w:val="false"/>
          <w:i w:val="false"/>
          <w:color w:val="000000"/>
          <w:sz w:val="28"/>
        </w:rPr>
        <w:t>
</w:t>
      </w:r>
      <w:r>
        <w:rPr>
          <w:rFonts w:ascii="Times New Roman"/>
          <w:b w:val="false"/>
          <w:i w:val="false"/>
          <w:color w:val="000000"/>
          <w:sz w:val="28"/>
        </w:rPr>
        <w:t>
      2. Если в исполнении запроса отказано, запрашиваемое государство в кратчайшие сроки информирует запрашивающее государство об этом решении и об основаниях для отказа.</w:t>
      </w:r>
      <w:r>
        <w:br/>
      </w:r>
      <w:r>
        <w:rPr>
          <w:rFonts w:ascii="Times New Roman"/>
          <w:b w:val="false"/>
          <w:i w:val="false"/>
          <w:color w:val="000000"/>
          <w:sz w:val="28"/>
        </w:rPr>
        <w:t>
</w:t>
      </w:r>
      <w:r>
        <w:rPr>
          <w:rFonts w:ascii="Times New Roman"/>
          <w:b w:val="false"/>
          <w:i w:val="false"/>
          <w:color w:val="000000"/>
          <w:sz w:val="28"/>
        </w:rPr>
        <w:t>
      3. Если в отношении запроса о предоставлении информации запрашивающим государством определена форма, в которой оно желает получить информацию, и запрашиваемое государство в состоянии выполнить это, запрашиваемое государство предоставляет ее в запрашиваемой форме.</w:t>
      </w:r>
    </w:p>
    <w:bookmarkEnd w:id="68"/>
    <w:bookmarkStart w:name="z97" w:id="69"/>
    <w:p>
      <w:pPr>
        <w:spacing w:after="0"/>
        <w:ind w:left="0"/>
        <w:jc w:val="left"/>
      </w:pPr>
      <w:r>
        <w:rPr>
          <w:rFonts w:ascii="Times New Roman"/>
          <w:b/>
          <w:i w:val="false"/>
          <w:color w:val="000000"/>
        </w:rPr>
        <w:t xml:space="preserve"> 
Статья 21</w:t>
      </w:r>
    </w:p>
    <w:bookmarkEnd w:id="69"/>
    <w:bookmarkStart w:name="z98" w:id="70"/>
    <w:p>
      <w:pPr>
        <w:spacing w:after="0"/>
        <w:ind w:left="0"/>
        <w:jc w:val="left"/>
      </w:pPr>
      <w:r>
        <w:rPr>
          <w:rFonts w:ascii="Times New Roman"/>
          <w:b/>
          <w:i w:val="false"/>
          <w:color w:val="000000"/>
        </w:rPr>
        <w:t xml:space="preserve"> 
Защита лиц и ограничения обязанностей по оказанию помощи</w:t>
      </w:r>
    </w:p>
    <w:bookmarkEnd w:id="70"/>
    <w:bookmarkStart w:name="z99" w:id="71"/>
    <w:p>
      <w:pPr>
        <w:spacing w:after="0"/>
        <w:ind w:left="0"/>
        <w:jc w:val="both"/>
      </w:pPr>
      <w:r>
        <w:rPr>
          <w:rFonts w:ascii="Times New Roman"/>
          <w:b w:val="false"/>
          <w:i w:val="false"/>
          <w:color w:val="000000"/>
          <w:sz w:val="28"/>
        </w:rPr>
        <w:t>
      1. Ничто в настоящей Конвенции не затрагивает права и гарантии, предоставляемые лицам законодательством или административной практикой запрашиваемого Государства.</w:t>
      </w:r>
      <w:r>
        <w:br/>
      </w:r>
      <w:r>
        <w:rPr>
          <w:rFonts w:ascii="Times New Roman"/>
          <w:b w:val="false"/>
          <w:i w:val="false"/>
          <w:color w:val="000000"/>
          <w:sz w:val="28"/>
        </w:rPr>
        <w:t>
</w:t>
      </w:r>
      <w:r>
        <w:rPr>
          <w:rFonts w:ascii="Times New Roman"/>
          <w:b w:val="false"/>
          <w:i w:val="false"/>
          <w:color w:val="000000"/>
          <w:sz w:val="28"/>
        </w:rPr>
        <w:t>
      2. За исключением случаев, предусмотренных </w:t>
      </w:r>
      <w:r>
        <w:rPr>
          <w:rFonts w:ascii="Times New Roman"/>
          <w:b w:val="false"/>
          <w:i w:val="false"/>
          <w:color w:val="000000"/>
          <w:sz w:val="28"/>
        </w:rPr>
        <w:t>Статьей 14</w:t>
      </w:r>
      <w:r>
        <w:rPr>
          <w:rFonts w:ascii="Times New Roman"/>
          <w:b w:val="false"/>
          <w:i w:val="false"/>
          <w:color w:val="000000"/>
          <w:sz w:val="28"/>
        </w:rPr>
        <w:t>, положения настоящей Конвенции не могут быть истолкованы как налагающие обязательства на запрашиваемое Государство:</w:t>
      </w:r>
      <w:r>
        <w:br/>
      </w:r>
      <w:r>
        <w:rPr>
          <w:rFonts w:ascii="Times New Roman"/>
          <w:b w:val="false"/>
          <w:i w:val="false"/>
          <w:color w:val="000000"/>
          <w:sz w:val="28"/>
        </w:rPr>
        <w:t>
      a) осуществлять меры, противоречащие его собственному законодательству или административной практике, или законодательству или административной практике запрашивающего Государства;</w:t>
      </w:r>
      <w:r>
        <w:br/>
      </w:r>
      <w:r>
        <w:rPr>
          <w:rFonts w:ascii="Times New Roman"/>
          <w:b w:val="false"/>
          <w:i w:val="false"/>
          <w:color w:val="000000"/>
          <w:sz w:val="28"/>
        </w:rPr>
        <w:t>
      b) осуществлять меры, противоречащие публичному порядку (ordre public);</w:t>
      </w:r>
      <w:r>
        <w:br/>
      </w:r>
      <w:r>
        <w:rPr>
          <w:rFonts w:ascii="Times New Roman"/>
          <w:b w:val="false"/>
          <w:i w:val="false"/>
          <w:color w:val="000000"/>
          <w:sz w:val="28"/>
        </w:rPr>
        <w:t>
      c) предоставлять информацию, которую невозможно получить в соответствии с его внутренним законодательством или его административной практикой, или в соответствии с законодательством или административной практикой запрашивающего Государства;</w:t>
      </w:r>
      <w:r>
        <w:br/>
      </w:r>
      <w:r>
        <w:rPr>
          <w:rFonts w:ascii="Times New Roman"/>
          <w:b w:val="false"/>
          <w:i w:val="false"/>
          <w:color w:val="000000"/>
          <w:sz w:val="28"/>
        </w:rPr>
        <w:t>
      d) предоставлять информацию, которая могла бы повлечь раскрытие любой торговой, деловой, промышленной, коммерческой или профессиональной тайны или торговых взаимоотношений, или информации, раскрытие которой будет противоречить публичному порядку (ordre public);</w:t>
      </w:r>
      <w:r>
        <w:br/>
      </w:r>
      <w:r>
        <w:rPr>
          <w:rFonts w:ascii="Times New Roman"/>
          <w:b w:val="false"/>
          <w:i w:val="false"/>
          <w:color w:val="000000"/>
          <w:sz w:val="28"/>
        </w:rPr>
        <w:t>
      e) оказывать административную помощь в таких случаях и когда оно признает налогообложение в запрашивающем Государстве противоречащим общепринятым принципам налогообложения или положениям конвенции об избежании двойного налогообложения или любой иной конвенции, которую запрашиваемое Государство заключило с запрашивающим Государством;</w:t>
      </w:r>
      <w:r>
        <w:br/>
      </w:r>
      <w:r>
        <w:rPr>
          <w:rFonts w:ascii="Times New Roman"/>
          <w:b w:val="false"/>
          <w:i w:val="false"/>
          <w:color w:val="000000"/>
          <w:sz w:val="28"/>
        </w:rPr>
        <w:t>
      f) оказывать административную помощь для целей администрирования или принудительного обеспечения исполнения положения налогового законодательства запрашивающего Государства или любого с этим связанного требования, которое ставит в неблагоприятные условия национальное лицо запрашиваемого Государства по сравнению с национальным лицом запрашивающего Государства в тех же обстоятельствах;</w:t>
      </w:r>
      <w:r>
        <w:br/>
      </w:r>
      <w:r>
        <w:rPr>
          <w:rFonts w:ascii="Times New Roman"/>
          <w:b w:val="false"/>
          <w:i w:val="false"/>
          <w:color w:val="000000"/>
          <w:sz w:val="28"/>
        </w:rPr>
        <w:t>
      g) оказывать административную помощь в случае, если запрашивающее Государство не выполнило всех надлежащих мер, которые доступны в соответствии с его законами или административной практикой, за исключением тех случаев, когда обращение к таким мерам вызвало бы несоразмерные трудности;</w:t>
      </w:r>
      <w:r>
        <w:br/>
      </w:r>
      <w:r>
        <w:rPr>
          <w:rFonts w:ascii="Times New Roman"/>
          <w:b w:val="false"/>
          <w:i w:val="false"/>
          <w:color w:val="000000"/>
          <w:sz w:val="28"/>
        </w:rPr>
        <w:t>
      h) оказывать помощь по взысканию в тех случаях, когда административные издержки для такого Государства является очевидно несоразмерным с выгодой, которая может быть получена запрашивающим Государством.</w:t>
      </w:r>
      <w:r>
        <w:br/>
      </w:r>
      <w:r>
        <w:rPr>
          <w:rFonts w:ascii="Times New Roman"/>
          <w:b w:val="false"/>
          <w:i w:val="false"/>
          <w:color w:val="000000"/>
          <w:sz w:val="28"/>
        </w:rPr>
        <w:t>
</w:t>
      </w:r>
      <w:r>
        <w:rPr>
          <w:rFonts w:ascii="Times New Roman"/>
          <w:b w:val="false"/>
          <w:i w:val="false"/>
          <w:color w:val="000000"/>
          <w:sz w:val="28"/>
        </w:rPr>
        <w:t>
      3. Если информация запрашивается запрашивающим Государством в соответствии с Конвенцией, то запрашиваемое Государство принимает свои меры по сбору информации для получения запрашиваемой информации, даже если запрашиваемое Государство не нуждается в данной информации для собственных налоговых целей. Содержащееся в предшествующем предложении обязательство подвержено ограничениям, содержащимся в настоящей Конвенции, но ни в коем случае такие ограничения, включая в частности указанные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не должны толковаться как разрешение запрашиваемому Государству отклонять предоставление информации лишь потому, что оно само в такой информации не заинтересовано.</w:t>
      </w:r>
      <w:r>
        <w:br/>
      </w:r>
      <w:r>
        <w:rPr>
          <w:rFonts w:ascii="Times New Roman"/>
          <w:b w:val="false"/>
          <w:i w:val="false"/>
          <w:color w:val="000000"/>
          <w:sz w:val="28"/>
        </w:rPr>
        <w:t>
</w:t>
      </w:r>
      <w:r>
        <w:rPr>
          <w:rFonts w:ascii="Times New Roman"/>
          <w:b w:val="false"/>
          <w:i w:val="false"/>
          <w:color w:val="000000"/>
          <w:sz w:val="28"/>
        </w:rPr>
        <w:t>
      4. Ни в коем случае положения настоящей Конвенции, включая в частности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не должны толковаться как разрешение запрашиваемому Государству отклонять предоставление информации только потому, что информация находится в распоряжении банка, иного финансового учреждения, номинального владельца или лица, действующего в качестве агента или доверенного лица или потому что она относится к доле участия его лично.</w:t>
      </w:r>
    </w:p>
    <w:bookmarkEnd w:id="71"/>
    <w:bookmarkStart w:name="z102" w:id="72"/>
    <w:p>
      <w:pPr>
        <w:spacing w:after="0"/>
        <w:ind w:left="0"/>
        <w:jc w:val="left"/>
      </w:pPr>
      <w:r>
        <w:rPr>
          <w:rFonts w:ascii="Times New Roman"/>
          <w:b/>
          <w:i w:val="false"/>
          <w:color w:val="000000"/>
        </w:rPr>
        <w:t xml:space="preserve"> 
Статья 22</w:t>
      </w:r>
    </w:p>
    <w:bookmarkEnd w:id="72"/>
    <w:bookmarkStart w:name="z103" w:id="73"/>
    <w:p>
      <w:pPr>
        <w:spacing w:after="0"/>
        <w:ind w:left="0"/>
        <w:jc w:val="left"/>
      </w:pPr>
      <w:r>
        <w:rPr>
          <w:rFonts w:ascii="Times New Roman"/>
          <w:b/>
          <w:i w:val="false"/>
          <w:color w:val="000000"/>
        </w:rPr>
        <w:t xml:space="preserve"> 
Конфиденциальность</w:t>
      </w:r>
    </w:p>
    <w:bookmarkEnd w:id="73"/>
    <w:bookmarkStart w:name="z104" w:id="74"/>
    <w:p>
      <w:pPr>
        <w:spacing w:after="0"/>
        <w:ind w:left="0"/>
        <w:jc w:val="both"/>
      </w:pPr>
      <w:r>
        <w:rPr>
          <w:rFonts w:ascii="Times New Roman"/>
          <w:b w:val="false"/>
          <w:i w:val="false"/>
          <w:color w:val="000000"/>
          <w:sz w:val="28"/>
        </w:rPr>
        <w:t>
      1. Любая информация, полученная Стороной в соответствии с настоящей Конвенцией, считается секретной и защищенной таким же образом, как и информация, полученная в соответствии с национальным законодательством этой Стороны, и в пределах, требуемых для обеспечения необходимого уровня защиты персональных данных в соответствии с гарантиями, которые могут быть установлены предоставляющей Стороной в соответствии с требованиями ее национального законодательства;</w:t>
      </w:r>
      <w:r>
        <w:br/>
      </w:r>
      <w:r>
        <w:rPr>
          <w:rFonts w:ascii="Times New Roman"/>
          <w:b w:val="false"/>
          <w:i w:val="false"/>
          <w:color w:val="000000"/>
          <w:sz w:val="28"/>
        </w:rPr>
        <w:t>
</w:t>
      </w:r>
      <w:r>
        <w:rPr>
          <w:rFonts w:ascii="Times New Roman"/>
          <w:b w:val="false"/>
          <w:i w:val="false"/>
          <w:color w:val="000000"/>
          <w:sz w:val="28"/>
        </w:rPr>
        <w:t>
      2. В любом случае такая информация подлежит раскрытию только лицам или органам власти (включая суды и административные или контрольные органы), связанным с исчислением, взиманием, взысканием в судебном порядке, принудительным взысканием или рассмотрением жалоб в отношении налогов этой Стороны, или контролем за упомянутым выше. Только лица или органы власти, упомянутые выше, могут использовать эту информацию и только в таких целях. Несмотря на положения </w:t>
      </w:r>
      <w:r>
        <w:rPr>
          <w:rFonts w:ascii="Times New Roman"/>
          <w:b w:val="false"/>
          <w:i w:val="false"/>
          <w:color w:val="000000"/>
          <w:sz w:val="28"/>
        </w:rPr>
        <w:t>пункта 1</w:t>
      </w:r>
      <w:r>
        <w:rPr>
          <w:rFonts w:ascii="Times New Roman"/>
          <w:b w:val="false"/>
          <w:i w:val="false"/>
          <w:color w:val="000000"/>
          <w:sz w:val="28"/>
        </w:rPr>
        <w:t>, они могут раскрыть ее во время открытых судебных разбирательств или в судебных решениях в отношении таких налогов.</w:t>
      </w:r>
      <w:r>
        <w:br/>
      </w:r>
      <w:r>
        <w:rPr>
          <w:rFonts w:ascii="Times New Roman"/>
          <w:b w:val="false"/>
          <w:i w:val="false"/>
          <w:color w:val="000000"/>
          <w:sz w:val="28"/>
        </w:rPr>
        <w:t>
</w:t>
      </w:r>
      <w:r>
        <w:rPr>
          <w:rFonts w:ascii="Times New Roman"/>
          <w:b w:val="false"/>
          <w:i w:val="false"/>
          <w:color w:val="000000"/>
          <w:sz w:val="28"/>
        </w:rPr>
        <w:t>
      3. Если Сторона сделала оговорку, предусмотренную а) </w:t>
      </w:r>
      <w:r>
        <w:rPr>
          <w:rFonts w:ascii="Times New Roman"/>
          <w:b w:val="false"/>
          <w:i w:val="false"/>
          <w:color w:val="000000"/>
          <w:sz w:val="28"/>
        </w:rPr>
        <w:t>пункта 1</w:t>
      </w:r>
      <w:r>
        <w:rPr>
          <w:rFonts w:ascii="Times New Roman"/>
          <w:b w:val="false"/>
          <w:i w:val="false"/>
          <w:color w:val="000000"/>
          <w:sz w:val="28"/>
        </w:rPr>
        <w:t xml:space="preserve"> статьи 30, любая другая Сторона, получающая информацию от этой Стороны, не будет использовать ее для целей оказания помощи в отношении налога, по которому была сделана оговорка. Схожим образом и Сторона, сделавшая такую оговорку, не будет использовать информацию, полученную в соответствии с настоящей Конвенцией для целей оказания помощи в отношении налога, по которому была сделана оговорка.</w:t>
      </w:r>
      <w:r>
        <w:br/>
      </w:r>
      <w:r>
        <w:rPr>
          <w:rFonts w:ascii="Times New Roman"/>
          <w:b w:val="false"/>
          <w:i w:val="false"/>
          <w:color w:val="000000"/>
          <w:sz w:val="28"/>
        </w:rPr>
        <w:t>
</w:t>
      </w:r>
      <w:r>
        <w:rPr>
          <w:rFonts w:ascii="Times New Roman"/>
          <w:b w:val="false"/>
          <w:i w:val="false"/>
          <w:color w:val="000000"/>
          <w:sz w:val="28"/>
        </w:rPr>
        <w:t>
      4. Не затрагивая положений </w:t>
      </w:r>
      <w:r>
        <w:rPr>
          <w:rFonts w:ascii="Times New Roman"/>
          <w:b w:val="false"/>
          <w:i w:val="false"/>
          <w:color w:val="000000"/>
          <w:sz w:val="28"/>
        </w:rPr>
        <w:t>пунктов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информация, полученная Стороной, может быть использована для иных целей, когда такая информация может быть использована для иных целей в соответствии с законодательством предоставляющей Стороны, и компетентные органы этой Стороны разрешают такое использование. Информация, предоставленная Стороной другой Стороне, может быть передана последней третьей Стороне в соответствии с предварительным разрешением от компетентного органа первой из упомянутых Сторон.</w:t>
      </w:r>
    </w:p>
    <w:bookmarkEnd w:id="74"/>
    <w:bookmarkStart w:name="z108" w:id="75"/>
    <w:p>
      <w:pPr>
        <w:spacing w:after="0"/>
        <w:ind w:left="0"/>
        <w:jc w:val="left"/>
      </w:pPr>
      <w:r>
        <w:rPr>
          <w:rFonts w:ascii="Times New Roman"/>
          <w:b/>
          <w:i w:val="false"/>
          <w:color w:val="000000"/>
        </w:rPr>
        <w:t xml:space="preserve"> 
Статья 23</w:t>
      </w:r>
    </w:p>
    <w:bookmarkEnd w:id="75"/>
    <w:bookmarkStart w:name="z109" w:id="76"/>
    <w:p>
      <w:pPr>
        <w:spacing w:after="0"/>
        <w:ind w:left="0"/>
        <w:jc w:val="left"/>
      </w:pPr>
      <w:r>
        <w:rPr>
          <w:rFonts w:ascii="Times New Roman"/>
          <w:b/>
          <w:i w:val="false"/>
          <w:color w:val="000000"/>
        </w:rPr>
        <w:t xml:space="preserve"> 
Процедуры</w:t>
      </w:r>
    </w:p>
    <w:bookmarkEnd w:id="76"/>
    <w:bookmarkStart w:name="z110" w:id="77"/>
    <w:p>
      <w:pPr>
        <w:spacing w:after="0"/>
        <w:ind w:left="0"/>
        <w:jc w:val="both"/>
      </w:pPr>
      <w:r>
        <w:rPr>
          <w:rFonts w:ascii="Times New Roman"/>
          <w:b w:val="false"/>
          <w:i w:val="false"/>
          <w:color w:val="000000"/>
          <w:sz w:val="28"/>
        </w:rPr>
        <w:t>
      1. Процедуры относительно мер, принятых в соответствии с настоящей Конвенцией запрашиваемой Стороной, проводятся только соответствующим органом этого государства.</w:t>
      </w:r>
      <w:r>
        <w:br/>
      </w:r>
      <w:r>
        <w:rPr>
          <w:rFonts w:ascii="Times New Roman"/>
          <w:b w:val="false"/>
          <w:i w:val="false"/>
          <w:color w:val="000000"/>
          <w:sz w:val="28"/>
        </w:rPr>
        <w:t>
</w:t>
      </w:r>
      <w:r>
        <w:rPr>
          <w:rFonts w:ascii="Times New Roman"/>
          <w:b w:val="false"/>
          <w:i w:val="false"/>
          <w:color w:val="000000"/>
          <w:sz w:val="28"/>
        </w:rPr>
        <w:t>
      2. Процедуры относительно мер, принятых в соответствии с настоящей Конвенцией запрашивающим государством, в частности тех, которые в контексте взыскания касаются факта существования или размера налогового требования или инструмента, позволяющего его исполнение, проводятся только соответствующим органом этого государства. В случае проведения таких процедур, запрашивающее государство информирует запрашиваемое государство, которое приостанавливает у себя процедуры до принятия решения вышеупомянутым органом. При этом в случае обращения запрашивающего государства, запрашиваемое государство принимает меры по обеспечению запроса для целей взыскания. Запрашиваемое государство может быть также проинформировано о таких процедурах любым заинтересованным лицом. В случае необходимости по получению такой информации запрашиваемое государство консультируется в этих вопросах с запрашивающим государством.</w:t>
      </w:r>
      <w:r>
        <w:br/>
      </w:r>
      <w:r>
        <w:rPr>
          <w:rFonts w:ascii="Times New Roman"/>
          <w:b w:val="false"/>
          <w:i w:val="false"/>
          <w:color w:val="000000"/>
          <w:sz w:val="28"/>
        </w:rPr>
        <w:t>
</w:t>
      </w:r>
      <w:r>
        <w:rPr>
          <w:rFonts w:ascii="Times New Roman"/>
          <w:b w:val="false"/>
          <w:i w:val="false"/>
          <w:color w:val="000000"/>
          <w:sz w:val="28"/>
        </w:rPr>
        <w:t>
      3. Как только окончательное решение будет принято в рамках указанных процедур, запрашиваемое государство или в ином случае запрашивающее государство уведомляет другое государство о таком решении и его положениях, которым оно располагает для исполнения запроса о помощи.</w:t>
      </w:r>
    </w:p>
    <w:bookmarkEnd w:id="77"/>
    <w:bookmarkStart w:name="z113" w:id="78"/>
    <w:p>
      <w:pPr>
        <w:spacing w:after="0"/>
        <w:ind w:left="0"/>
        <w:jc w:val="left"/>
      </w:pPr>
      <w:r>
        <w:rPr>
          <w:rFonts w:ascii="Times New Roman"/>
          <w:b/>
          <w:i w:val="false"/>
          <w:color w:val="000000"/>
        </w:rPr>
        <w:t xml:space="preserve"> 
ГЛАВА V. СПЕЦИАЛЬНЫЕ ПОЛОЖЕНИЯ</w:t>
      </w:r>
    </w:p>
    <w:bookmarkEnd w:id="78"/>
    <w:bookmarkStart w:name="z114" w:id="79"/>
    <w:p>
      <w:pPr>
        <w:spacing w:after="0"/>
        <w:ind w:left="0"/>
        <w:jc w:val="left"/>
      </w:pPr>
      <w:r>
        <w:rPr>
          <w:rFonts w:ascii="Times New Roman"/>
          <w:b/>
          <w:i w:val="false"/>
          <w:color w:val="000000"/>
        </w:rPr>
        <w:t xml:space="preserve"> 
Статья 24</w:t>
      </w:r>
    </w:p>
    <w:bookmarkEnd w:id="79"/>
    <w:bookmarkStart w:name="z115" w:id="80"/>
    <w:p>
      <w:pPr>
        <w:spacing w:after="0"/>
        <w:ind w:left="0"/>
        <w:jc w:val="left"/>
      </w:pPr>
      <w:r>
        <w:rPr>
          <w:rFonts w:ascii="Times New Roman"/>
          <w:b/>
          <w:i w:val="false"/>
          <w:color w:val="000000"/>
        </w:rPr>
        <w:t xml:space="preserve"> 
Применение Конвенции</w:t>
      </w:r>
    </w:p>
    <w:bookmarkEnd w:id="80"/>
    <w:bookmarkStart w:name="z116" w:id="81"/>
    <w:p>
      <w:pPr>
        <w:spacing w:after="0"/>
        <w:ind w:left="0"/>
        <w:jc w:val="both"/>
      </w:pPr>
      <w:r>
        <w:rPr>
          <w:rFonts w:ascii="Times New Roman"/>
          <w:b w:val="false"/>
          <w:i w:val="false"/>
          <w:color w:val="000000"/>
          <w:sz w:val="28"/>
        </w:rPr>
        <w:t>
      1. Стороны консультируются друг с другом через свои соответствующие компетентные органы в целях имплементации настоящей Конвенции. Для этого компетентные органы могут обращаться как напрямую, так и уполномочивать подчиненные органы действовать от их имени. Компетентные органы двух или более Сторон могут согласовать между собой характер применения Конвенции.</w:t>
      </w:r>
      <w:r>
        <w:br/>
      </w:r>
      <w:r>
        <w:rPr>
          <w:rFonts w:ascii="Times New Roman"/>
          <w:b w:val="false"/>
          <w:i w:val="false"/>
          <w:color w:val="000000"/>
          <w:sz w:val="28"/>
        </w:rPr>
        <w:t>
</w:t>
      </w:r>
      <w:r>
        <w:rPr>
          <w:rFonts w:ascii="Times New Roman"/>
          <w:b w:val="false"/>
          <w:i w:val="false"/>
          <w:color w:val="000000"/>
          <w:sz w:val="28"/>
        </w:rPr>
        <w:t>
      2. Если запрашиваемое государство сочтет, что применение настоящей Конвенции в том или ином случае может иметь серьезные и нежелательные последствия, то компетентные органы запрашиваемого государства и запрашивающего государства проводят консультации и стремятся разрешить сложившуюся ситуацию посредством достижения взаимной договоренности.</w:t>
      </w:r>
      <w:r>
        <w:br/>
      </w:r>
      <w:r>
        <w:rPr>
          <w:rFonts w:ascii="Times New Roman"/>
          <w:b w:val="false"/>
          <w:i w:val="false"/>
          <w:color w:val="000000"/>
          <w:sz w:val="28"/>
        </w:rPr>
        <w:t>
</w:t>
      </w:r>
      <w:r>
        <w:rPr>
          <w:rFonts w:ascii="Times New Roman"/>
          <w:b w:val="false"/>
          <w:i w:val="false"/>
          <w:color w:val="000000"/>
          <w:sz w:val="28"/>
        </w:rPr>
        <w:t>
      3. Координационный орган, состоящий из представителей компетентных органов Сторон, отслеживает имплементацию и развитие настоящей Конвенции под эгидой ОЭСР. В этих целях координационный орган рекомендует любые меры, способствующие достижению основных целей Конвенции. В частности, он действует как форум по изучению новых методов и процедур совершенствования международного сотрудничества по налоговым вопросам и в случае необходимости может рекомендовать изменения или поправки в Конвенцию. Государства, которые подписали, но еще не ратифицировали, не приняли или не одобрили Конвенцию, могут быть представлены на заседаниях координационного органа в качестве наблюдателей.</w:t>
      </w:r>
      <w:r>
        <w:br/>
      </w:r>
      <w:r>
        <w:rPr>
          <w:rFonts w:ascii="Times New Roman"/>
          <w:b w:val="false"/>
          <w:i w:val="false"/>
          <w:color w:val="000000"/>
          <w:sz w:val="28"/>
        </w:rPr>
        <w:t>
</w:t>
      </w:r>
      <w:r>
        <w:rPr>
          <w:rFonts w:ascii="Times New Roman"/>
          <w:b w:val="false"/>
          <w:i w:val="false"/>
          <w:color w:val="000000"/>
          <w:sz w:val="28"/>
        </w:rPr>
        <w:t>
      4. Сторона может запросить координационный орган о вынесении им мнения по толкованию положений Конвенции.</w:t>
      </w:r>
      <w:r>
        <w:br/>
      </w:r>
      <w:r>
        <w:rPr>
          <w:rFonts w:ascii="Times New Roman"/>
          <w:b w:val="false"/>
          <w:i w:val="false"/>
          <w:color w:val="000000"/>
          <w:sz w:val="28"/>
        </w:rPr>
        <w:t>
</w:t>
      </w:r>
      <w:r>
        <w:rPr>
          <w:rFonts w:ascii="Times New Roman"/>
          <w:b w:val="false"/>
          <w:i w:val="false"/>
          <w:color w:val="000000"/>
          <w:sz w:val="28"/>
        </w:rPr>
        <w:t>
      5. В случае возникновения затруднений или сомнений в отношении имплементации или толкования Конвенции между двумя или более Сторонами, компетентные органы этих Сторон прилагают все усилия для разрешения проблемы путем достижения взаимной договоренности. О договоренности сообщается координационному органу.</w:t>
      </w:r>
      <w:r>
        <w:br/>
      </w:r>
      <w:r>
        <w:rPr>
          <w:rFonts w:ascii="Times New Roman"/>
          <w:b w:val="false"/>
          <w:i w:val="false"/>
          <w:color w:val="000000"/>
          <w:sz w:val="28"/>
        </w:rPr>
        <w:t>
</w:t>
      </w:r>
      <w:r>
        <w:rPr>
          <w:rFonts w:ascii="Times New Roman"/>
          <w:b w:val="false"/>
          <w:i w:val="false"/>
          <w:color w:val="000000"/>
          <w:sz w:val="28"/>
        </w:rPr>
        <w:t>
      6. Генеральный секретарь ОЭСР информирует Стороны и государства, подписавшие настоящую Конвенцию, которые еще не ратифицировали, не приняли или не утвердили Конвенцию, о мнении, выраженном координационным органом в соответствии с положениями </w:t>
      </w:r>
      <w:r>
        <w:rPr>
          <w:rFonts w:ascii="Times New Roman"/>
          <w:b w:val="false"/>
          <w:i w:val="false"/>
          <w:color w:val="000000"/>
          <w:sz w:val="28"/>
        </w:rPr>
        <w:t>пункта 4</w:t>
      </w:r>
      <w:r>
        <w:rPr>
          <w:rFonts w:ascii="Times New Roman"/>
          <w:b w:val="false"/>
          <w:i w:val="false"/>
          <w:color w:val="000000"/>
          <w:sz w:val="28"/>
        </w:rPr>
        <w:t xml:space="preserve"> и о взаимных договоренностях, достигнутых в соответствии с вышеизложенным </w:t>
      </w:r>
      <w:r>
        <w:rPr>
          <w:rFonts w:ascii="Times New Roman"/>
          <w:b w:val="false"/>
          <w:i w:val="false"/>
          <w:color w:val="000000"/>
          <w:sz w:val="28"/>
        </w:rPr>
        <w:t>пунктом 5</w:t>
      </w:r>
      <w:r>
        <w:rPr>
          <w:rFonts w:ascii="Times New Roman"/>
          <w:b w:val="false"/>
          <w:i w:val="false"/>
          <w:color w:val="000000"/>
          <w:sz w:val="28"/>
        </w:rPr>
        <w:t>.</w:t>
      </w:r>
    </w:p>
    <w:bookmarkEnd w:id="81"/>
    <w:bookmarkStart w:name="z122" w:id="82"/>
    <w:p>
      <w:pPr>
        <w:spacing w:after="0"/>
        <w:ind w:left="0"/>
        <w:jc w:val="left"/>
      </w:pPr>
      <w:r>
        <w:rPr>
          <w:rFonts w:ascii="Times New Roman"/>
          <w:b/>
          <w:i w:val="false"/>
          <w:color w:val="000000"/>
        </w:rPr>
        <w:t xml:space="preserve"> 
Статья 25</w:t>
      </w:r>
    </w:p>
    <w:bookmarkEnd w:id="82"/>
    <w:bookmarkStart w:name="z123" w:id="83"/>
    <w:p>
      <w:pPr>
        <w:spacing w:after="0"/>
        <w:ind w:left="0"/>
        <w:jc w:val="left"/>
      </w:pPr>
      <w:r>
        <w:rPr>
          <w:rFonts w:ascii="Times New Roman"/>
          <w:b/>
          <w:i w:val="false"/>
          <w:color w:val="000000"/>
        </w:rPr>
        <w:t xml:space="preserve"> 
Язык</w:t>
      </w:r>
    </w:p>
    <w:bookmarkEnd w:id="83"/>
    <w:p>
      <w:pPr>
        <w:spacing w:after="0"/>
        <w:ind w:left="0"/>
        <w:jc w:val="both"/>
      </w:pPr>
      <w:r>
        <w:rPr>
          <w:rFonts w:ascii="Times New Roman"/>
          <w:b w:val="false"/>
          <w:i w:val="false"/>
          <w:color w:val="000000"/>
          <w:sz w:val="28"/>
        </w:rPr>
        <w:t>      Запросы о помощи и ответы на них составляются на одном из официальных языков ОЭСР и Совета Европы или на любом другом языке по взаимной договоренности между заинтересованными Договаривающимися государствами.</w:t>
      </w:r>
    </w:p>
    <w:bookmarkStart w:name="z124" w:id="84"/>
    <w:p>
      <w:pPr>
        <w:spacing w:after="0"/>
        <w:ind w:left="0"/>
        <w:jc w:val="left"/>
      </w:pPr>
      <w:r>
        <w:rPr>
          <w:rFonts w:ascii="Times New Roman"/>
          <w:b/>
          <w:i w:val="false"/>
          <w:color w:val="000000"/>
        </w:rPr>
        <w:t xml:space="preserve"> 
Статья 26</w:t>
      </w:r>
    </w:p>
    <w:bookmarkEnd w:id="84"/>
    <w:bookmarkStart w:name="z125" w:id="85"/>
    <w:p>
      <w:pPr>
        <w:spacing w:after="0"/>
        <w:ind w:left="0"/>
        <w:jc w:val="left"/>
      </w:pPr>
      <w:r>
        <w:rPr>
          <w:rFonts w:ascii="Times New Roman"/>
          <w:b/>
          <w:i w:val="false"/>
          <w:color w:val="000000"/>
        </w:rPr>
        <w:t xml:space="preserve"> 
Расходы</w:t>
      </w:r>
    </w:p>
    <w:bookmarkEnd w:id="85"/>
    <w:p>
      <w:pPr>
        <w:spacing w:after="0"/>
        <w:ind w:left="0"/>
        <w:jc w:val="both"/>
      </w:pPr>
      <w:r>
        <w:rPr>
          <w:rFonts w:ascii="Times New Roman"/>
          <w:b w:val="false"/>
          <w:i w:val="false"/>
          <w:color w:val="000000"/>
          <w:sz w:val="28"/>
        </w:rPr>
        <w:t>      Если заинтересованными Сторонами не будет достигнута иная двусторонняя договоренность:</w:t>
      </w:r>
      <w:r>
        <w:br/>
      </w:r>
      <w:r>
        <w:rPr>
          <w:rFonts w:ascii="Times New Roman"/>
          <w:b w:val="false"/>
          <w:i w:val="false"/>
          <w:color w:val="000000"/>
          <w:sz w:val="28"/>
        </w:rPr>
        <w:t>
      a) обычные расходы на оказание помощи покрываются за счет запрашиваемого государства;</w:t>
      </w:r>
      <w:r>
        <w:br/>
      </w:r>
      <w:r>
        <w:rPr>
          <w:rFonts w:ascii="Times New Roman"/>
          <w:b w:val="false"/>
          <w:i w:val="false"/>
          <w:color w:val="000000"/>
          <w:sz w:val="28"/>
        </w:rPr>
        <w:t>
      b) чрезвычайные расходы на оказание помощи покрываются за счет запрашивающего государства.</w:t>
      </w:r>
    </w:p>
    <w:bookmarkStart w:name="z126" w:id="86"/>
    <w:p>
      <w:pPr>
        <w:spacing w:after="0"/>
        <w:ind w:left="0"/>
        <w:jc w:val="left"/>
      </w:pPr>
      <w:r>
        <w:rPr>
          <w:rFonts w:ascii="Times New Roman"/>
          <w:b/>
          <w:i w:val="false"/>
          <w:color w:val="000000"/>
        </w:rPr>
        <w:t xml:space="preserve"> 
ГЛАВА VI. ЗАКЛЮЧИТЕЛЬНЫЕ ПОЛОЖЕНИЯ</w:t>
      </w:r>
    </w:p>
    <w:bookmarkEnd w:id="86"/>
    <w:bookmarkStart w:name="z127" w:id="87"/>
    <w:p>
      <w:pPr>
        <w:spacing w:after="0"/>
        <w:ind w:left="0"/>
        <w:jc w:val="left"/>
      </w:pPr>
      <w:r>
        <w:rPr>
          <w:rFonts w:ascii="Times New Roman"/>
          <w:b/>
          <w:i w:val="false"/>
          <w:color w:val="000000"/>
        </w:rPr>
        <w:t xml:space="preserve"> 
Статья 27</w:t>
      </w:r>
    </w:p>
    <w:bookmarkEnd w:id="87"/>
    <w:bookmarkStart w:name="z128" w:id="88"/>
    <w:p>
      <w:pPr>
        <w:spacing w:after="0"/>
        <w:ind w:left="0"/>
        <w:jc w:val="left"/>
      </w:pPr>
      <w:r>
        <w:rPr>
          <w:rFonts w:ascii="Times New Roman"/>
          <w:b/>
          <w:i w:val="false"/>
          <w:color w:val="000000"/>
        </w:rPr>
        <w:t xml:space="preserve"> 
Иные международные соглашения и договоренности</w:t>
      </w:r>
    </w:p>
    <w:bookmarkEnd w:id="88"/>
    <w:bookmarkStart w:name="z129" w:id="89"/>
    <w:p>
      <w:pPr>
        <w:spacing w:after="0"/>
        <w:ind w:left="0"/>
        <w:jc w:val="both"/>
      </w:pPr>
      <w:r>
        <w:rPr>
          <w:rFonts w:ascii="Times New Roman"/>
          <w:b w:val="false"/>
          <w:i w:val="false"/>
          <w:color w:val="000000"/>
          <w:sz w:val="28"/>
        </w:rPr>
        <w:t>
      1. Возможности оказания помощи, предусмотренные настоящей Конвенцией, не ограничивают и не ограничиваются содержащимися в существующих или в будущих международных соглашениях или других договоренностях между заинтересованными Сторонами или других договоренностях, которые относятся к сотрудничеству по налоговым вопросам.</w:t>
      </w:r>
      <w:r>
        <w:br/>
      </w:r>
      <w:r>
        <w:rPr>
          <w:rFonts w:ascii="Times New Roman"/>
          <w:b w:val="false"/>
          <w:i w:val="false"/>
          <w:color w:val="000000"/>
          <w:sz w:val="28"/>
        </w:rPr>
        <w:t>
</w:t>
      </w:r>
      <w:r>
        <w:rPr>
          <w:rFonts w:ascii="Times New Roman"/>
          <w:b w:val="false"/>
          <w:i w:val="false"/>
          <w:color w:val="000000"/>
          <w:sz w:val="28"/>
        </w:rPr>
        <w:t>
      2. Несмотря на </w:t>
      </w:r>
      <w:r>
        <w:rPr>
          <w:rFonts w:ascii="Times New Roman"/>
          <w:b w:val="false"/>
          <w:i w:val="false"/>
          <w:color w:val="000000"/>
          <w:sz w:val="28"/>
        </w:rPr>
        <w:t>пункт 1</w:t>
      </w:r>
      <w:r>
        <w:rPr>
          <w:rFonts w:ascii="Times New Roman"/>
          <w:b w:val="false"/>
          <w:i w:val="false"/>
          <w:color w:val="000000"/>
          <w:sz w:val="28"/>
        </w:rPr>
        <w:t>, Стороны, которые являются Государствами-членами Европейского Союза, могут применять в их взаимоотношениях возможности содействия, предусмотренные Конвенцией, поскольку они позволяют осуществлять более широкое взаимодействие, чем возможности, предусмотренные применяемыми правилами Европейского Союза.</w:t>
      </w:r>
    </w:p>
    <w:bookmarkEnd w:id="89"/>
    <w:bookmarkStart w:name="z131" w:id="90"/>
    <w:p>
      <w:pPr>
        <w:spacing w:after="0"/>
        <w:ind w:left="0"/>
        <w:jc w:val="left"/>
      </w:pPr>
      <w:r>
        <w:rPr>
          <w:rFonts w:ascii="Times New Roman"/>
          <w:b/>
          <w:i w:val="false"/>
          <w:color w:val="000000"/>
        </w:rPr>
        <w:t xml:space="preserve"> 
Статья 28</w:t>
      </w:r>
    </w:p>
    <w:bookmarkEnd w:id="90"/>
    <w:bookmarkStart w:name="z132" w:id="91"/>
    <w:p>
      <w:pPr>
        <w:spacing w:after="0"/>
        <w:ind w:left="0"/>
        <w:jc w:val="left"/>
      </w:pPr>
      <w:r>
        <w:rPr>
          <w:rFonts w:ascii="Times New Roman"/>
          <w:b/>
          <w:i w:val="false"/>
          <w:color w:val="000000"/>
        </w:rPr>
        <w:t xml:space="preserve"> 
Подписание и вступление Конвенции в силу</w:t>
      </w:r>
    </w:p>
    <w:bookmarkEnd w:id="91"/>
    <w:bookmarkStart w:name="z133" w:id="92"/>
    <w:p>
      <w:pPr>
        <w:spacing w:after="0"/>
        <w:ind w:left="0"/>
        <w:jc w:val="both"/>
      </w:pPr>
      <w:r>
        <w:rPr>
          <w:rFonts w:ascii="Times New Roman"/>
          <w:b w:val="false"/>
          <w:i w:val="false"/>
          <w:color w:val="000000"/>
          <w:sz w:val="28"/>
        </w:rPr>
        <w:t>
      1. Настоящая Конвенция открыта для подписания государствами-членами Совета Европы и странами-членами ОЭСР. Она подлежит ратификации, принятию или утверждению. Документы о ратификации, принятии или утверждении передаются на хранение одному из депозитариев.</w:t>
      </w:r>
      <w:r>
        <w:br/>
      </w:r>
      <w:r>
        <w:rPr>
          <w:rFonts w:ascii="Times New Roman"/>
          <w:b w:val="false"/>
          <w:i w:val="false"/>
          <w:color w:val="000000"/>
          <w:sz w:val="28"/>
        </w:rPr>
        <w:t>
</w:t>
      </w:r>
      <w:r>
        <w:rPr>
          <w:rFonts w:ascii="Times New Roman"/>
          <w:b w:val="false"/>
          <w:i w:val="false"/>
          <w:color w:val="000000"/>
          <w:sz w:val="28"/>
        </w:rPr>
        <w:t>
      2. Настоящая Конвенция вступает в силу на первый день месяца, следующего за истечением трех месяцев с момента, когда пять государств выразили свое согласие быть связанными положениями Конвенции в соответствии с положениями </w:t>
      </w:r>
      <w:r>
        <w:rPr>
          <w:rFonts w:ascii="Times New Roman"/>
          <w:b w:val="false"/>
          <w:i w:val="false"/>
          <w:color w:val="000000"/>
          <w:sz w:val="28"/>
        </w:rPr>
        <w:t>пункта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В отношении любого государства-члена Совета Европы или любой страны-члена ОЭСР, которое впоследствии выразит свое согласие быть связанным положениями Конвенции, она вступит в силу на первый день месяца, следующего за истечением трех месяцев с момента сдачи на хранение документов о ратификации, принятии или утверждении.</w:t>
      </w:r>
      <w:r>
        <w:br/>
      </w:r>
      <w:r>
        <w:rPr>
          <w:rFonts w:ascii="Times New Roman"/>
          <w:b w:val="false"/>
          <w:i w:val="false"/>
          <w:color w:val="000000"/>
          <w:sz w:val="28"/>
        </w:rPr>
        <w:t>
</w:t>
      </w:r>
      <w:r>
        <w:rPr>
          <w:rFonts w:ascii="Times New Roman"/>
          <w:b w:val="false"/>
          <w:i w:val="false"/>
          <w:color w:val="000000"/>
          <w:sz w:val="28"/>
        </w:rPr>
        <w:t>
      4. Любое Государство-член Совета Европы или любая страна-член ОЭСР, которое становится Стороной Конвенции после вступления в силу Протокола о внесении изменений в Конвенцию, открытого для подписания 27 мая 2010 года («Протокол 2010 года»), становится Стороной Конвенции, измененной этим Протоколом, кроме случаев, когда они выражают другое намерение в письменном сообщении одному из Депозитариев.</w:t>
      </w:r>
      <w:r>
        <w:br/>
      </w:r>
      <w:r>
        <w:rPr>
          <w:rFonts w:ascii="Times New Roman"/>
          <w:b w:val="false"/>
          <w:i w:val="false"/>
          <w:color w:val="000000"/>
          <w:sz w:val="28"/>
        </w:rPr>
        <w:t>
</w:t>
      </w:r>
      <w:r>
        <w:rPr>
          <w:rFonts w:ascii="Times New Roman"/>
          <w:b w:val="false"/>
          <w:i w:val="false"/>
          <w:color w:val="000000"/>
          <w:sz w:val="28"/>
        </w:rPr>
        <w:t>
      5. После вступления в силу Протокола 2010 года любое Государство, которое не является членом Совета Европы или ОЭСР может обратиться с просьбой о приглашении подписать и ратифицировать настоящую Конвенцию, измененную Протоколом 2010 года. Любая подобная просьба направляется одному из Депозитариев, который направляет его Сторонам. Депозитарий также информирует Комитет министров Совета Европы и Совет ОЭСР. Решение о приглашении Государств, которые обращаются с просьбой стать участниками настоящей Конвенции, принимается консенсусом Сторон Конвенции через координирующий орган. В отношении любого Государства, ратифицирующего Конвенцию, измененную Протоколом 2010 года, в соответствии с данным пунктом, настоящая Конвенция вступает в силу в первый день месяца, следующего за истечением трехмесячного периода с даты сдачи инструмента ратификации на хранение одному из Депозитариев.</w:t>
      </w:r>
      <w:r>
        <w:br/>
      </w:r>
      <w:r>
        <w:rPr>
          <w:rFonts w:ascii="Times New Roman"/>
          <w:b w:val="false"/>
          <w:i w:val="false"/>
          <w:color w:val="000000"/>
          <w:sz w:val="28"/>
        </w:rPr>
        <w:t>
</w:t>
      </w:r>
      <w:r>
        <w:rPr>
          <w:rFonts w:ascii="Times New Roman"/>
          <w:b w:val="false"/>
          <w:i w:val="false"/>
          <w:color w:val="000000"/>
          <w:sz w:val="28"/>
        </w:rPr>
        <w:t>
      6. Положения настоящей Конвенции, измененной Протоколом 2010 года, распространяются на административную помощь в отношении налоговых периодов начинающихся с или после 1 января года, следующего за годом, в котором Конвенция с учетом изменений, внесенных Протоколом 2010 года, вступила в силу для Стороны или для случаев, где нет налогового периода, на административную помощь в отношении налоговых начислений, осуществляемых с или после 1 января года, следующего за годом, в котором Конвенция, измененная Протоколом 2010 года, вступила в силу в отношении Стороны. Любые две или более Стороны могут взаимно согласиться, что Конвенция, измененная Протоколом 2010 года, распространяется на административную помощь в отношении более ранних налоговых периодов или налоговых начислений.</w:t>
      </w:r>
      <w:r>
        <w:br/>
      </w:r>
      <w:r>
        <w:rPr>
          <w:rFonts w:ascii="Times New Roman"/>
          <w:b w:val="false"/>
          <w:i w:val="false"/>
          <w:color w:val="000000"/>
          <w:sz w:val="28"/>
        </w:rPr>
        <w:t>
</w:t>
      </w:r>
      <w:r>
        <w:rPr>
          <w:rFonts w:ascii="Times New Roman"/>
          <w:b w:val="false"/>
          <w:i w:val="false"/>
          <w:color w:val="000000"/>
          <w:sz w:val="28"/>
        </w:rPr>
        <w:t>
      7. Несмотря на </w:t>
      </w:r>
      <w:r>
        <w:rPr>
          <w:rFonts w:ascii="Times New Roman"/>
          <w:b w:val="false"/>
          <w:i w:val="false"/>
          <w:color w:val="000000"/>
          <w:sz w:val="28"/>
        </w:rPr>
        <w:t>пункт 6</w:t>
      </w:r>
      <w:r>
        <w:rPr>
          <w:rFonts w:ascii="Times New Roman"/>
          <w:b w:val="false"/>
          <w:i w:val="false"/>
          <w:color w:val="000000"/>
          <w:sz w:val="28"/>
        </w:rPr>
        <w:t>, в отношении дел, касающихся преднамеренного поведения, которое подлежит преследованию в соответствии с уголовным правом запрашивающей Стороны, положения настоящей Конвенции, измененной Протоколом 2010 года, действуют с даты вступления в силу для Стороны в отношении более ранних налоговых периодов или налоговых начислений.</w:t>
      </w:r>
    </w:p>
    <w:bookmarkEnd w:id="92"/>
    <w:bookmarkStart w:name="z140" w:id="93"/>
    <w:p>
      <w:pPr>
        <w:spacing w:after="0"/>
        <w:ind w:left="0"/>
        <w:jc w:val="left"/>
      </w:pPr>
      <w:r>
        <w:rPr>
          <w:rFonts w:ascii="Times New Roman"/>
          <w:b/>
          <w:i w:val="false"/>
          <w:color w:val="000000"/>
        </w:rPr>
        <w:t xml:space="preserve"> 
Статья 29</w:t>
      </w:r>
    </w:p>
    <w:bookmarkEnd w:id="93"/>
    <w:bookmarkStart w:name="z141" w:id="94"/>
    <w:p>
      <w:pPr>
        <w:spacing w:after="0"/>
        <w:ind w:left="0"/>
        <w:jc w:val="left"/>
      </w:pPr>
      <w:r>
        <w:rPr>
          <w:rFonts w:ascii="Times New Roman"/>
          <w:b/>
          <w:i w:val="false"/>
          <w:color w:val="000000"/>
        </w:rPr>
        <w:t xml:space="preserve"> 
Территориальное применение Конвенции</w:t>
      </w:r>
    </w:p>
    <w:bookmarkEnd w:id="94"/>
    <w:bookmarkStart w:name="z142" w:id="95"/>
    <w:p>
      <w:pPr>
        <w:spacing w:after="0"/>
        <w:ind w:left="0"/>
        <w:jc w:val="both"/>
      </w:pPr>
      <w:r>
        <w:rPr>
          <w:rFonts w:ascii="Times New Roman"/>
          <w:b w:val="false"/>
          <w:i w:val="false"/>
          <w:color w:val="000000"/>
          <w:sz w:val="28"/>
        </w:rPr>
        <w:t>
      1. Каждое государство может во время подписания, сдачи на хранение документа о ратификации, принятии или утверждении определить территорию или территории, на которых Конвенция будет применяться.</w:t>
      </w:r>
      <w:r>
        <w:br/>
      </w:r>
      <w:r>
        <w:rPr>
          <w:rFonts w:ascii="Times New Roman"/>
          <w:b w:val="false"/>
          <w:i w:val="false"/>
          <w:color w:val="000000"/>
          <w:sz w:val="28"/>
        </w:rPr>
        <w:t>
</w:t>
      </w:r>
      <w:r>
        <w:rPr>
          <w:rFonts w:ascii="Times New Roman"/>
          <w:b w:val="false"/>
          <w:i w:val="false"/>
          <w:color w:val="000000"/>
          <w:sz w:val="28"/>
        </w:rPr>
        <w:t>
      2. Любое государство в любое время впоследствии может посредством направления заявления, адресованного одному из депозитариев, распространить применение Конвенции на любую другую территорию, указанную в заявлении. В отношении такой территории Конвенция вступает в силу на первый день месяца, следующего за истечением трех месяцев с даты получения такого заявления Депозитарием.</w:t>
      </w:r>
      <w:r>
        <w:br/>
      </w:r>
      <w:r>
        <w:rPr>
          <w:rFonts w:ascii="Times New Roman"/>
          <w:b w:val="false"/>
          <w:i w:val="false"/>
          <w:color w:val="000000"/>
          <w:sz w:val="28"/>
        </w:rPr>
        <w:t>
</w:t>
      </w:r>
      <w:r>
        <w:rPr>
          <w:rFonts w:ascii="Times New Roman"/>
          <w:b w:val="false"/>
          <w:i w:val="false"/>
          <w:color w:val="000000"/>
          <w:sz w:val="28"/>
        </w:rPr>
        <w:t>
      3. Любое заявление, сделанное в соответствии с любым из двух предыдущих пунктов в отношении любой территории, определенной в таком заявлении, может быть отозвано посредством уведомления, направляемого одному из депозитариев. Заявление считается отозванным в первый день месяца, следующего за истечением трех месяцев с момента получения такого уведомления Депозитарием.</w:t>
      </w:r>
    </w:p>
    <w:bookmarkEnd w:id="95"/>
    <w:bookmarkStart w:name="z145" w:id="96"/>
    <w:p>
      <w:pPr>
        <w:spacing w:after="0"/>
        <w:ind w:left="0"/>
        <w:jc w:val="left"/>
      </w:pPr>
      <w:r>
        <w:rPr>
          <w:rFonts w:ascii="Times New Roman"/>
          <w:b/>
          <w:i w:val="false"/>
          <w:color w:val="000000"/>
        </w:rPr>
        <w:t xml:space="preserve"> 
Статья 30</w:t>
      </w:r>
    </w:p>
    <w:bookmarkEnd w:id="96"/>
    <w:bookmarkStart w:name="z146" w:id="97"/>
    <w:p>
      <w:pPr>
        <w:spacing w:after="0"/>
        <w:ind w:left="0"/>
        <w:jc w:val="left"/>
      </w:pPr>
      <w:r>
        <w:rPr>
          <w:rFonts w:ascii="Times New Roman"/>
          <w:b/>
          <w:i w:val="false"/>
          <w:color w:val="000000"/>
        </w:rPr>
        <w:t xml:space="preserve"> 
Оговорки</w:t>
      </w:r>
    </w:p>
    <w:bookmarkEnd w:id="97"/>
    <w:bookmarkStart w:name="z147" w:id="98"/>
    <w:p>
      <w:pPr>
        <w:spacing w:after="0"/>
        <w:ind w:left="0"/>
        <w:jc w:val="both"/>
      </w:pPr>
      <w:r>
        <w:rPr>
          <w:rFonts w:ascii="Times New Roman"/>
          <w:b w:val="false"/>
          <w:i w:val="false"/>
          <w:color w:val="000000"/>
          <w:sz w:val="28"/>
        </w:rPr>
        <w:t>
      1. Любое государство может во время подписания, либо сдачи на хранение документа о ратификации, принятии или утверждении, или позже заявить о том, что оно оставляет за собой право:</w:t>
      </w:r>
      <w:r>
        <w:br/>
      </w:r>
      <w:r>
        <w:rPr>
          <w:rFonts w:ascii="Times New Roman"/>
          <w:b w:val="false"/>
          <w:i w:val="false"/>
          <w:color w:val="000000"/>
          <w:sz w:val="28"/>
        </w:rPr>
        <w:t>
      a) не оказывать какой-либо помощи в отношении любых видов налогов других Сторон, перечисленных в подпункте b) </w:t>
      </w:r>
      <w:r>
        <w:rPr>
          <w:rFonts w:ascii="Times New Roman"/>
          <w:b w:val="false"/>
          <w:i w:val="false"/>
          <w:color w:val="000000"/>
          <w:sz w:val="28"/>
        </w:rPr>
        <w:t>пункта 1</w:t>
      </w:r>
      <w:r>
        <w:rPr>
          <w:rFonts w:ascii="Times New Roman"/>
          <w:b w:val="false"/>
          <w:i w:val="false"/>
          <w:color w:val="000000"/>
          <w:sz w:val="28"/>
        </w:rPr>
        <w:t xml:space="preserve"> статьи 2 при условии, что оно не включило свои внутренние налоги в один из этих видов налогов в соответствии с приложением A к Конвенции;</w:t>
      </w:r>
      <w:r>
        <w:br/>
      </w:r>
      <w:r>
        <w:rPr>
          <w:rFonts w:ascii="Times New Roman"/>
          <w:b w:val="false"/>
          <w:i w:val="false"/>
          <w:color w:val="000000"/>
          <w:sz w:val="28"/>
        </w:rPr>
        <w:t>
      b) не оказывать помощи по исполнению любого налогового требования или по взысканию административного штрафа для всех видов налогов, либо только в отношении конкретного вида или нескольких видов, перечисленных в </w:t>
      </w:r>
      <w:r>
        <w:rPr>
          <w:rFonts w:ascii="Times New Roman"/>
          <w:b w:val="false"/>
          <w:i w:val="false"/>
          <w:color w:val="000000"/>
          <w:sz w:val="28"/>
        </w:rPr>
        <w:t>пункте 1</w:t>
      </w:r>
      <w:r>
        <w:rPr>
          <w:rFonts w:ascii="Times New Roman"/>
          <w:b w:val="false"/>
          <w:i w:val="false"/>
          <w:color w:val="000000"/>
          <w:sz w:val="28"/>
        </w:rPr>
        <w:t xml:space="preserve"> статьи 2;</w:t>
      </w:r>
      <w:r>
        <w:br/>
      </w:r>
      <w:r>
        <w:rPr>
          <w:rFonts w:ascii="Times New Roman"/>
          <w:b w:val="false"/>
          <w:i w:val="false"/>
          <w:color w:val="000000"/>
          <w:sz w:val="28"/>
        </w:rPr>
        <w:t>
      c) не оказывать помощи в отношении любого налогового требования, которое существует на дату вступления в силу Конвенции в отношении такого государства или, если ранее была сделана оговорка согласно вышеизложенным подпунктам a) или b), на дату снятия такой оговорки в отношении налогов соответствующей категории;</w:t>
      </w:r>
      <w:r>
        <w:br/>
      </w:r>
      <w:r>
        <w:rPr>
          <w:rFonts w:ascii="Times New Roman"/>
          <w:b w:val="false"/>
          <w:i w:val="false"/>
          <w:color w:val="000000"/>
          <w:sz w:val="28"/>
        </w:rPr>
        <w:t>
      d) не оказывать помощи по направлению документов для всех налогов или только для налогов одного или нескольких видов, перечисленных в </w:t>
      </w:r>
      <w:r>
        <w:rPr>
          <w:rFonts w:ascii="Times New Roman"/>
          <w:b w:val="false"/>
          <w:i w:val="false"/>
          <w:color w:val="000000"/>
          <w:sz w:val="28"/>
        </w:rPr>
        <w:t>пункте 1</w:t>
      </w:r>
      <w:r>
        <w:rPr>
          <w:rFonts w:ascii="Times New Roman"/>
          <w:b w:val="false"/>
          <w:i w:val="false"/>
          <w:color w:val="000000"/>
          <w:sz w:val="28"/>
        </w:rPr>
        <w:t xml:space="preserve"> статьи 2;</w:t>
      </w:r>
      <w:r>
        <w:br/>
      </w:r>
      <w:r>
        <w:rPr>
          <w:rFonts w:ascii="Times New Roman"/>
          <w:b w:val="false"/>
          <w:i w:val="false"/>
          <w:color w:val="000000"/>
          <w:sz w:val="28"/>
        </w:rPr>
        <w:t>
      e) не разрешать направление документов почтой, как это предусмотрено в </w:t>
      </w:r>
      <w:r>
        <w:rPr>
          <w:rFonts w:ascii="Times New Roman"/>
          <w:b w:val="false"/>
          <w:i w:val="false"/>
          <w:color w:val="000000"/>
          <w:sz w:val="28"/>
        </w:rPr>
        <w:t>пункте 3</w:t>
      </w:r>
      <w:r>
        <w:rPr>
          <w:rFonts w:ascii="Times New Roman"/>
          <w:b w:val="false"/>
          <w:i w:val="false"/>
          <w:color w:val="000000"/>
          <w:sz w:val="28"/>
        </w:rPr>
        <w:t xml:space="preserve"> статьи 17.</w:t>
      </w:r>
      <w:r>
        <w:br/>
      </w:r>
      <w:r>
        <w:rPr>
          <w:rFonts w:ascii="Times New Roman"/>
          <w:b w:val="false"/>
          <w:i w:val="false"/>
          <w:color w:val="000000"/>
          <w:sz w:val="28"/>
        </w:rPr>
        <w:t>
      f) применять </w:t>
      </w:r>
      <w:r>
        <w:rPr>
          <w:rFonts w:ascii="Times New Roman"/>
          <w:b w:val="false"/>
          <w:i w:val="false"/>
          <w:color w:val="000000"/>
          <w:sz w:val="28"/>
        </w:rPr>
        <w:t>пункт 7</w:t>
      </w:r>
      <w:r>
        <w:rPr>
          <w:rFonts w:ascii="Times New Roman"/>
          <w:b w:val="false"/>
          <w:i w:val="false"/>
          <w:color w:val="000000"/>
          <w:sz w:val="28"/>
        </w:rPr>
        <w:t xml:space="preserve"> Статьи 28 исключительно для административной помощи, относящейся к налоговым периодам, начинающимся с или после 1 января первого года трехлетнего периода, предшествующего году, в котором Конвенция, измененная Протоколом 2010 года, вступила в силу для Стороны или в случаях, где нет налогового периода для административной помощи, относящейся к налоговым начислениям, произведенным с или после 1 января первого года трехлетнего периода, предшествующего году, в котором Конвенция, измененная Протоколом 2010 года, вступила в силу в отношении Стороны.</w:t>
      </w:r>
      <w:r>
        <w:br/>
      </w:r>
      <w:r>
        <w:rPr>
          <w:rFonts w:ascii="Times New Roman"/>
          <w:b w:val="false"/>
          <w:i w:val="false"/>
          <w:color w:val="000000"/>
          <w:sz w:val="28"/>
        </w:rPr>
        <w:t>
</w:t>
      </w:r>
      <w:r>
        <w:rPr>
          <w:rFonts w:ascii="Times New Roman"/>
          <w:b w:val="false"/>
          <w:i w:val="false"/>
          <w:color w:val="000000"/>
          <w:sz w:val="28"/>
        </w:rPr>
        <w:t>
      2. Никакие другие оговорки не допускаются.</w:t>
      </w:r>
      <w:r>
        <w:br/>
      </w:r>
      <w:r>
        <w:rPr>
          <w:rFonts w:ascii="Times New Roman"/>
          <w:b w:val="false"/>
          <w:i w:val="false"/>
          <w:color w:val="000000"/>
          <w:sz w:val="28"/>
        </w:rPr>
        <w:t>
</w:t>
      </w:r>
      <w:r>
        <w:rPr>
          <w:rFonts w:ascii="Times New Roman"/>
          <w:b w:val="false"/>
          <w:i w:val="false"/>
          <w:color w:val="000000"/>
          <w:sz w:val="28"/>
        </w:rPr>
        <w:t>
      3. После вступления в силу Конвенции в отношении Стороны эта Сторона может сделать одну или более оговорок, перечисленных в </w:t>
      </w:r>
      <w:r>
        <w:rPr>
          <w:rFonts w:ascii="Times New Roman"/>
          <w:b w:val="false"/>
          <w:i w:val="false"/>
          <w:color w:val="000000"/>
          <w:sz w:val="28"/>
        </w:rPr>
        <w:t>пункте 1</w:t>
      </w:r>
      <w:r>
        <w:rPr>
          <w:rFonts w:ascii="Times New Roman"/>
          <w:b w:val="false"/>
          <w:i w:val="false"/>
          <w:color w:val="000000"/>
          <w:sz w:val="28"/>
        </w:rPr>
        <w:t>, которые она не сделала при ратификации, принятии или утверждении. Такие оговорки вступают в силу в первый день месяца, следующего за истечением трех месяцев с момента получения оговорки одним из Депозитариев.</w:t>
      </w:r>
      <w:r>
        <w:br/>
      </w:r>
      <w:r>
        <w:rPr>
          <w:rFonts w:ascii="Times New Roman"/>
          <w:b w:val="false"/>
          <w:i w:val="false"/>
          <w:color w:val="000000"/>
          <w:sz w:val="28"/>
        </w:rPr>
        <w:t>
</w:t>
      </w:r>
      <w:r>
        <w:rPr>
          <w:rFonts w:ascii="Times New Roman"/>
          <w:b w:val="false"/>
          <w:i w:val="false"/>
          <w:color w:val="000000"/>
          <w:sz w:val="28"/>
        </w:rPr>
        <w:t>
      4. Любая Сторона, которая сделала оговорку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может полностью или частично снять ее путем направления уведомления в адрес одного из депозитариев. Оговорка считается снятой в день получения такого уведомления данным Депозитарием.</w:t>
      </w:r>
      <w:r>
        <w:br/>
      </w:r>
      <w:r>
        <w:rPr>
          <w:rFonts w:ascii="Times New Roman"/>
          <w:b w:val="false"/>
          <w:i w:val="false"/>
          <w:color w:val="000000"/>
          <w:sz w:val="28"/>
        </w:rPr>
        <w:t>
</w:t>
      </w:r>
      <w:r>
        <w:rPr>
          <w:rFonts w:ascii="Times New Roman"/>
          <w:b w:val="false"/>
          <w:i w:val="false"/>
          <w:color w:val="000000"/>
          <w:sz w:val="28"/>
        </w:rPr>
        <w:t>
      5. Сторона, которая сделала оговорку в отношении одного из положений настоящей Конвенции, не может требовать применения данного положения любой другой Стороной; она может, при этом, если ее оговорка является частичной, потребовать применения данного положения в той мере, в какой она сама приняла его.</w:t>
      </w:r>
    </w:p>
    <w:bookmarkEnd w:id="98"/>
    <w:bookmarkStart w:name="z152" w:id="99"/>
    <w:p>
      <w:pPr>
        <w:spacing w:after="0"/>
        <w:ind w:left="0"/>
        <w:jc w:val="left"/>
      </w:pPr>
      <w:r>
        <w:rPr>
          <w:rFonts w:ascii="Times New Roman"/>
          <w:b/>
          <w:i w:val="false"/>
          <w:color w:val="000000"/>
        </w:rPr>
        <w:t xml:space="preserve"> 
Статья 31</w:t>
      </w:r>
    </w:p>
    <w:bookmarkEnd w:id="99"/>
    <w:bookmarkStart w:name="z153" w:id="100"/>
    <w:p>
      <w:pPr>
        <w:spacing w:after="0"/>
        <w:ind w:left="0"/>
        <w:jc w:val="left"/>
      </w:pPr>
      <w:r>
        <w:rPr>
          <w:rFonts w:ascii="Times New Roman"/>
          <w:b/>
          <w:i w:val="false"/>
          <w:color w:val="000000"/>
        </w:rPr>
        <w:t xml:space="preserve"> 
Денонсация</w:t>
      </w:r>
    </w:p>
    <w:bookmarkEnd w:id="100"/>
    <w:bookmarkStart w:name="z154" w:id="101"/>
    <w:p>
      <w:pPr>
        <w:spacing w:after="0"/>
        <w:ind w:left="0"/>
        <w:jc w:val="both"/>
      </w:pPr>
      <w:r>
        <w:rPr>
          <w:rFonts w:ascii="Times New Roman"/>
          <w:b w:val="false"/>
          <w:i w:val="false"/>
          <w:color w:val="000000"/>
          <w:sz w:val="28"/>
        </w:rPr>
        <w:t>
      1. Любая Сторона может в любое время денонсировать настоящую Конвенцию путем направления уведомления одному из депозитариев.</w:t>
      </w:r>
      <w:r>
        <w:br/>
      </w:r>
      <w:r>
        <w:rPr>
          <w:rFonts w:ascii="Times New Roman"/>
          <w:b w:val="false"/>
          <w:i w:val="false"/>
          <w:color w:val="000000"/>
          <w:sz w:val="28"/>
        </w:rPr>
        <w:t>
</w:t>
      </w:r>
      <w:r>
        <w:rPr>
          <w:rFonts w:ascii="Times New Roman"/>
          <w:b w:val="false"/>
          <w:i w:val="false"/>
          <w:color w:val="000000"/>
          <w:sz w:val="28"/>
        </w:rPr>
        <w:t>
      2. В таком случае действие Конвенции в отношении этой Стороны прекращается в первый день месяца, следующего за истечением трех месяцев с момента получения уведомления депозитарием.</w:t>
      </w:r>
      <w:r>
        <w:br/>
      </w:r>
      <w:r>
        <w:rPr>
          <w:rFonts w:ascii="Times New Roman"/>
          <w:b w:val="false"/>
          <w:i w:val="false"/>
          <w:color w:val="000000"/>
          <w:sz w:val="28"/>
        </w:rPr>
        <w:t>
</w:t>
      </w:r>
      <w:r>
        <w:rPr>
          <w:rFonts w:ascii="Times New Roman"/>
          <w:b w:val="false"/>
          <w:i w:val="false"/>
          <w:color w:val="000000"/>
          <w:sz w:val="28"/>
        </w:rPr>
        <w:t>
      3. Любая Сторона, которая денонсировала Конвенцию, остается связанной положениями </w:t>
      </w:r>
      <w:r>
        <w:rPr>
          <w:rFonts w:ascii="Times New Roman"/>
          <w:b w:val="false"/>
          <w:i w:val="false"/>
          <w:color w:val="000000"/>
          <w:sz w:val="28"/>
        </w:rPr>
        <w:t>статьи 22</w:t>
      </w:r>
      <w:r>
        <w:rPr>
          <w:rFonts w:ascii="Times New Roman"/>
          <w:b w:val="false"/>
          <w:i w:val="false"/>
          <w:color w:val="000000"/>
          <w:sz w:val="28"/>
        </w:rPr>
        <w:t xml:space="preserve"> до тех пор, пока она располагает документами или информацией, полученными в соответствии с Конвенцией.</w:t>
      </w:r>
    </w:p>
    <w:bookmarkEnd w:id="101"/>
    <w:bookmarkStart w:name="z157" w:id="102"/>
    <w:p>
      <w:pPr>
        <w:spacing w:after="0"/>
        <w:ind w:left="0"/>
        <w:jc w:val="left"/>
      </w:pPr>
      <w:r>
        <w:rPr>
          <w:rFonts w:ascii="Times New Roman"/>
          <w:b/>
          <w:i w:val="false"/>
          <w:color w:val="000000"/>
        </w:rPr>
        <w:t xml:space="preserve"> 
Статья 32</w:t>
      </w:r>
    </w:p>
    <w:bookmarkEnd w:id="102"/>
    <w:bookmarkStart w:name="z158" w:id="103"/>
    <w:p>
      <w:pPr>
        <w:spacing w:after="0"/>
        <w:ind w:left="0"/>
        <w:jc w:val="left"/>
      </w:pPr>
      <w:r>
        <w:rPr>
          <w:rFonts w:ascii="Times New Roman"/>
          <w:b/>
          <w:i w:val="false"/>
          <w:color w:val="000000"/>
        </w:rPr>
        <w:t xml:space="preserve"> 
Депозитарии и их функции</w:t>
      </w:r>
    </w:p>
    <w:bookmarkEnd w:id="103"/>
    <w:bookmarkStart w:name="z159" w:id="104"/>
    <w:p>
      <w:pPr>
        <w:spacing w:after="0"/>
        <w:ind w:left="0"/>
        <w:jc w:val="both"/>
      </w:pPr>
      <w:r>
        <w:rPr>
          <w:rFonts w:ascii="Times New Roman"/>
          <w:b w:val="false"/>
          <w:i w:val="false"/>
          <w:color w:val="000000"/>
          <w:sz w:val="28"/>
        </w:rPr>
        <w:t>
      1. Депозитарий, в отношении которого совершено действие, направлено уведомление или сообщена информация, уведомит государства-члены Совета Европы и страны-члены ОЭСР и любую Сторону настоящей Конвенции:</w:t>
      </w:r>
      <w:r>
        <w:br/>
      </w:r>
      <w:r>
        <w:rPr>
          <w:rFonts w:ascii="Times New Roman"/>
          <w:b w:val="false"/>
          <w:i w:val="false"/>
          <w:color w:val="000000"/>
          <w:sz w:val="28"/>
        </w:rPr>
        <w:t>
      a) о любом подписании;</w:t>
      </w:r>
      <w:r>
        <w:br/>
      </w:r>
      <w:r>
        <w:rPr>
          <w:rFonts w:ascii="Times New Roman"/>
          <w:b w:val="false"/>
          <w:i w:val="false"/>
          <w:color w:val="000000"/>
          <w:sz w:val="28"/>
        </w:rPr>
        <w:t>
      b) о сдаче документов о ратификации, принятии или утверждении;</w:t>
      </w:r>
      <w:r>
        <w:br/>
      </w:r>
      <w:r>
        <w:rPr>
          <w:rFonts w:ascii="Times New Roman"/>
          <w:b w:val="false"/>
          <w:i w:val="false"/>
          <w:color w:val="000000"/>
          <w:sz w:val="28"/>
        </w:rPr>
        <w:t>
      c) о любой дате вступления настоящей Конвенции в силу в соответствии с положениями </w:t>
      </w:r>
      <w:r>
        <w:rPr>
          <w:rFonts w:ascii="Times New Roman"/>
          <w:b w:val="false"/>
          <w:i w:val="false"/>
          <w:color w:val="000000"/>
          <w:sz w:val="28"/>
        </w:rPr>
        <w:t>статей 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w:t>
      </w:r>
      <w:r>
        <w:br/>
      </w:r>
      <w:r>
        <w:rPr>
          <w:rFonts w:ascii="Times New Roman"/>
          <w:b w:val="false"/>
          <w:i w:val="false"/>
          <w:color w:val="000000"/>
          <w:sz w:val="28"/>
        </w:rPr>
        <w:t>
      d) о любом заявлении, сделанном в соответствии с положениями </w:t>
      </w:r>
      <w:r>
        <w:rPr>
          <w:rFonts w:ascii="Times New Roman"/>
          <w:b w:val="false"/>
          <w:i w:val="false"/>
          <w:color w:val="000000"/>
          <w:sz w:val="28"/>
        </w:rPr>
        <w:t>пункта 3</w:t>
      </w:r>
      <w:r>
        <w:rPr>
          <w:rFonts w:ascii="Times New Roman"/>
          <w:b w:val="false"/>
          <w:i w:val="false"/>
          <w:color w:val="000000"/>
          <w:sz w:val="28"/>
        </w:rPr>
        <w:t xml:space="preserve"> статьи 4 или </w:t>
      </w:r>
      <w:r>
        <w:rPr>
          <w:rFonts w:ascii="Times New Roman"/>
          <w:b w:val="false"/>
          <w:i w:val="false"/>
          <w:color w:val="000000"/>
          <w:sz w:val="28"/>
        </w:rPr>
        <w:t>пункта 3</w:t>
      </w:r>
      <w:r>
        <w:rPr>
          <w:rFonts w:ascii="Times New Roman"/>
          <w:b w:val="false"/>
          <w:i w:val="false"/>
          <w:color w:val="000000"/>
          <w:sz w:val="28"/>
        </w:rPr>
        <w:t xml:space="preserve"> статьи 9 и об отзыве такого заявления;</w:t>
      </w:r>
      <w:r>
        <w:br/>
      </w:r>
      <w:r>
        <w:rPr>
          <w:rFonts w:ascii="Times New Roman"/>
          <w:b w:val="false"/>
          <w:i w:val="false"/>
          <w:color w:val="000000"/>
          <w:sz w:val="28"/>
        </w:rPr>
        <w:t>
      e) о любой оговорке, сделанной в соответствии с положениями </w:t>
      </w:r>
      <w:r>
        <w:rPr>
          <w:rFonts w:ascii="Times New Roman"/>
          <w:b w:val="false"/>
          <w:i w:val="false"/>
          <w:color w:val="000000"/>
          <w:sz w:val="28"/>
        </w:rPr>
        <w:t>статьи 30</w:t>
      </w:r>
      <w:r>
        <w:rPr>
          <w:rFonts w:ascii="Times New Roman"/>
          <w:b w:val="false"/>
          <w:i w:val="false"/>
          <w:color w:val="000000"/>
          <w:sz w:val="28"/>
        </w:rPr>
        <w:t>, и снятии любой оговорки в соответствии с положениями  </w:t>
      </w:r>
      <w:r>
        <w:rPr>
          <w:rFonts w:ascii="Times New Roman"/>
          <w:b w:val="false"/>
          <w:i w:val="false"/>
          <w:color w:val="000000"/>
          <w:sz w:val="28"/>
        </w:rPr>
        <w:t>пункта 4</w:t>
      </w:r>
      <w:r>
        <w:rPr>
          <w:rFonts w:ascii="Times New Roman"/>
          <w:b w:val="false"/>
          <w:i w:val="false"/>
          <w:color w:val="000000"/>
          <w:sz w:val="28"/>
        </w:rPr>
        <w:t> статьи 30;</w:t>
      </w:r>
      <w:r>
        <w:br/>
      </w:r>
      <w:r>
        <w:rPr>
          <w:rFonts w:ascii="Times New Roman"/>
          <w:b w:val="false"/>
          <w:i w:val="false"/>
          <w:color w:val="000000"/>
          <w:sz w:val="28"/>
        </w:rPr>
        <w:t>
      f) о любом уведомлении, полученном в соответствии с положениями  </w:t>
      </w:r>
      <w:r>
        <w:rPr>
          <w:rFonts w:ascii="Times New Roman"/>
          <w:b w:val="false"/>
          <w:i w:val="false"/>
          <w:color w:val="000000"/>
          <w:sz w:val="28"/>
        </w:rPr>
        <w:t>пунктов 3</w:t>
      </w:r>
      <w:r>
        <w:rPr>
          <w:rFonts w:ascii="Times New Roman"/>
          <w:b w:val="false"/>
          <w:i w:val="false"/>
          <w:color w:val="000000"/>
          <w:sz w:val="28"/>
        </w:rPr>
        <w:t xml:space="preserve"> или </w:t>
      </w:r>
      <w:r>
        <w:rPr>
          <w:rFonts w:ascii="Times New Roman"/>
          <w:b w:val="false"/>
          <w:i w:val="false"/>
          <w:color w:val="000000"/>
          <w:sz w:val="28"/>
        </w:rPr>
        <w:t>4</w:t>
      </w:r>
      <w:r>
        <w:rPr>
          <w:rFonts w:ascii="Times New Roman"/>
          <w:b w:val="false"/>
          <w:i w:val="false"/>
          <w:color w:val="000000"/>
          <w:sz w:val="28"/>
        </w:rPr>
        <w:t xml:space="preserve"> статьи 2, </w:t>
      </w:r>
      <w:r>
        <w:rPr>
          <w:rFonts w:ascii="Times New Roman"/>
          <w:b w:val="false"/>
          <w:i w:val="false"/>
          <w:color w:val="000000"/>
          <w:sz w:val="28"/>
        </w:rPr>
        <w:t>пункта 3</w:t>
      </w:r>
      <w:r>
        <w:rPr>
          <w:rFonts w:ascii="Times New Roman"/>
          <w:b w:val="false"/>
          <w:i w:val="false"/>
          <w:color w:val="000000"/>
          <w:sz w:val="28"/>
        </w:rPr>
        <w:t xml:space="preserve"> статьи 3, </w:t>
      </w:r>
      <w:r>
        <w:rPr>
          <w:rFonts w:ascii="Times New Roman"/>
          <w:b w:val="false"/>
          <w:i w:val="false"/>
          <w:color w:val="000000"/>
          <w:sz w:val="28"/>
        </w:rPr>
        <w:t>статьи 29</w:t>
      </w:r>
      <w:r>
        <w:rPr>
          <w:rFonts w:ascii="Times New Roman"/>
          <w:b w:val="false"/>
          <w:i w:val="false"/>
          <w:color w:val="000000"/>
          <w:sz w:val="28"/>
        </w:rPr>
        <w:t xml:space="preserve"> или </w:t>
      </w:r>
      <w:r>
        <w:rPr>
          <w:rFonts w:ascii="Times New Roman"/>
          <w:b w:val="false"/>
          <w:i w:val="false"/>
          <w:color w:val="000000"/>
          <w:sz w:val="28"/>
        </w:rPr>
        <w:t>пункта 1</w:t>
      </w:r>
      <w:r>
        <w:rPr>
          <w:rFonts w:ascii="Times New Roman"/>
          <w:b w:val="false"/>
          <w:i w:val="false"/>
          <w:color w:val="000000"/>
          <w:sz w:val="28"/>
        </w:rPr>
        <w:t xml:space="preserve"> статьи 31;</w:t>
      </w:r>
      <w:r>
        <w:br/>
      </w:r>
      <w:r>
        <w:rPr>
          <w:rFonts w:ascii="Times New Roman"/>
          <w:b w:val="false"/>
          <w:i w:val="false"/>
          <w:color w:val="000000"/>
          <w:sz w:val="28"/>
        </w:rPr>
        <w:t>
      g) о любом другом действии, уведомлении или сообщении в отношении настоящей Конвенцией.</w:t>
      </w:r>
      <w:r>
        <w:br/>
      </w:r>
      <w:r>
        <w:rPr>
          <w:rFonts w:ascii="Times New Roman"/>
          <w:b w:val="false"/>
          <w:i w:val="false"/>
          <w:color w:val="000000"/>
          <w:sz w:val="28"/>
        </w:rPr>
        <w:t>
</w:t>
      </w:r>
      <w:r>
        <w:rPr>
          <w:rFonts w:ascii="Times New Roman"/>
          <w:b w:val="false"/>
          <w:i w:val="false"/>
          <w:color w:val="000000"/>
          <w:sz w:val="28"/>
        </w:rPr>
        <w:t>
      2. Депозитарий, получающий сообщение или осуществивший уведомление в соответствии с положениями </w:t>
      </w:r>
      <w:r>
        <w:rPr>
          <w:rFonts w:ascii="Times New Roman"/>
          <w:b w:val="false"/>
          <w:i w:val="false"/>
          <w:color w:val="000000"/>
          <w:sz w:val="28"/>
        </w:rPr>
        <w:t>пункта 1</w:t>
      </w:r>
      <w:r>
        <w:rPr>
          <w:rFonts w:ascii="Times New Roman"/>
          <w:b w:val="false"/>
          <w:i w:val="false"/>
          <w:color w:val="000000"/>
          <w:sz w:val="28"/>
        </w:rPr>
        <w:t>, немедленно уведомляет об этом другого депозитария.</w:t>
      </w:r>
      <w:r>
        <w:br/>
      </w:r>
      <w:r>
        <w:rPr>
          <w:rFonts w:ascii="Times New Roman"/>
          <w:b w:val="false"/>
          <w:i w:val="false"/>
          <w:color w:val="000000"/>
          <w:sz w:val="28"/>
        </w:rPr>
        <w:t>
      В удостоверении чего нижеподписавшиеся, уполномоченные на это надлежащим образом, подписали настоящую Конвенцию.</w:t>
      </w:r>
    </w:p>
    <w:bookmarkEnd w:id="104"/>
    <w:p>
      <w:pPr>
        <w:spacing w:after="0"/>
        <w:ind w:left="0"/>
        <w:jc w:val="both"/>
      </w:pPr>
      <w:r>
        <w:rPr>
          <w:rFonts w:ascii="Times New Roman"/>
          <w:b w:val="false"/>
          <w:i w:val="false"/>
          <w:color w:val="000000"/>
          <w:sz w:val="28"/>
        </w:rPr>
        <w:t>      Совершено Депозитариями 1 июня 2011 года в соответствии со Статьей X.4 Протокола, измененной Протоколом о Взаимной Административной Помощи по Налоговым Делам, на английском и французском языках, при этом оба текста являются аутентичными, в двух экземплярах один из которых депонируется в архиве каждого Депозитария. Депозитарии направляю заверенные копии каждой Стороне к Соглашению, измененной Протоколом и в каждое государство, наделенное правом стать стороной.</w:t>
      </w:r>
    </w:p>
    <w:bookmarkStart w:name="z161" w:id="105"/>
    <w:p>
      <w:pPr>
        <w:spacing w:after="0"/>
        <w:ind w:left="0"/>
        <w:jc w:val="both"/>
      </w:pPr>
      <w:r>
        <w:rPr>
          <w:rFonts w:ascii="Times New Roman"/>
          <w:b w:val="false"/>
          <w:i w:val="false"/>
          <w:color w:val="000000"/>
          <w:sz w:val="28"/>
        </w:rPr>
        <w:t>
С ОРИГИНАЛОМ ВЕРНО</w:t>
      </w:r>
      <w:r>
        <w:br/>
      </w:r>
      <w:r>
        <w:rPr>
          <w:rFonts w:ascii="Times New Roman"/>
          <w:b w:val="false"/>
          <w:i w:val="false"/>
          <w:color w:val="000000"/>
          <w:sz w:val="28"/>
        </w:rPr>
        <w:t>
Страсбург, 27 ноября 2012 года</w:t>
      </w:r>
      <w:r>
        <w:br/>
      </w:r>
      <w:r>
        <w:rPr>
          <w:rFonts w:ascii="Times New Roman"/>
          <w:b w:val="false"/>
          <w:i w:val="false"/>
          <w:color w:val="000000"/>
          <w:sz w:val="28"/>
        </w:rPr>
        <w:t>
От лица Генерального секретаря</w:t>
      </w:r>
      <w:r>
        <w:br/>
      </w:r>
      <w:r>
        <w:rPr>
          <w:rFonts w:ascii="Times New Roman"/>
          <w:b w:val="false"/>
          <w:i w:val="false"/>
          <w:color w:val="000000"/>
          <w:sz w:val="28"/>
        </w:rPr>
        <w:t>
Пол Девагует</w:t>
      </w:r>
      <w:r>
        <w:br/>
      </w:r>
      <w:r>
        <w:rPr>
          <w:rFonts w:ascii="Times New Roman"/>
          <w:b w:val="false"/>
          <w:i w:val="false"/>
          <w:color w:val="000000"/>
          <w:sz w:val="28"/>
        </w:rPr>
        <w:t>
Руководитель Департамента по юридическим консультациям</w:t>
      </w:r>
      <w:r>
        <w:br/>
      </w:r>
      <w:r>
        <w:rPr>
          <w:rFonts w:ascii="Times New Roman"/>
          <w:b w:val="false"/>
          <w:i w:val="false"/>
          <w:color w:val="000000"/>
          <w:sz w:val="28"/>
        </w:rPr>
        <w:t>
и Бюро договоров</w:t>
      </w:r>
    </w:p>
    <w:bookmarkEnd w:id="105"/>
    <w:tbl>
      <w:tblPr>
        <w:tblW w:w="0" w:type="auto"/>
        <w:tblCellSpacing w:w="0" w:type="auto"/>
        <w:tblBorders>
          <w:top w:val="none"/>
          <w:left w:val="none"/>
          <w:bottom w:val="none"/>
          <w:right w:val="none"/>
          <w:insideH w:val="none"/>
          <w:insideV w:val="none"/>
        </w:tblBorders>
      </w:tblPr>
      <w:tblGrid>
        <w:gridCol w:w="4352"/>
        <w:gridCol w:w="4212"/>
        <w:gridCol w:w="4156"/>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Торговые агенты по публикациям Совета Европы</w:t>
            </w:r>
          </w:p>
        </w:tc>
      </w:tr>
      <w:tr>
        <w:trPr>
          <w:trHeight w:val="30" w:hRule="atLeast"/>
        </w:trPr>
        <w:tc>
          <w:tcPr>
            <w:tcW w:w="43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БЕЛЬГИЯ</w:t>
            </w:r>
            <w:r>
              <w:br/>
            </w:r>
            <w:r>
              <w:rPr>
                <w:rFonts w:ascii="Times New Roman"/>
                <w:b w:val="false"/>
                <w:i w:val="false"/>
                <w:color w:val="000000"/>
                <w:sz w:val="20"/>
              </w:rPr>
              <w:t xml:space="preserve">
La Librairie Europйenne – </w:t>
            </w:r>
            <w:r>
              <w:br/>
            </w:r>
            <w:r>
              <w:rPr>
                <w:rFonts w:ascii="Times New Roman"/>
                <w:b w:val="false"/>
                <w:i w:val="false"/>
                <w:color w:val="000000"/>
                <w:sz w:val="20"/>
              </w:rPr>
              <w:t>
The European Bookshop</w:t>
            </w:r>
            <w:r>
              <w:br/>
            </w:r>
            <w:r>
              <w:rPr>
                <w:rFonts w:ascii="Times New Roman"/>
                <w:b w:val="false"/>
                <w:i w:val="false"/>
                <w:color w:val="000000"/>
                <w:sz w:val="20"/>
              </w:rPr>
              <w:t>
Rue de l'Orme, 1</w:t>
            </w:r>
            <w:r>
              <w:br/>
            </w:r>
            <w:r>
              <w:rPr>
                <w:rFonts w:ascii="Times New Roman"/>
                <w:b w:val="false"/>
                <w:i w:val="false"/>
                <w:color w:val="000000"/>
                <w:sz w:val="20"/>
              </w:rPr>
              <w:t>
BE-1040 BRUXELLES</w:t>
            </w:r>
            <w:r>
              <w:br/>
            </w:r>
            <w:r>
              <w:rPr>
                <w:rFonts w:ascii="Times New Roman"/>
                <w:b w:val="false"/>
                <w:i w:val="false"/>
                <w:color w:val="000000"/>
                <w:sz w:val="20"/>
              </w:rPr>
              <w:t>
Teл.: + 32 (0)2 231 04 35</w:t>
            </w:r>
            <w:r>
              <w:br/>
            </w:r>
            <w:r>
              <w:rPr>
                <w:rFonts w:ascii="Times New Roman"/>
                <w:b w:val="false"/>
                <w:i w:val="false"/>
                <w:color w:val="000000"/>
                <w:sz w:val="20"/>
              </w:rPr>
              <w:t>
Факс.: + 32 (0)2 735 08 60</w:t>
            </w:r>
            <w:r>
              <w:br/>
            </w:r>
            <w:r>
              <w:rPr>
                <w:rFonts w:ascii="Times New Roman"/>
                <w:b w:val="false"/>
                <w:i w:val="false"/>
                <w:color w:val="000000"/>
                <w:sz w:val="20"/>
              </w:rPr>
              <w:t>
Э-почта: lnfo@liberop. eu http://tvww.libeurop.be</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Jean De Lannoy/DL Service</w:t>
            </w:r>
            <w:r>
              <w:br/>
            </w:r>
            <w:r>
              <w:rPr>
                <w:rFonts w:ascii="Times New Roman"/>
                <w:b w:val="false"/>
                <w:i w:val="false"/>
                <w:color w:val="000000"/>
                <w:sz w:val="20"/>
              </w:rPr>
              <w:t>
Avenue du Roi 202 Koinslaan</w:t>
            </w:r>
            <w:r>
              <w:br/>
            </w:r>
            <w:r>
              <w:rPr>
                <w:rFonts w:ascii="Times New Roman"/>
                <w:b w:val="false"/>
                <w:i w:val="false"/>
                <w:color w:val="000000"/>
                <w:sz w:val="20"/>
              </w:rPr>
              <w:t>
BE – 1190 BRUXELLES</w:t>
            </w:r>
            <w:r>
              <w:br/>
            </w:r>
            <w:r>
              <w:rPr>
                <w:rFonts w:ascii="Times New Roman"/>
                <w:b w:val="false"/>
                <w:i w:val="false"/>
                <w:color w:val="000000"/>
                <w:sz w:val="20"/>
              </w:rPr>
              <w:t>
Тел.: + 32 (0)2 538 43 08</w:t>
            </w:r>
            <w:r>
              <w:br/>
            </w:r>
            <w:r>
              <w:rPr>
                <w:rFonts w:ascii="Times New Roman"/>
                <w:b w:val="false"/>
                <w:i w:val="false"/>
                <w:color w:val="000000"/>
                <w:sz w:val="20"/>
              </w:rPr>
              <w:t>
Факс: + 32 (0)2 735 08 60</w:t>
            </w:r>
            <w:r>
              <w:br/>
            </w:r>
            <w:r>
              <w:rPr>
                <w:rFonts w:ascii="Times New Roman"/>
                <w:b w:val="false"/>
                <w:i w:val="false"/>
                <w:color w:val="000000"/>
                <w:sz w:val="20"/>
              </w:rPr>
              <w:t>
Э-почта: jean.de.lannoy@dl-servi.com</w:t>
            </w:r>
            <w:r>
              <w:br/>
            </w:r>
            <w:r>
              <w:rPr>
                <w:rFonts w:ascii="Times New Roman"/>
                <w:b w:val="false"/>
                <w:i w:val="false"/>
                <w:color w:val="000000"/>
                <w:sz w:val="20"/>
              </w:rPr>
              <w:t>
http://tvww.jean-de-lannoy.be</w:t>
            </w:r>
          </w:p>
          <w:p>
            <w:pPr>
              <w:spacing w:after="20"/>
              <w:ind w:left="20"/>
              <w:jc w:val="both"/>
            </w:pPr>
            <w:r>
              <w:rPr>
                <w:rFonts w:ascii="Times New Roman"/>
                <w:b w:val="false"/>
                <w:i w:val="false"/>
                <w:color w:val="000000"/>
                <w:sz w:val="20"/>
              </w:rPr>
              <w:t>БОСНИЯ И ГЕРЦЕГОВИНА</w:t>
            </w:r>
            <w:r>
              <w:br/>
            </w:r>
            <w:r>
              <w:rPr>
                <w:rFonts w:ascii="Times New Roman"/>
                <w:b w:val="false"/>
                <w:i w:val="false"/>
                <w:color w:val="000000"/>
                <w:sz w:val="20"/>
              </w:rPr>
              <w:t>
Robert's Plus d.o.o.</w:t>
            </w:r>
            <w:r>
              <w:br/>
            </w:r>
            <w:r>
              <w:rPr>
                <w:rFonts w:ascii="Times New Roman"/>
                <w:b w:val="false"/>
                <w:i w:val="false"/>
                <w:color w:val="000000"/>
                <w:sz w:val="20"/>
              </w:rPr>
              <w:t>
Marka Maruliзa 2/V</w:t>
            </w:r>
            <w:r>
              <w:br/>
            </w:r>
            <w:r>
              <w:rPr>
                <w:rFonts w:ascii="Times New Roman"/>
                <w:b w:val="false"/>
                <w:i w:val="false"/>
                <w:color w:val="000000"/>
                <w:sz w:val="20"/>
              </w:rPr>
              <w:t xml:space="preserve">
BA-71000, SARAJEVO </w:t>
            </w:r>
            <w:r>
              <w:br/>
            </w:r>
            <w:r>
              <w:rPr>
                <w:rFonts w:ascii="Times New Roman"/>
                <w:b w:val="false"/>
                <w:i w:val="false"/>
                <w:color w:val="000000"/>
                <w:sz w:val="20"/>
              </w:rPr>
              <w:t>
Тел.: + 387 33 640 818</w:t>
            </w:r>
            <w:r>
              <w:br/>
            </w:r>
            <w:r>
              <w:rPr>
                <w:rFonts w:ascii="Times New Roman"/>
                <w:b w:val="false"/>
                <w:i w:val="false"/>
                <w:color w:val="000000"/>
                <w:sz w:val="20"/>
              </w:rPr>
              <w:t>
Факс: + 387 33 640 818</w:t>
            </w:r>
            <w:r>
              <w:br/>
            </w:r>
            <w:r>
              <w:rPr>
                <w:rFonts w:ascii="Times New Roman"/>
                <w:b w:val="false"/>
                <w:i w:val="false"/>
                <w:color w:val="000000"/>
                <w:sz w:val="20"/>
              </w:rPr>
              <w:t>
Э-почта: robertplus@bih.net.ba</w:t>
            </w:r>
          </w:p>
          <w:p>
            <w:pPr>
              <w:spacing w:after="20"/>
              <w:ind w:left="20"/>
              <w:jc w:val="both"/>
            </w:pPr>
            <w:r>
              <w:rPr>
                <w:rFonts w:ascii="Times New Roman"/>
                <w:b w:val="false"/>
                <w:i w:val="false"/>
                <w:color w:val="000000"/>
                <w:sz w:val="20"/>
              </w:rPr>
              <w:t>КАНАДА</w:t>
            </w:r>
            <w:r>
              <w:br/>
            </w:r>
            <w:r>
              <w:rPr>
                <w:rFonts w:ascii="Times New Roman"/>
                <w:b w:val="false"/>
                <w:i w:val="false"/>
                <w:color w:val="000000"/>
                <w:sz w:val="20"/>
              </w:rPr>
              <w:t>
Renouf Publishing Co. Ltd.</w:t>
            </w:r>
            <w:r>
              <w:br/>
            </w:r>
            <w:r>
              <w:rPr>
                <w:rFonts w:ascii="Times New Roman"/>
                <w:b w:val="false"/>
                <w:i w:val="false"/>
                <w:color w:val="000000"/>
                <w:sz w:val="20"/>
              </w:rPr>
              <w:t>
22-1010 Polytek Street</w:t>
            </w:r>
            <w:r>
              <w:br/>
            </w:r>
            <w:r>
              <w:rPr>
                <w:rFonts w:ascii="Times New Roman"/>
                <w:b w:val="false"/>
                <w:i w:val="false"/>
                <w:color w:val="000000"/>
                <w:sz w:val="20"/>
              </w:rPr>
              <w:t>
CDN-OTTAWA, ONT K1J 9J1</w:t>
            </w:r>
            <w:r>
              <w:br/>
            </w:r>
            <w:r>
              <w:rPr>
                <w:rFonts w:ascii="Times New Roman"/>
                <w:b w:val="false"/>
                <w:i w:val="false"/>
                <w:color w:val="000000"/>
                <w:sz w:val="20"/>
              </w:rPr>
              <w:t>
Тел.: + 32 (0)2 231 04 35</w:t>
            </w:r>
            <w:r>
              <w:br/>
            </w:r>
            <w:r>
              <w:rPr>
                <w:rFonts w:ascii="Times New Roman"/>
                <w:b w:val="false"/>
                <w:i w:val="false"/>
                <w:color w:val="000000"/>
                <w:sz w:val="20"/>
              </w:rPr>
              <w:t>
Факс.: + 32 (0)2 735 08 60</w:t>
            </w:r>
            <w:r>
              <w:br/>
            </w:r>
            <w:r>
              <w:rPr>
                <w:rFonts w:ascii="Times New Roman"/>
                <w:b w:val="false"/>
                <w:i w:val="false"/>
                <w:color w:val="000000"/>
                <w:sz w:val="20"/>
              </w:rPr>
              <w:t>
Э-почта: order.dept@renoufbooks.com</w:t>
            </w:r>
            <w:r>
              <w:br/>
            </w:r>
            <w:r>
              <w:rPr>
                <w:rFonts w:ascii="Times New Roman"/>
                <w:b w:val="false"/>
                <w:i w:val="false"/>
                <w:color w:val="000000"/>
                <w:sz w:val="20"/>
              </w:rPr>
              <w:t>
http://renouf books.com</w:t>
            </w:r>
          </w:p>
          <w:p>
            <w:pPr>
              <w:spacing w:after="20"/>
              <w:ind w:left="20"/>
              <w:jc w:val="both"/>
            </w:pPr>
            <w:r>
              <w:rPr>
                <w:rFonts w:ascii="Times New Roman"/>
                <w:b w:val="false"/>
                <w:i w:val="false"/>
                <w:color w:val="000000"/>
                <w:sz w:val="20"/>
              </w:rPr>
              <w:t>ХОРВАТИЯ</w:t>
            </w:r>
            <w:r>
              <w:br/>
            </w:r>
            <w:r>
              <w:rPr>
                <w:rFonts w:ascii="Times New Roman"/>
                <w:b w:val="false"/>
                <w:i w:val="false"/>
                <w:color w:val="000000"/>
                <w:sz w:val="20"/>
              </w:rPr>
              <w:t>
Robert’s Plus d.o.o.</w:t>
            </w:r>
            <w:r>
              <w:br/>
            </w:r>
            <w:r>
              <w:rPr>
                <w:rFonts w:ascii="Times New Roman"/>
                <w:b w:val="false"/>
                <w:i w:val="false"/>
                <w:color w:val="000000"/>
                <w:sz w:val="20"/>
              </w:rPr>
              <w:t>
Marasoviзeva 67</w:t>
            </w:r>
            <w:r>
              <w:br/>
            </w:r>
            <w:r>
              <w:rPr>
                <w:rFonts w:ascii="Times New Roman"/>
                <w:b w:val="false"/>
                <w:i w:val="false"/>
                <w:color w:val="000000"/>
                <w:sz w:val="20"/>
              </w:rPr>
              <w:t>
HR-21000, SPLIT</w:t>
            </w:r>
            <w:r>
              <w:br/>
            </w:r>
            <w:r>
              <w:rPr>
                <w:rFonts w:ascii="Times New Roman"/>
                <w:b w:val="false"/>
                <w:i w:val="false"/>
                <w:color w:val="000000"/>
                <w:sz w:val="20"/>
              </w:rPr>
              <w:t>
Teл.: + 385 21 315 800, 801. 802, 803</w:t>
            </w:r>
            <w:r>
              <w:br/>
            </w:r>
            <w:r>
              <w:rPr>
                <w:rFonts w:ascii="Times New Roman"/>
                <w:b w:val="false"/>
                <w:i w:val="false"/>
                <w:color w:val="000000"/>
                <w:sz w:val="20"/>
              </w:rPr>
              <w:t>
Факс: + 385 21 315 804</w:t>
            </w:r>
            <w:r>
              <w:br/>
            </w:r>
            <w:r>
              <w:rPr>
                <w:rFonts w:ascii="Times New Roman"/>
                <w:b w:val="false"/>
                <w:i w:val="false"/>
                <w:color w:val="000000"/>
                <w:sz w:val="20"/>
              </w:rPr>
              <w:t>
Э-почта: robertsplus@robertsplus.hr</w:t>
            </w:r>
          </w:p>
          <w:p>
            <w:pPr>
              <w:spacing w:after="20"/>
              <w:ind w:left="20"/>
              <w:jc w:val="both"/>
            </w:pPr>
            <w:r>
              <w:rPr>
                <w:rFonts w:ascii="Times New Roman"/>
                <w:b w:val="false"/>
                <w:i w:val="false"/>
                <w:color w:val="000000"/>
                <w:sz w:val="20"/>
              </w:rPr>
              <w:t>ЧЕШСКАЯ РЕСПУБЛИКА</w:t>
            </w:r>
            <w:r>
              <w:br/>
            </w:r>
            <w:r>
              <w:rPr>
                <w:rFonts w:ascii="Times New Roman"/>
                <w:b w:val="false"/>
                <w:i w:val="false"/>
                <w:color w:val="000000"/>
                <w:sz w:val="20"/>
              </w:rPr>
              <w:t>
Suweco CZ, s.r.o.</w:t>
            </w:r>
            <w:r>
              <w:br/>
            </w:r>
            <w:r>
              <w:rPr>
                <w:rFonts w:ascii="Times New Roman"/>
                <w:b w:val="false"/>
                <w:i w:val="false"/>
                <w:color w:val="000000"/>
                <w:sz w:val="20"/>
              </w:rPr>
              <w:t>
Klecakova 347</w:t>
            </w:r>
            <w:r>
              <w:br/>
            </w:r>
            <w:r>
              <w:rPr>
                <w:rFonts w:ascii="Times New Roman"/>
                <w:b w:val="false"/>
                <w:i w:val="false"/>
                <w:color w:val="000000"/>
                <w:sz w:val="20"/>
              </w:rPr>
              <w:t>
CZ-180 21 PRAHA 9</w:t>
            </w:r>
            <w:r>
              <w:br/>
            </w:r>
            <w:r>
              <w:rPr>
                <w:rFonts w:ascii="Times New Roman"/>
                <w:b w:val="false"/>
                <w:i w:val="false"/>
                <w:color w:val="000000"/>
                <w:sz w:val="20"/>
              </w:rPr>
              <w:t>
Teл.: + 420 2 424 59 204</w:t>
            </w:r>
            <w:r>
              <w:br/>
            </w:r>
            <w:r>
              <w:rPr>
                <w:rFonts w:ascii="Times New Roman"/>
                <w:b w:val="false"/>
                <w:i w:val="false"/>
                <w:color w:val="000000"/>
                <w:sz w:val="20"/>
              </w:rPr>
              <w:t>
Факс: + 420 2 848 21 646</w:t>
            </w:r>
            <w:r>
              <w:br/>
            </w:r>
            <w:r>
              <w:rPr>
                <w:rFonts w:ascii="Times New Roman"/>
                <w:b w:val="false"/>
                <w:i w:val="false"/>
                <w:color w:val="000000"/>
                <w:sz w:val="20"/>
              </w:rPr>
              <w:t>
Э-почта: import@suweco.cz</w:t>
            </w:r>
          </w:p>
          <w:p>
            <w:pPr>
              <w:spacing w:after="20"/>
              <w:ind w:left="20"/>
              <w:jc w:val="both"/>
            </w:pPr>
            <w:r>
              <w:rPr>
                <w:rFonts w:ascii="Times New Roman"/>
                <w:b w:val="false"/>
                <w:i w:val="false"/>
                <w:color w:val="000000"/>
                <w:sz w:val="20"/>
              </w:rPr>
              <w:t>ДАНИЯ</w:t>
            </w:r>
            <w:r>
              <w:br/>
            </w:r>
            <w:r>
              <w:rPr>
                <w:rFonts w:ascii="Times New Roman"/>
                <w:b w:val="false"/>
                <w:i w:val="false"/>
                <w:color w:val="000000"/>
                <w:sz w:val="20"/>
              </w:rPr>
              <w:t xml:space="preserve">
Vimmelskaftet 32 </w:t>
            </w:r>
            <w:r>
              <w:br/>
            </w:r>
            <w:r>
              <w:rPr>
                <w:rFonts w:ascii="Times New Roman"/>
                <w:b w:val="false"/>
                <w:i w:val="false"/>
                <w:color w:val="000000"/>
                <w:sz w:val="20"/>
              </w:rPr>
              <w:t>
DK-1161 KШBENHAVN K</w:t>
            </w:r>
            <w:r>
              <w:br/>
            </w:r>
            <w:r>
              <w:rPr>
                <w:rFonts w:ascii="Times New Roman"/>
                <w:b w:val="false"/>
                <w:i w:val="false"/>
                <w:color w:val="000000"/>
                <w:sz w:val="20"/>
              </w:rPr>
              <w:t>
Тел.: + 45 77 66 60 00</w:t>
            </w:r>
            <w:r>
              <w:br/>
            </w:r>
            <w:r>
              <w:rPr>
                <w:rFonts w:ascii="Times New Roman"/>
                <w:b w:val="false"/>
                <w:i w:val="false"/>
                <w:color w:val="000000"/>
                <w:sz w:val="20"/>
              </w:rPr>
              <w:t>
Факс: + 45 77 66 60 01</w:t>
            </w:r>
            <w:r>
              <w:br/>
            </w:r>
            <w:r>
              <w:rPr>
                <w:rFonts w:ascii="Times New Roman"/>
                <w:b w:val="false"/>
                <w:i w:val="false"/>
                <w:color w:val="000000"/>
                <w:sz w:val="20"/>
              </w:rPr>
              <w:t>
Э-почта: gad@gad.dk</w:t>
            </w:r>
            <w:r>
              <w:br/>
            </w:r>
            <w:r>
              <w:rPr>
                <w:rFonts w:ascii="Times New Roman"/>
                <w:b w:val="false"/>
                <w:i w:val="false"/>
                <w:color w:val="000000"/>
                <w:sz w:val="20"/>
              </w:rPr>
              <w:t>
http://www.gad.dk</w:t>
            </w:r>
          </w:p>
        </w:tc>
        <w:tc>
          <w:tcPr>
            <w:tcW w:w="4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w:t>
            </w:r>
            <w:r>
              <w:br/>
            </w:r>
            <w:r>
              <w:rPr>
                <w:rFonts w:ascii="Times New Roman"/>
                <w:b w:val="false"/>
                <w:i w:val="false"/>
                <w:color w:val="000000"/>
                <w:sz w:val="20"/>
              </w:rPr>
              <w:t>
Akateeminen</w:t>
            </w:r>
            <w:r>
              <w:br/>
            </w:r>
            <w:r>
              <w:rPr>
                <w:rFonts w:ascii="Times New Roman"/>
                <w:b w:val="false"/>
                <w:i w:val="false"/>
                <w:color w:val="000000"/>
                <w:sz w:val="20"/>
              </w:rPr>
              <w:t>
Kirjakauppa</w:t>
            </w:r>
            <w:r>
              <w:br/>
            </w:r>
            <w:r>
              <w:rPr>
                <w:rFonts w:ascii="Times New Roman"/>
                <w:b w:val="false"/>
                <w:i w:val="false"/>
                <w:color w:val="000000"/>
                <w:sz w:val="20"/>
              </w:rPr>
              <w:t>
PO Box 128 Keskuskatu 1</w:t>
            </w:r>
            <w:r>
              <w:br/>
            </w:r>
            <w:r>
              <w:rPr>
                <w:rFonts w:ascii="Times New Roman"/>
                <w:b w:val="false"/>
                <w:i w:val="false"/>
                <w:color w:val="000000"/>
                <w:sz w:val="20"/>
              </w:rPr>
              <w:t>
Fl-00100 HELSINKI</w:t>
            </w:r>
            <w:r>
              <w:br/>
            </w:r>
            <w:r>
              <w:rPr>
                <w:rFonts w:ascii="Times New Roman"/>
                <w:b w:val="false"/>
                <w:i w:val="false"/>
                <w:color w:val="000000"/>
                <w:sz w:val="20"/>
              </w:rPr>
              <w:t>
Teл: +358 (0)9 121 44 30</w:t>
            </w:r>
            <w:r>
              <w:br/>
            </w:r>
            <w:r>
              <w:rPr>
                <w:rFonts w:ascii="Times New Roman"/>
                <w:b w:val="false"/>
                <w:i w:val="false"/>
                <w:color w:val="000000"/>
                <w:sz w:val="20"/>
              </w:rPr>
              <w:t>
Факс: + 358 (0)1 40 15 68 00</w:t>
            </w:r>
            <w:r>
              <w:br/>
            </w:r>
            <w:r>
              <w:rPr>
                <w:rFonts w:ascii="Times New Roman"/>
                <w:b w:val="false"/>
                <w:i w:val="false"/>
                <w:color w:val="000000"/>
                <w:sz w:val="20"/>
              </w:rPr>
              <w:t>
Э-почта: akatilaus@akateeminen.com</w:t>
            </w:r>
            <w:r>
              <w:br/>
            </w:r>
            <w:r>
              <w:rPr>
                <w:rFonts w:ascii="Times New Roman"/>
                <w:b w:val="false"/>
                <w:i w:val="false"/>
                <w:color w:val="000000"/>
                <w:sz w:val="20"/>
              </w:rPr>
              <w:t>
http://www. librairie.com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ФРАНЦИЯ</w:t>
            </w:r>
            <w:r>
              <w:br/>
            </w:r>
            <w:r>
              <w:rPr>
                <w:rFonts w:ascii="Times New Roman"/>
                <w:b w:val="false"/>
                <w:i w:val="false"/>
                <w:color w:val="000000"/>
                <w:sz w:val="20"/>
              </w:rPr>
              <w:t>
La Documentation franзaise</w:t>
            </w:r>
            <w:r>
              <w:br/>
            </w:r>
            <w:r>
              <w:rPr>
                <w:rFonts w:ascii="Times New Roman"/>
                <w:b w:val="false"/>
                <w:i w:val="false"/>
                <w:color w:val="000000"/>
                <w:sz w:val="20"/>
              </w:rPr>
              <w:t>
(diffusion/distribution France entiere)</w:t>
            </w:r>
            <w:r>
              <w:br/>
            </w:r>
            <w:r>
              <w:rPr>
                <w:rFonts w:ascii="Times New Roman"/>
                <w:b w:val="false"/>
                <w:i w:val="false"/>
                <w:color w:val="000000"/>
                <w:sz w:val="20"/>
              </w:rPr>
              <w:t>
124, rue Henri Barbusse</w:t>
            </w:r>
            <w:r>
              <w:br/>
            </w:r>
            <w:r>
              <w:rPr>
                <w:rFonts w:ascii="Times New Roman"/>
                <w:b w:val="false"/>
                <w:i w:val="false"/>
                <w:color w:val="000000"/>
                <w:sz w:val="20"/>
              </w:rPr>
              <w:t>
FR-93308 AUBERVILLIERS CEDEX</w:t>
            </w:r>
            <w:r>
              <w:br/>
            </w:r>
            <w:r>
              <w:rPr>
                <w:rFonts w:ascii="Times New Roman"/>
                <w:b w:val="false"/>
                <w:i w:val="false"/>
                <w:color w:val="000000"/>
                <w:sz w:val="20"/>
              </w:rPr>
              <w:t>
Tел.: + 33 (0)3 88 15 78 88</w:t>
            </w:r>
            <w:r>
              <w:br/>
            </w:r>
            <w:r>
              <w:rPr>
                <w:rFonts w:ascii="Times New Roman"/>
                <w:b w:val="false"/>
                <w:i w:val="false"/>
                <w:color w:val="000000"/>
                <w:sz w:val="20"/>
              </w:rPr>
              <w:t>
Факс: + 33( (0)3 88 15 78 80</w:t>
            </w:r>
            <w:r>
              <w:br/>
            </w:r>
            <w:r>
              <w:rPr>
                <w:rFonts w:ascii="Times New Roman"/>
                <w:b w:val="false"/>
                <w:i w:val="false"/>
                <w:color w:val="000000"/>
                <w:sz w:val="20"/>
              </w:rPr>
              <w:t>
Э-почта: librairie-kleber@coe.int</w:t>
            </w:r>
            <w:r>
              <w:br/>
            </w:r>
            <w:r>
              <w:rPr>
                <w:rFonts w:ascii="Times New Roman"/>
                <w:b w:val="false"/>
                <w:i w:val="false"/>
                <w:color w:val="000000"/>
                <w:sz w:val="20"/>
              </w:rPr>
              <w:t>
http://librarie –kleber.de</w:t>
            </w:r>
          </w:p>
          <w:p>
            <w:pPr>
              <w:spacing w:after="20"/>
              <w:ind w:left="20"/>
              <w:jc w:val="both"/>
            </w:pPr>
            <w:r>
              <w:rPr>
                <w:rFonts w:ascii="Times New Roman"/>
                <w:b w:val="false"/>
                <w:i w:val="false"/>
                <w:color w:val="000000"/>
                <w:sz w:val="20"/>
              </w:rPr>
              <w:t>ГЕРМАНИЯ/АВСТРИЯ</w:t>
            </w:r>
            <w:r>
              <w:br/>
            </w:r>
            <w:r>
              <w:rPr>
                <w:rFonts w:ascii="Times New Roman"/>
                <w:b w:val="false"/>
                <w:i w:val="false"/>
                <w:color w:val="000000"/>
                <w:sz w:val="20"/>
              </w:rPr>
              <w:t>
UNO Verlag GmbH</w:t>
            </w:r>
            <w:r>
              <w:br/>
            </w:r>
            <w:r>
              <w:rPr>
                <w:rFonts w:ascii="Times New Roman"/>
                <w:b w:val="false"/>
                <w:i w:val="false"/>
                <w:color w:val="000000"/>
                <w:sz w:val="20"/>
              </w:rPr>
              <w:t>
August-Bebel-Allee 6</w:t>
            </w:r>
            <w:r>
              <w:br/>
            </w:r>
            <w:r>
              <w:rPr>
                <w:rFonts w:ascii="Times New Roman"/>
                <w:b w:val="false"/>
                <w:i w:val="false"/>
                <w:color w:val="000000"/>
                <w:sz w:val="20"/>
              </w:rPr>
              <w:t>
DE-53175 BONN</w:t>
            </w:r>
            <w:r>
              <w:br/>
            </w:r>
            <w:r>
              <w:rPr>
                <w:rFonts w:ascii="Times New Roman"/>
                <w:b w:val="false"/>
                <w:i w:val="false"/>
                <w:color w:val="000000"/>
                <w:sz w:val="20"/>
              </w:rPr>
              <w:t>
Teл.: + 33 (0)3 88 15 78 88</w:t>
            </w:r>
            <w:r>
              <w:br/>
            </w:r>
            <w:r>
              <w:rPr>
                <w:rFonts w:ascii="Times New Roman"/>
                <w:b w:val="false"/>
                <w:i w:val="false"/>
                <w:color w:val="000000"/>
                <w:sz w:val="20"/>
              </w:rPr>
              <w:t>
Факс: + 33 (0)3 88 15 78 80</w:t>
            </w:r>
            <w:r>
              <w:br/>
            </w:r>
            <w:r>
              <w:rPr>
                <w:rFonts w:ascii="Times New Roman"/>
                <w:b w:val="false"/>
                <w:i w:val="false"/>
                <w:color w:val="000000"/>
                <w:sz w:val="20"/>
              </w:rPr>
              <w:t>
Э-почта: uno-verlag.de</w:t>
            </w:r>
          </w:p>
          <w:p>
            <w:pPr>
              <w:spacing w:after="20"/>
              <w:ind w:left="20"/>
              <w:jc w:val="both"/>
            </w:pPr>
            <w:r>
              <w:rPr>
                <w:rFonts w:ascii="Times New Roman"/>
                <w:b w:val="false"/>
                <w:i w:val="false"/>
                <w:color w:val="000000"/>
                <w:sz w:val="20"/>
              </w:rPr>
              <w:t>ГРЕЦИЯ</w:t>
            </w:r>
            <w:r>
              <w:br/>
            </w:r>
            <w:r>
              <w:rPr>
                <w:rFonts w:ascii="Times New Roman"/>
                <w:b w:val="false"/>
                <w:i w:val="false"/>
                <w:color w:val="000000"/>
                <w:sz w:val="20"/>
              </w:rPr>
              <w:t>
Librarie Kauffmann s.a.</w:t>
            </w:r>
            <w:r>
              <w:br/>
            </w:r>
            <w:r>
              <w:rPr>
                <w:rFonts w:ascii="Times New Roman"/>
                <w:b w:val="false"/>
                <w:i w:val="false"/>
                <w:color w:val="000000"/>
                <w:sz w:val="20"/>
              </w:rPr>
              <w:t>
Stadiu 28</w:t>
            </w:r>
            <w:r>
              <w:br/>
            </w:r>
            <w:r>
              <w:rPr>
                <w:rFonts w:ascii="Times New Roman"/>
                <w:b w:val="false"/>
                <w:i w:val="false"/>
                <w:color w:val="000000"/>
                <w:sz w:val="20"/>
              </w:rPr>
              <w:t>
GR-105 64 ATHINAI</w:t>
            </w:r>
            <w:r>
              <w:br/>
            </w:r>
            <w:r>
              <w:rPr>
                <w:rFonts w:ascii="Times New Roman"/>
                <w:b w:val="false"/>
                <w:i w:val="false"/>
                <w:color w:val="000000"/>
                <w:sz w:val="20"/>
              </w:rPr>
              <w:t>
Teл.: + 30 210 32 55 321</w:t>
            </w:r>
            <w:r>
              <w:br/>
            </w:r>
            <w:r>
              <w:rPr>
                <w:rFonts w:ascii="Times New Roman"/>
                <w:b w:val="false"/>
                <w:i w:val="false"/>
                <w:color w:val="000000"/>
                <w:sz w:val="20"/>
              </w:rPr>
              <w:t>
Факс: + 30 210 32 30 320</w:t>
            </w:r>
            <w:r>
              <w:br/>
            </w:r>
            <w:r>
              <w:rPr>
                <w:rFonts w:ascii="Times New Roman"/>
                <w:b w:val="false"/>
                <w:i w:val="false"/>
                <w:color w:val="000000"/>
                <w:sz w:val="20"/>
              </w:rPr>
              <w:t>
Э-почта:ord@otenet.gr</w:t>
            </w:r>
            <w:r>
              <w:br/>
            </w:r>
            <w:r>
              <w:rPr>
                <w:rFonts w:ascii="Times New Roman"/>
                <w:b w:val="false"/>
                <w:i w:val="false"/>
                <w:color w:val="000000"/>
                <w:sz w:val="20"/>
              </w:rPr>
              <w:t>
http://www.kauffman.gr</w:t>
            </w:r>
          </w:p>
          <w:p>
            <w:pPr>
              <w:spacing w:after="20"/>
              <w:ind w:left="20"/>
              <w:jc w:val="both"/>
            </w:pPr>
            <w:r>
              <w:rPr>
                <w:rFonts w:ascii="Times New Roman"/>
                <w:b w:val="false"/>
                <w:i w:val="false"/>
                <w:color w:val="000000"/>
                <w:sz w:val="20"/>
              </w:rPr>
              <w:t>ВЕНГРИЯ</w:t>
            </w:r>
            <w:r>
              <w:br/>
            </w:r>
            <w:r>
              <w:rPr>
                <w:rFonts w:ascii="Times New Roman"/>
                <w:b w:val="false"/>
                <w:i w:val="false"/>
                <w:color w:val="000000"/>
                <w:sz w:val="20"/>
              </w:rPr>
              <w:t>
Euro Info Service</w:t>
            </w:r>
            <w:r>
              <w:br/>
            </w:r>
            <w:r>
              <w:rPr>
                <w:rFonts w:ascii="Times New Roman"/>
                <w:b w:val="false"/>
                <w:i w:val="false"/>
                <w:color w:val="000000"/>
                <w:sz w:val="20"/>
              </w:rPr>
              <w:t>
Pannonia u. 58.</w:t>
            </w:r>
            <w:r>
              <w:br/>
            </w:r>
            <w:r>
              <w:rPr>
                <w:rFonts w:ascii="Times New Roman"/>
                <w:b w:val="false"/>
                <w:i w:val="false"/>
                <w:color w:val="000000"/>
                <w:sz w:val="20"/>
              </w:rPr>
              <w:t>
PF. 1039</w:t>
            </w:r>
            <w:r>
              <w:br/>
            </w:r>
            <w:r>
              <w:rPr>
                <w:rFonts w:ascii="Times New Roman"/>
                <w:b w:val="false"/>
                <w:i w:val="false"/>
                <w:color w:val="000000"/>
                <w:sz w:val="20"/>
              </w:rPr>
              <w:t xml:space="preserve">
HU-1136 BUDAPEST </w:t>
            </w:r>
            <w:r>
              <w:br/>
            </w:r>
            <w:r>
              <w:rPr>
                <w:rFonts w:ascii="Times New Roman"/>
                <w:b w:val="false"/>
                <w:i w:val="false"/>
                <w:color w:val="000000"/>
                <w:sz w:val="20"/>
              </w:rPr>
              <w:t>
Тел.: + 36 1 329 2170</w:t>
            </w:r>
            <w:r>
              <w:br/>
            </w:r>
            <w:r>
              <w:rPr>
                <w:rFonts w:ascii="Times New Roman"/>
                <w:b w:val="false"/>
                <w:i w:val="false"/>
                <w:color w:val="000000"/>
                <w:sz w:val="20"/>
              </w:rPr>
              <w:t>
Факс: + 36 I 349 2053</w:t>
            </w:r>
            <w:r>
              <w:br/>
            </w:r>
            <w:r>
              <w:rPr>
                <w:rFonts w:ascii="Times New Roman"/>
                <w:b w:val="false"/>
                <w:i w:val="false"/>
                <w:color w:val="000000"/>
                <w:sz w:val="20"/>
              </w:rPr>
              <w:t>
Э-почта: euroinfo@euroinfo.hu</w:t>
            </w:r>
            <w:r>
              <w:br/>
            </w:r>
            <w:r>
              <w:rPr>
                <w:rFonts w:ascii="Times New Roman"/>
                <w:b w:val="false"/>
                <w:i w:val="false"/>
                <w:color w:val="000000"/>
                <w:sz w:val="20"/>
              </w:rPr>
              <w:t>
http://www.euroinfo.hu</w:t>
            </w:r>
          </w:p>
          <w:p>
            <w:pPr>
              <w:spacing w:after="20"/>
              <w:ind w:left="20"/>
              <w:jc w:val="both"/>
            </w:pPr>
            <w:r>
              <w:rPr>
                <w:rFonts w:ascii="Times New Roman"/>
                <w:b w:val="false"/>
                <w:i w:val="false"/>
                <w:color w:val="000000"/>
                <w:sz w:val="20"/>
              </w:rPr>
              <w:t>ИТАЛИЯ</w:t>
            </w:r>
            <w:r>
              <w:br/>
            </w:r>
            <w:r>
              <w:rPr>
                <w:rFonts w:ascii="Times New Roman"/>
                <w:b w:val="false"/>
                <w:i w:val="false"/>
                <w:color w:val="000000"/>
                <w:sz w:val="20"/>
              </w:rPr>
              <w:t>
Licosa SpA</w:t>
            </w:r>
            <w:r>
              <w:br/>
            </w:r>
            <w:r>
              <w:rPr>
                <w:rFonts w:ascii="Times New Roman"/>
                <w:b w:val="false"/>
                <w:i w:val="false"/>
                <w:color w:val="000000"/>
                <w:sz w:val="20"/>
              </w:rPr>
              <w:t xml:space="preserve">
Va Duca di Calabria. 1/1 </w:t>
            </w:r>
            <w:r>
              <w:br/>
            </w:r>
            <w:r>
              <w:rPr>
                <w:rFonts w:ascii="Times New Roman"/>
                <w:b w:val="false"/>
                <w:i w:val="false"/>
                <w:color w:val="000000"/>
                <w:sz w:val="20"/>
              </w:rPr>
              <w:t>
IT-50125 FRENZE</w:t>
            </w:r>
            <w:r>
              <w:br/>
            </w:r>
            <w:r>
              <w:rPr>
                <w:rFonts w:ascii="Times New Roman"/>
                <w:b w:val="false"/>
                <w:i w:val="false"/>
                <w:color w:val="000000"/>
                <w:sz w:val="20"/>
              </w:rPr>
              <w:t>
Teл.: + 39 0566 483215</w:t>
            </w:r>
            <w:r>
              <w:br/>
            </w:r>
            <w:r>
              <w:rPr>
                <w:rFonts w:ascii="Times New Roman"/>
                <w:b w:val="false"/>
                <w:i w:val="false"/>
                <w:color w:val="000000"/>
                <w:sz w:val="20"/>
              </w:rPr>
              <w:t>
Факс: +39 0556 41257</w:t>
            </w:r>
            <w:r>
              <w:br/>
            </w:r>
            <w:r>
              <w:rPr>
                <w:rFonts w:ascii="Times New Roman"/>
                <w:b w:val="false"/>
                <w:i w:val="false"/>
                <w:color w:val="000000"/>
                <w:sz w:val="20"/>
              </w:rPr>
              <w:t>
Э-почта: licosa@licosa.com</w:t>
            </w:r>
            <w:r>
              <w:br/>
            </w:r>
            <w:r>
              <w:rPr>
                <w:rFonts w:ascii="Times New Roman"/>
                <w:b w:val="false"/>
                <w:i w:val="false"/>
                <w:color w:val="000000"/>
                <w:sz w:val="20"/>
              </w:rPr>
              <w:t>
http://www.licoa.com</w:t>
            </w:r>
          </w:p>
          <w:p>
            <w:pPr>
              <w:spacing w:after="20"/>
              <w:ind w:left="20"/>
              <w:jc w:val="both"/>
            </w:pPr>
            <w:r>
              <w:rPr>
                <w:rFonts w:ascii="Times New Roman"/>
                <w:b w:val="false"/>
                <w:i w:val="false"/>
                <w:color w:val="000000"/>
                <w:sz w:val="20"/>
              </w:rPr>
              <w:t>НОРВЕГИЯ</w:t>
            </w:r>
            <w:r>
              <w:br/>
            </w:r>
            <w:r>
              <w:rPr>
                <w:rFonts w:ascii="Times New Roman"/>
                <w:b w:val="false"/>
                <w:i w:val="false"/>
                <w:color w:val="000000"/>
                <w:sz w:val="20"/>
              </w:rPr>
              <w:t>
Akademika</w:t>
            </w:r>
            <w:r>
              <w:br/>
            </w:r>
            <w:r>
              <w:rPr>
                <w:rFonts w:ascii="Times New Roman"/>
                <w:b w:val="false"/>
                <w:i w:val="false"/>
                <w:color w:val="000000"/>
                <w:sz w:val="20"/>
              </w:rPr>
              <w:t>
Postboks 84 Blindern</w:t>
            </w:r>
            <w:r>
              <w:br/>
            </w:r>
            <w:r>
              <w:rPr>
                <w:rFonts w:ascii="Times New Roman"/>
                <w:b w:val="false"/>
                <w:i w:val="false"/>
                <w:color w:val="000000"/>
                <w:sz w:val="20"/>
              </w:rPr>
              <w:t>
NO-0314 OSLO</w:t>
            </w:r>
            <w:r>
              <w:br/>
            </w:r>
            <w:r>
              <w:rPr>
                <w:rFonts w:ascii="Times New Roman"/>
                <w:b w:val="false"/>
                <w:i w:val="false"/>
                <w:color w:val="000000"/>
                <w:sz w:val="20"/>
              </w:rPr>
              <w:t>
Teл.: + 47 2 218 8100</w:t>
            </w:r>
            <w:r>
              <w:br/>
            </w:r>
            <w:r>
              <w:rPr>
                <w:rFonts w:ascii="Times New Roman"/>
                <w:b w:val="false"/>
                <w:i w:val="false"/>
                <w:color w:val="000000"/>
                <w:sz w:val="20"/>
              </w:rPr>
              <w:t>
Факс: + 47 2 218 8103</w:t>
            </w:r>
            <w:r>
              <w:br/>
            </w:r>
            <w:r>
              <w:rPr>
                <w:rFonts w:ascii="Times New Roman"/>
                <w:b w:val="false"/>
                <w:i w:val="false"/>
                <w:color w:val="000000"/>
                <w:sz w:val="20"/>
              </w:rPr>
              <w:t>
Э-почта: support@akademika.no</w:t>
            </w:r>
            <w:r>
              <w:br/>
            </w:r>
            <w:r>
              <w:rPr>
                <w:rFonts w:ascii="Times New Roman"/>
                <w:b w:val="false"/>
                <w:i w:val="false"/>
                <w:color w:val="000000"/>
                <w:sz w:val="20"/>
              </w:rPr>
              <w:t>
http://www.akademika.no</w:t>
            </w:r>
          </w:p>
        </w:tc>
        <w:tc>
          <w:tcPr>
            <w:tcW w:w="41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w:t>
            </w:r>
            <w:r>
              <w:br/>
            </w:r>
            <w:r>
              <w:rPr>
                <w:rFonts w:ascii="Times New Roman"/>
                <w:b w:val="false"/>
                <w:i w:val="false"/>
                <w:color w:val="000000"/>
                <w:sz w:val="20"/>
              </w:rPr>
              <w:t>
Ars Polona JSC</w:t>
            </w:r>
            <w:r>
              <w:br/>
            </w:r>
            <w:r>
              <w:rPr>
                <w:rFonts w:ascii="Times New Roman"/>
                <w:b w:val="false"/>
                <w:i w:val="false"/>
                <w:color w:val="000000"/>
                <w:sz w:val="20"/>
              </w:rPr>
              <w:t>
25 Obroncow Street</w:t>
            </w:r>
            <w:r>
              <w:br/>
            </w:r>
            <w:r>
              <w:rPr>
                <w:rFonts w:ascii="Times New Roman"/>
                <w:b w:val="false"/>
                <w:i w:val="false"/>
                <w:color w:val="000000"/>
                <w:sz w:val="20"/>
              </w:rPr>
              <w:t>
PL-03-933 WARSZAWA</w:t>
            </w:r>
            <w:r>
              <w:br/>
            </w:r>
            <w:r>
              <w:rPr>
                <w:rFonts w:ascii="Times New Roman"/>
                <w:b w:val="false"/>
                <w:i w:val="false"/>
                <w:color w:val="000000"/>
                <w:sz w:val="20"/>
              </w:rPr>
              <w:t>
Teл.: + 48 (0)22 509 86 00</w:t>
            </w:r>
            <w:r>
              <w:br/>
            </w:r>
            <w:r>
              <w:rPr>
                <w:rFonts w:ascii="Times New Roman"/>
                <w:b w:val="false"/>
                <w:i w:val="false"/>
                <w:color w:val="000000"/>
                <w:sz w:val="20"/>
              </w:rPr>
              <w:t>
Факс: + 48(0)22 509 86 10</w:t>
            </w:r>
            <w:r>
              <w:br/>
            </w:r>
            <w:r>
              <w:rPr>
                <w:rFonts w:ascii="Times New Roman"/>
                <w:b w:val="false"/>
                <w:i w:val="false"/>
                <w:color w:val="000000"/>
                <w:sz w:val="20"/>
              </w:rPr>
              <w:t>
Э-почта: arspolona@arspolona.com.pl\</w:t>
            </w:r>
            <w:r>
              <w:br/>
            </w:r>
            <w:r>
              <w:rPr>
                <w:rFonts w:ascii="Times New Roman"/>
                <w:b w:val="false"/>
                <w:i w:val="false"/>
                <w:color w:val="000000"/>
                <w:sz w:val="20"/>
              </w:rPr>
              <w:t>
http://www.arspolona.com.pl</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ПОРТУГАЛИЯ</w:t>
            </w:r>
            <w:r>
              <w:br/>
            </w:r>
            <w:r>
              <w:rPr>
                <w:rFonts w:ascii="Times New Roman"/>
                <w:b w:val="false"/>
                <w:i w:val="false"/>
                <w:color w:val="000000"/>
                <w:sz w:val="20"/>
              </w:rPr>
              <w:t>
Livraria Protugal</w:t>
            </w:r>
            <w:r>
              <w:br/>
            </w:r>
            <w:r>
              <w:rPr>
                <w:rFonts w:ascii="Times New Roman"/>
                <w:b w:val="false"/>
                <w:i w:val="false"/>
                <w:color w:val="000000"/>
                <w:sz w:val="20"/>
              </w:rPr>
              <w:t>
(Dias &amp; Andrade. Lda.)</w:t>
            </w:r>
            <w:r>
              <w:br/>
            </w:r>
            <w:r>
              <w:rPr>
                <w:rFonts w:ascii="Times New Roman"/>
                <w:b w:val="false"/>
                <w:i w:val="false"/>
                <w:color w:val="000000"/>
                <w:sz w:val="20"/>
              </w:rPr>
              <w:t>
Rua do Carmo, 70</w:t>
            </w:r>
            <w:r>
              <w:br/>
            </w:r>
            <w:r>
              <w:rPr>
                <w:rFonts w:ascii="Times New Roman"/>
                <w:b w:val="false"/>
                <w:i w:val="false"/>
                <w:color w:val="000000"/>
                <w:sz w:val="20"/>
              </w:rPr>
              <w:t>
Teл.: + 351 21 347 42 82/85</w:t>
            </w:r>
            <w:r>
              <w:br/>
            </w:r>
            <w:r>
              <w:rPr>
                <w:rFonts w:ascii="Times New Roman"/>
                <w:b w:val="false"/>
                <w:i w:val="false"/>
                <w:color w:val="000000"/>
                <w:sz w:val="20"/>
              </w:rPr>
              <w:t>
Факс: + 351 21 347 02 64</w:t>
            </w:r>
            <w:r>
              <w:br/>
            </w:r>
            <w:r>
              <w:rPr>
                <w:rFonts w:ascii="Times New Roman"/>
                <w:b w:val="false"/>
                <w:i w:val="false"/>
                <w:color w:val="000000"/>
                <w:sz w:val="20"/>
              </w:rPr>
              <w:t>
Э-почта: info@livrariaportugal.pt</w:t>
            </w:r>
            <w:r>
              <w:br/>
            </w:r>
            <w:r>
              <w:rPr>
                <w:rFonts w:ascii="Times New Roman"/>
                <w:b w:val="false"/>
                <w:i w:val="false"/>
                <w:color w:val="000000"/>
                <w:sz w:val="20"/>
              </w:rPr>
              <w:t>
http://www.livrariaportugal.pt</w:t>
            </w:r>
          </w:p>
          <w:p>
            <w:pPr>
              <w:spacing w:after="20"/>
              <w:ind w:left="20"/>
              <w:jc w:val="both"/>
            </w:pPr>
            <w:r>
              <w:rPr>
                <w:rFonts w:ascii="Times New Roman"/>
                <w:b w:val="false"/>
                <w:i w:val="false"/>
                <w:color w:val="000000"/>
                <w:sz w:val="20"/>
              </w:rPr>
              <w:t>РОССИЙСКАЯ ФЕДЕРАЦИЯ</w:t>
            </w:r>
            <w:r>
              <w:br/>
            </w:r>
            <w:r>
              <w:rPr>
                <w:rFonts w:ascii="Times New Roman"/>
                <w:b w:val="false"/>
                <w:i w:val="false"/>
                <w:color w:val="000000"/>
                <w:sz w:val="20"/>
              </w:rPr>
              <w:t>
Ves Nir</w:t>
            </w:r>
            <w:r>
              <w:br/>
            </w:r>
            <w:r>
              <w:rPr>
                <w:rFonts w:ascii="Times New Roman"/>
                <w:b w:val="false"/>
                <w:i w:val="false"/>
                <w:color w:val="000000"/>
                <w:sz w:val="20"/>
              </w:rPr>
              <w:t>
17b, Butlerova ul.</w:t>
            </w:r>
            <w:r>
              <w:br/>
            </w:r>
            <w:r>
              <w:rPr>
                <w:rFonts w:ascii="Times New Roman"/>
                <w:b w:val="false"/>
                <w:i w:val="false"/>
                <w:color w:val="000000"/>
                <w:sz w:val="20"/>
              </w:rPr>
              <w:t>
RU-101000 MOSCOW</w:t>
            </w:r>
            <w:r>
              <w:br/>
            </w:r>
            <w:r>
              <w:rPr>
                <w:rFonts w:ascii="Times New Roman"/>
                <w:b w:val="false"/>
                <w:i w:val="false"/>
                <w:color w:val="000000"/>
                <w:sz w:val="20"/>
              </w:rPr>
              <w:t xml:space="preserve">
Teл.: + 7 495 739 0971 </w:t>
            </w:r>
            <w:r>
              <w:br/>
            </w:r>
            <w:r>
              <w:rPr>
                <w:rFonts w:ascii="Times New Roman"/>
                <w:b w:val="false"/>
                <w:i w:val="false"/>
                <w:color w:val="000000"/>
                <w:sz w:val="20"/>
              </w:rPr>
              <w:t>
Факс.: + 7 495 739 0971</w:t>
            </w:r>
            <w:r>
              <w:br/>
            </w:r>
            <w:r>
              <w:rPr>
                <w:rFonts w:ascii="Times New Roman"/>
                <w:b w:val="false"/>
                <w:i w:val="false"/>
                <w:color w:val="000000"/>
                <w:sz w:val="20"/>
              </w:rPr>
              <w:t>
Э-почта: info@vesmirbooks.pt</w:t>
            </w:r>
            <w:r>
              <w:br/>
            </w:r>
            <w:r>
              <w:rPr>
                <w:rFonts w:ascii="Times New Roman"/>
                <w:b w:val="false"/>
                <w:i w:val="false"/>
                <w:color w:val="000000"/>
                <w:sz w:val="20"/>
              </w:rPr>
              <w:t>
http://www.vesmirbooks.ru</w:t>
            </w:r>
          </w:p>
          <w:p>
            <w:pPr>
              <w:spacing w:after="20"/>
              <w:ind w:left="20"/>
              <w:jc w:val="both"/>
            </w:pPr>
            <w:r>
              <w:rPr>
                <w:rFonts w:ascii="Times New Roman"/>
                <w:b w:val="false"/>
                <w:i w:val="false"/>
                <w:color w:val="000000"/>
                <w:sz w:val="20"/>
              </w:rPr>
              <w:t>ИСПАНИЯ</w:t>
            </w:r>
            <w:r>
              <w:br/>
            </w:r>
            <w:r>
              <w:rPr>
                <w:rFonts w:ascii="Times New Roman"/>
                <w:b w:val="false"/>
                <w:i w:val="false"/>
                <w:color w:val="000000"/>
                <w:sz w:val="20"/>
              </w:rPr>
              <w:t>
Dнas de Santos Madrid</w:t>
            </w:r>
            <w:r>
              <w:br/>
            </w:r>
            <w:r>
              <w:rPr>
                <w:rFonts w:ascii="Times New Roman"/>
                <w:b w:val="false"/>
                <w:i w:val="false"/>
                <w:color w:val="000000"/>
                <w:sz w:val="20"/>
              </w:rPr>
              <w:t>
C/ Albasanz, 2</w:t>
            </w:r>
            <w:r>
              <w:br/>
            </w:r>
            <w:r>
              <w:rPr>
                <w:rFonts w:ascii="Times New Roman"/>
                <w:b w:val="false"/>
                <w:i w:val="false"/>
                <w:color w:val="000000"/>
                <w:sz w:val="20"/>
              </w:rPr>
              <w:t>
ES-28037 MADRID</w:t>
            </w:r>
            <w:r>
              <w:br/>
            </w:r>
            <w:r>
              <w:rPr>
                <w:rFonts w:ascii="Times New Roman"/>
                <w:b w:val="false"/>
                <w:i w:val="false"/>
                <w:color w:val="000000"/>
                <w:sz w:val="20"/>
              </w:rPr>
              <w:t>
Teл.: + 34 91 743 48 90</w:t>
            </w:r>
            <w:r>
              <w:br/>
            </w:r>
            <w:r>
              <w:rPr>
                <w:rFonts w:ascii="Times New Roman"/>
                <w:b w:val="false"/>
                <w:i w:val="false"/>
                <w:color w:val="000000"/>
                <w:sz w:val="20"/>
              </w:rPr>
              <w:t>
Факс.: + 34 91 743 40 23</w:t>
            </w:r>
            <w:r>
              <w:br/>
            </w:r>
            <w:r>
              <w:rPr>
                <w:rFonts w:ascii="Times New Roman"/>
                <w:b w:val="false"/>
                <w:i w:val="false"/>
                <w:color w:val="000000"/>
                <w:sz w:val="20"/>
              </w:rPr>
              <w:t>
Э-почта: jpinilla@diazdesantos.es</w:t>
            </w:r>
            <w:r>
              <w:br/>
            </w:r>
            <w:r>
              <w:rPr>
                <w:rFonts w:ascii="Times New Roman"/>
                <w:b w:val="false"/>
                <w:i w:val="false"/>
                <w:color w:val="000000"/>
                <w:sz w:val="20"/>
              </w:rPr>
              <w:t>
http://www.diazdesantos.es</w:t>
            </w:r>
          </w:p>
          <w:p>
            <w:pPr>
              <w:spacing w:after="20"/>
              <w:ind w:left="20"/>
              <w:jc w:val="both"/>
            </w:pPr>
            <w:r>
              <w:rPr>
                <w:rFonts w:ascii="Times New Roman"/>
                <w:b w:val="false"/>
                <w:i w:val="false"/>
                <w:color w:val="000000"/>
                <w:sz w:val="20"/>
              </w:rPr>
              <w:t>Dнas de Santos Barcelona</w:t>
            </w:r>
            <w:r>
              <w:br/>
            </w:r>
            <w:r>
              <w:rPr>
                <w:rFonts w:ascii="Times New Roman"/>
                <w:b w:val="false"/>
                <w:i w:val="false"/>
                <w:color w:val="000000"/>
                <w:sz w:val="20"/>
              </w:rPr>
              <w:t>
C/ Balmes, 417-419</w:t>
            </w:r>
            <w:r>
              <w:br/>
            </w:r>
            <w:r>
              <w:rPr>
                <w:rFonts w:ascii="Times New Roman"/>
                <w:b w:val="false"/>
                <w:i w:val="false"/>
                <w:color w:val="000000"/>
                <w:sz w:val="20"/>
              </w:rPr>
              <w:t xml:space="preserve">
ES-08022 BARCELONA </w:t>
            </w:r>
            <w:r>
              <w:br/>
            </w:r>
            <w:r>
              <w:rPr>
                <w:rFonts w:ascii="Times New Roman"/>
                <w:b w:val="false"/>
                <w:i w:val="false"/>
                <w:color w:val="000000"/>
                <w:sz w:val="20"/>
              </w:rPr>
              <w:t>
Teл.: + 34 93 212 86 47</w:t>
            </w:r>
            <w:r>
              <w:br/>
            </w:r>
            <w:r>
              <w:rPr>
                <w:rFonts w:ascii="Times New Roman"/>
                <w:b w:val="false"/>
                <w:i w:val="false"/>
                <w:color w:val="000000"/>
                <w:sz w:val="20"/>
              </w:rPr>
              <w:t>
Факс: + 34 93 211 49 91</w:t>
            </w:r>
            <w:r>
              <w:br/>
            </w:r>
            <w:r>
              <w:rPr>
                <w:rFonts w:ascii="Times New Roman"/>
                <w:b w:val="false"/>
                <w:i w:val="false"/>
                <w:color w:val="000000"/>
                <w:sz w:val="20"/>
              </w:rPr>
              <w:t>
Э-почта: david@diazdesantos.es</w:t>
            </w:r>
            <w:r>
              <w:br/>
            </w:r>
            <w:r>
              <w:rPr>
                <w:rFonts w:ascii="Times New Roman"/>
                <w:b w:val="false"/>
                <w:i w:val="false"/>
                <w:color w:val="000000"/>
                <w:sz w:val="20"/>
              </w:rPr>
              <w:t>
http://www.diazdesantos.es</w:t>
            </w:r>
          </w:p>
          <w:p>
            <w:pPr>
              <w:spacing w:after="20"/>
              <w:ind w:left="20"/>
              <w:jc w:val="both"/>
            </w:pPr>
            <w:r>
              <w:rPr>
                <w:rFonts w:ascii="Times New Roman"/>
                <w:b w:val="false"/>
                <w:i w:val="false"/>
                <w:color w:val="000000"/>
                <w:sz w:val="20"/>
              </w:rPr>
              <w:t>ШВЕЙЦАРИЯ</w:t>
            </w:r>
            <w:r>
              <w:br/>
            </w:r>
            <w:r>
              <w:rPr>
                <w:rFonts w:ascii="Times New Roman"/>
                <w:b w:val="false"/>
                <w:i w:val="false"/>
                <w:color w:val="000000"/>
                <w:sz w:val="20"/>
              </w:rPr>
              <w:t>
Platenis Sбrl</w:t>
            </w:r>
            <w:r>
              <w:br/>
            </w:r>
            <w:r>
              <w:rPr>
                <w:rFonts w:ascii="Times New Roman"/>
                <w:b w:val="false"/>
                <w:i w:val="false"/>
                <w:color w:val="000000"/>
                <w:sz w:val="20"/>
              </w:rPr>
              <w:t>
16 chermin des Pins</w:t>
            </w:r>
            <w:r>
              <w:br/>
            </w:r>
            <w:r>
              <w:rPr>
                <w:rFonts w:ascii="Times New Roman"/>
                <w:b w:val="false"/>
                <w:i w:val="false"/>
                <w:color w:val="000000"/>
                <w:sz w:val="20"/>
              </w:rPr>
              <w:t>
CH-1273 ARZIER</w:t>
            </w:r>
            <w:r>
              <w:br/>
            </w:r>
            <w:r>
              <w:rPr>
                <w:rFonts w:ascii="Times New Roman"/>
                <w:b w:val="false"/>
                <w:i w:val="false"/>
                <w:color w:val="000000"/>
                <w:sz w:val="20"/>
              </w:rPr>
              <w:t>
Тел.: + 41 22 366 51 77</w:t>
            </w:r>
            <w:r>
              <w:br/>
            </w:r>
            <w:r>
              <w:rPr>
                <w:rFonts w:ascii="Times New Roman"/>
                <w:b w:val="false"/>
                <w:i w:val="false"/>
                <w:color w:val="000000"/>
                <w:sz w:val="20"/>
              </w:rPr>
              <w:t>
Факс: + 41 22 366 51 78</w:t>
            </w:r>
            <w:r>
              <w:br/>
            </w:r>
            <w:r>
              <w:rPr>
                <w:rFonts w:ascii="Times New Roman"/>
                <w:b w:val="false"/>
                <w:i w:val="false"/>
                <w:color w:val="000000"/>
                <w:sz w:val="20"/>
              </w:rPr>
              <w:t>
Э-почта: info@planetis.ch</w:t>
            </w:r>
          </w:p>
          <w:p>
            <w:pPr>
              <w:spacing w:after="20"/>
              <w:ind w:left="20"/>
              <w:jc w:val="both"/>
            </w:pPr>
            <w:r>
              <w:rPr>
                <w:rFonts w:ascii="Times New Roman"/>
                <w:b w:val="false"/>
                <w:i w:val="false"/>
                <w:color w:val="000000"/>
                <w:sz w:val="20"/>
              </w:rPr>
              <w:t>СОЕДИНЕННОЕ КОРОЛЕВСТВО</w:t>
            </w:r>
            <w:r>
              <w:br/>
            </w:r>
            <w:r>
              <w:rPr>
                <w:rFonts w:ascii="Times New Roman"/>
                <w:b w:val="false"/>
                <w:i w:val="false"/>
                <w:color w:val="000000"/>
                <w:sz w:val="20"/>
              </w:rPr>
              <w:t>
The Stationery Office LTD</w:t>
            </w:r>
            <w:r>
              <w:br/>
            </w:r>
            <w:r>
              <w:rPr>
                <w:rFonts w:ascii="Times New Roman"/>
                <w:b w:val="false"/>
                <w:i w:val="false"/>
                <w:color w:val="000000"/>
                <w:sz w:val="20"/>
              </w:rPr>
              <w:t>
PO Box 29</w:t>
            </w:r>
            <w:r>
              <w:br/>
            </w:r>
            <w:r>
              <w:rPr>
                <w:rFonts w:ascii="Times New Roman"/>
                <w:b w:val="false"/>
                <w:i w:val="false"/>
                <w:color w:val="000000"/>
                <w:sz w:val="20"/>
              </w:rPr>
              <w:t>
GB-NORWICH NR3 1GN</w:t>
            </w:r>
            <w:r>
              <w:br/>
            </w:r>
            <w:r>
              <w:rPr>
                <w:rFonts w:ascii="Times New Roman"/>
                <w:b w:val="false"/>
                <w:i w:val="false"/>
                <w:color w:val="000000"/>
                <w:sz w:val="20"/>
              </w:rPr>
              <w:t>
Teл.: + 44 (0)870 600 5522</w:t>
            </w:r>
            <w:r>
              <w:br/>
            </w:r>
            <w:r>
              <w:rPr>
                <w:rFonts w:ascii="Times New Roman"/>
                <w:b w:val="false"/>
                <w:i w:val="false"/>
                <w:color w:val="000000"/>
                <w:sz w:val="20"/>
              </w:rPr>
              <w:t>
Факс.: + 44 (0)870 600 5533</w:t>
            </w:r>
            <w:r>
              <w:br/>
            </w:r>
            <w:r>
              <w:rPr>
                <w:rFonts w:ascii="Times New Roman"/>
                <w:b w:val="false"/>
                <w:i w:val="false"/>
                <w:color w:val="000000"/>
                <w:sz w:val="20"/>
              </w:rPr>
              <w:t>
Э-почта: book.enriquiries@tso.co.uk</w:t>
            </w:r>
            <w:r>
              <w:br/>
            </w:r>
            <w:r>
              <w:rPr>
                <w:rFonts w:ascii="Times New Roman"/>
                <w:b w:val="false"/>
                <w:i w:val="false"/>
                <w:color w:val="000000"/>
                <w:sz w:val="20"/>
              </w:rPr>
              <w:t>
http://tsoshop.co.uk</w:t>
            </w:r>
          </w:p>
          <w:p>
            <w:pPr>
              <w:spacing w:after="20"/>
              <w:ind w:left="20"/>
              <w:jc w:val="both"/>
            </w:pPr>
            <w:r>
              <w:rPr>
                <w:rFonts w:ascii="Times New Roman"/>
                <w:b w:val="false"/>
                <w:i w:val="false"/>
                <w:color w:val="000000"/>
                <w:sz w:val="20"/>
              </w:rPr>
              <w:t>СОЕДИНЕННЫЕ ШТАТЫ и КАНАДА</w:t>
            </w:r>
            <w:r>
              <w:br/>
            </w:r>
            <w:r>
              <w:rPr>
                <w:rFonts w:ascii="Times New Roman"/>
                <w:b w:val="false"/>
                <w:i w:val="false"/>
                <w:color w:val="000000"/>
                <w:sz w:val="20"/>
              </w:rPr>
              <w:t>
Manhattan publishing Co</w:t>
            </w:r>
            <w:r>
              <w:br/>
            </w:r>
            <w:r>
              <w:rPr>
                <w:rFonts w:ascii="Times New Roman"/>
                <w:b w:val="false"/>
                <w:i w:val="false"/>
                <w:color w:val="000000"/>
                <w:sz w:val="20"/>
              </w:rPr>
              <w:t>
670 White Plains Road</w:t>
            </w:r>
            <w:r>
              <w:br/>
            </w:r>
            <w:r>
              <w:rPr>
                <w:rFonts w:ascii="Times New Roman"/>
                <w:b w:val="false"/>
                <w:i w:val="false"/>
                <w:color w:val="000000"/>
                <w:sz w:val="20"/>
              </w:rPr>
              <w:t>
USA-10583 SCARSDALE, NY</w:t>
            </w:r>
            <w:r>
              <w:br/>
            </w:r>
            <w:r>
              <w:rPr>
                <w:rFonts w:ascii="Times New Roman"/>
                <w:b w:val="false"/>
                <w:i w:val="false"/>
                <w:color w:val="000000"/>
                <w:sz w:val="20"/>
              </w:rPr>
              <w:t>
Teл.: + 1 914 271 5194</w:t>
            </w:r>
            <w:r>
              <w:br/>
            </w:r>
            <w:r>
              <w:rPr>
                <w:rFonts w:ascii="Times New Roman"/>
                <w:b w:val="false"/>
                <w:i w:val="false"/>
                <w:color w:val="000000"/>
                <w:sz w:val="20"/>
              </w:rPr>
              <w:t>
Факс: + 1 914 472 4316</w:t>
            </w:r>
            <w:r>
              <w:br/>
            </w:r>
            <w:r>
              <w:rPr>
                <w:rFonts w:ascii="Times New Roman"/>
                <w:b w:val="false"/>
                <w:i w:val="false"/>
                <w:color w:val="000000"/>
                <w:sz w:val="20"/>
              </w:rPr>
              <w:t>
Э-почта: coe@manhattanpublishing.com</w:t>
            </w:r>
            <w:r>
              <w:br/>
            </w:r>
            <w:r>
              <w:rPr>
                <w:rFonts w:ascii="Times New Roman"/>
                <w:b w:val="false"/>
                <w:i w:val="false"/>
                <w:color w:val="000000"/>
                <w:sz w:val="20"/>
              </w:rPr>
              <w:t>
http://www.manhattanpublishing.com</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Издательство Совета Европы</w:t>
            </w:r>
            <w:r>
              <w:br/>
            </w:r>
            <w:r>
              <w:rPr>
                <w:rFonts w:ascii="Times New Roman"/>
                <w:b w:val="false"/>
                <w:i w:val="false"/>
                <w:color w:val="000000"/>
                <w:sz w:val="20"/>
              </w:rPr>
              <w:t>
FR-67075 STRASBOURG Codex</w:t>
            </w:r>
            <w:r>
              <w:br/>
            </w:r>
            <w:r>
              <w:rPr>
                <w:rFonts w:ascii="Times New Roman"/>
                <w:b w:val="false"/>
                <w:i w:val="false"/>
                <w:color w:val="000000"/>
                <w:sz w:val="20"/>
              </w:rPr>
              <w:t>
Teл: +33 (0)3 88 41 25 81 – Факс: +33 (0)3 4139 10 – Э-почта: publishimg@coe.int – Сайт:http:/book.coe.int</w:t>
            </w:r>
          </w:p>
        </w:tc>
      </w:tr>
    </w:tbl>
    <w:p>
      <w:pPr>
        <w:spacing w:after="0"/>
        <w:ind w:left="0"/>
        <w:jc w:val="both"/>
      </w:pPr>
      <w:r>
        <w:rPr>
          <w:rFonts w:ascii="Times New Roman"/>
          <w:b w:val="false"/>
          <w:i w:val="false"/>
          <w:color w:val="000000"/>
          <w:sz w:val="28"/>
        </w:rPr>
        <w:t>Серия договоров Совета Европы содержит официальные версии всех конвенций и соглашений, принятых в Совете Европы, пронумерованных в хронологическом порядке по их открытия для подписания.</w:t>
      </w:r>
    </w:p>
    <w:p>
      <w:pPr>
        <w:spacing w:after="0"/>
        <w:ind w:left="0"/>
        <w:jc w:val="both"/>
      </w:pPr>
      <w:r>
        <w:rPr>
          <w:rFonts w:ascii="Times New Roman"/>
          <w:b w:val="false"/>
          <w:i w:val="false"/>
          <w:color w:val="000000"/>
          <w:sz w:val="28"/>
        </w:rPr>
        <w:t>Таблица подписей и ратификаций договоров Совета Европы доступна бесплатно на сайте Бюро договоров Совета Европы: http://conventions.coe.int</w:t>
      </w:r>
    </w:p>
    <w:p>
      <w:pPr>
        <w:spacing w:after="0"/>
        <w:ind w:left="0"/>
        <w:jc w:val="both"/>
      </w:pPr>
      <w:r>
        <w:rPr>
          <w:rFonts w:ascii="Times New Roman"/>
          <w:b w:val="false"/>
          <w:i w:val="false"/>
          <w:color w:val="000000"/>
          <w:sz w:val="28"/>
        </w:rPr>
        <w:t>Совет Европы                                          www.coe.int</w:t>
      </w:r>
    </w:p>
    <w:p>
      <w:pPr>
        <w:spacing w:after="0"/>
        <w:ind w:left="0"/>
        <w:jc w:val="both"/>
      </w:pPr>
      <w:r>
        <w:rPr>
          <w:rFonts w:ascii="Times New Roman"/>
          <w:b w:val="false"/>
          <w:i w:val="false"/>
          <w:color w:val="000000"/>
          <w:sz w:val="28"/>
        </w:rPr>
        <w:t>Совет Европы состоит из 47 членов, охватывающих почти весь континент Европы. Он стремиться развивать общие демократические и правовые принципы, основанные на Европейской Конвенции о правах человека и других правовых текстах по защите физических лиц. С тех пор как она была основана в 1949 году, в период после Второй мировой войны, Совет Европы символизирует примирение.</w:t>
      </w:r>
    </w:p>
    <w:p>
      <w:pPr>
        <w:spacing w:after="0"/>
        <w:ind w:left="0"/>
        <w:jc w:val="both"/>
      </w:pPr>
      <w:r>
        <w:rPr>
          <w:rFonts w:ascii="Times New Roman"/>
          <w:b w:val="false"/>
          <w:i w:val="false"/>
          <w:color w:val="000000"/>
          <w:sz w:val="28"/>
        </w:rPr>
        <w:t>ISBN 978-92-871-7182-5</w:t>
      </w:r>
    </w:p>
    <w:p>
      <w:pPr>
        <w:spacing w:after="0"/>
        <w:ind w:left="0"/>
        <w:jc w:val="both"/>
      </w:pPr>
      <w:r>
        <w:rPr>
          <w:rFonts w:ascii="Times New Roman"/>
          <w:b w:val="false"/>
          <w:i w:val="false"/>
          <w:color w:val="000000"/>
          <w:sz w:val="28"/>
        </w:rPr>
        <w:t>http://book.coe.int</w:t>
      </w:r>
    </w:p>
    <w:p>
      <w:pPr>
        <w:spacing w:after="0"/>
        <w:ind w:left="0"/>
        <w:jc w:val="both"/>
      </w:pPr>
      <w:r>
        <w:rPr>
          <w:rFonts w:ascii="Times New Roman"/>
          <w:b w:val="false"/>
          <w:i w:val="false"/>
          <w:color w:val="000000"/>
          <w:sz w:val="28"/>
        </w:rPr>
        <w:t>Издательство Совета Европы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