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cb41" w14:textId="dd9c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товарищества с ограниченной ответственностью "Astana Ballet"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принять предложение частного фонда «Фонд культуры, образования и социальных программ Н. Назарбаева» (далее – Фонд) о передаче в республиканскую собственность доли участия Фонда в уставном капитале товарищества с ограниченной ответственностью «Astana Ballet» (далее – товарищество)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товарищества Комитету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ноября 2013 года № 1208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21-163,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«21-163. ТОО «Astana Ballet»».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«Комитету по культуре Министерства культуры и информации Республики Казахстан» дополнить строкой, порядковый номер 224-33-2,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«224-33-2 ТОО «Astana Ballet».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