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4f81" w14:textId="fe44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марта 2009 года № 451 "Об утверждении перечня универсальных услуг телекоммуникаций и Правил субсидирования стоимости универсальных услуг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969. Утратило силу постановлением Правительства Республики Казахстан от 2 мая 2017 года № 238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02.05.2017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2009 года № 451 "Об утверждении перечня универсальных услуг телекоммуникаций и Правил субсидирования стоимости универсальных услуг телекоммуникаций" (САПП Республики Казахстан, 2009 г., № 17, ст. 153)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универсальных услуг телекоммуникаций,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универсальных услуг телекоммуникаций,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2013 года №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2009 года № 451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универсальных услуг телекоммуникаций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8193"/>
        <w:gridCol w:w="3522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универсальных услуг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доступности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пунктах* организацией индивидуального** и/или коллективного*** доступа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индивидуального** беспроводного доступа к сети Интернет со скоростью соединения не менее 1024 Кбит/с (с 01.01.2015 года не менее 1536 Кбит/с)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2013 году, имеющих статус районного центра,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2014 году с числом жителей от 3000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2015 году во всех населенных пунктах*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коллективного*** доступа к сети Интернет со скоростью соединения не менее 1024 Кбит/с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пунктах*: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2013 году с числом жителей от 3000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2014 году с числом жителей от 1000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2015 году во всех населенных пунктах*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Населенный пункт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Индивидуальный доступ: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оказания услуг местной телефонной связи реализуется посредством подключения абонентской линии к телефонной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оказания беспроводного доступа к сети Интернет реализуется посредством организации беспроводного канала с предоставлением абонентского 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 Коллективный доступ: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оказания услуг местной телефонной связи реализуется одним из следующих способов: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установкой таксофонов;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организацией пунктов коллективного доступа к данной услуге (режим, работы пунктов коллективного доступа к услугам телекоммуникаций определяется в соответствии с законодательством о труде);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оказания услуги коллективного доступа к сети Интернет реализуется путем организации пунктов коллективного доступа к данной услуге (режим работы пунктов коллективного доступа к услугам телекоммуникаций определяется в соответствии с законодательством Республики Казахстан о труде).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2013 года №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фактических доходах и объемах оказанных</w:t>
      </w:r>
      <w:r>
        <w:br/>
      </w:r>
      <w:r>
        <w:rPr>
          <w:rFonts w:ascii="Times New Roman"/>
          <w:b/>
          <w:i w:val="false"/>
          <w:color w:val="000000"/>
        </w:rPr>
        <w:t>универсальных услуг телекоммуникаций посредством</w:t>
      </w:r>
      <w:r>
        <w:br/>
      </w:r>
      <w:r>
        <w:rPr>
          <w:rFonts w:ascii="Times New Roman"/>
          <w:b/>
          <w:i w:val="false"/>
          <w:color w:val="000000"/>
        </w:rPr>
        <w:t>индивидуального доступа за ___________ квартал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7024"/>
        <w:gridCol w:w="2253"/>
        <w:gridCol w:w="1957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работы оператора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универсальной услуги телекоммуникаций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оказанных услуг, в единицах тарификации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доходы, тыс. тенге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беспроводного доступа к сети Интернет со скоростью соединения не менее 1024 Кбит/с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Оператор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Ф.И.О. уполномоченного лица 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фактических доходах и объемах оказанных</w:t>
      </w:r>
      <w:r>
        <w:br/>
      </w:r>
      <w:r>
        <w:rPr>
          <w:rFonts w:ascii="Times New Roman"/>
          <w:b/>
          <w:i w:val="false"/>
          <w:color w:val="000000"/>
        </w:rPr>
        <w:t>универсальных услуг телекоммуникаций посредством</w:t>
      </w:r>
      <w:r>
        <w:br/>
      </w:r>
      <w:r>
        <w:rPr>
          <w:rFonts w:ascii="Times New Roman"/>
          <w:b/>
          <w:i w:val="false"/>
          <w:color w:val="000000"/>
        </w:rPr>
        <w:t>коллективного доступа за _________ квартал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6893"/>
        <w:gridCol w:w="2308"/>
        <w:gridCol w:w="2006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универсальной услуги телекоммуникаций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оказанных услуг, в единицах тарификации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доходы, тыс. тенге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коллективного доступа к сети Интернет со скоростью соединения не менее 1024 Кбит/с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Оператор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Ф.И.О. уполномоченного лица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2013 года №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универсальных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 размере субсидий для компенсации убытков</w:t>
      </w:r>
      <w:r>
        <w:br/>
      </w:r>
      <w:r>
        <w:rPr>
          <w:rFonts w:ascii="Times New Roman"/>
          <w:b/>
          <w:i w:val="false"/>
          <w:color w:val="000000"/>
        </w:rPr>
        <w:t>оператору за оказание универсальных услуг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посредством индивидуального доступа</w:t>
      </w:r>
      <w:r>
        <w:br/>
      </w:r>
      <w:r>
        <w:rPr>
          <w:rFonts w:ascii="Times New Roman"/>
          <w:b/>
          <w:i w:val="false"/>
          <w:color w:val="000000"/>
        </w:rPr>
        <w:t>на _____ квартал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4290"/>
        <w:gridCol w:w="832"/>
        <w:gridCol w:w="1376"/>
        <w:gridCol w:w="2760"/>
        <w:gridCol w:w="1195"/>
        <w:gridCol w:w="1196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работы оператора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универсальной услуги телекоммуникаций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услуг, тенге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оказанных услуг, в единицах тарификации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тыс. тенге (3*4)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доходы, тыс. тенге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тыс. тенге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индивидуального беспроводного доступа к сети Интернет со скоростью соединения не менее 1024 Кбит/с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субсидий, тыс. тенге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Уполномоченный орган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Ф.И.О. уполномоченного лица 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 размере субсидий для компенсации убытков</w:t>
      </w:r>
      <w:r>
        <w:br/>
      </w:r>
      <w:r>
        <w:rPr>
          <w:rFonts w:ascii="Times New Roman"/>
          <w:b/>
          <w:i w:val="false"/>
          <w:color w:val="000000"/>
        </w:rPr>
        <w:t>оператору за оказание универсальных услуг телекоммуникаций</w:t>
      </w:r>
      <w:r>
        <w:br/>
      </w:r>
      <w:r>
        <w:rPr>
          <w:rFonts w:ascii="Times New Roman"/>
          <w:b/>
          <w:i w:val="false"/>
          <w:color w:val="000000"/>
        </w:rPr>
        <w:t>посредством коллективного доступа на ____ квартал 20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170"/>
        <w:gridCol w:w="845"/>
        <w:gridCol w:w="1396"/>
        <w:gridCol w:w="2801"/>
        <w:gridCol w:w="1213"/>
        <w:gridCol w:w="1214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работы оператора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универсальной услуги телекоммуникаций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услуг, тенге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оказанных услуг, в единицах тарификации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тыс. тенге (3*4)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доходы, тыс.  тенге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тыс. 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местной телефонной связи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коллективного доступа к сети Интернет со скоростью соединения не менее 1024 Кбит/с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размер субсидий, тыс. тенге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Уполномоченный орган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Ф.И.О. уполномоченного лица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