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e674" w14:textId="f53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органов прокуратуры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916. Утратило силу постановлением Правительства Республики Казахстан от 20 августа 2025 года № 655.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20.08.2025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органов прокуратуры.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2013 года № 916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для транспортного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органов прокуратуры</w:t>
      </w:r>
      <w:r>
        <w:br/>
      </w:r>
      <w:r>
        <w:rPr>
          <w:rFonts w:ascii="Times New Roman"/>
          <w:b/>
          <w:i w:val="false"/>
          <w:color w:val="000000"/>
        </w:rPr>
        <w:t>Табель натуральных норм специальных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для транспортного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транспортных средств (на базе легковых)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транспортных средств (на шасси грузовых автомобилей и пассажирских автобусов)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в социально-экономической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15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досудебной стадии уголовного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представительству интересов государства в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9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прокуроров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криминалистическая лаборатория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соблюдением прав лиц, задержанных, заключенных под стражу и отбывающих уголовное наказание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информатизации и защите информационных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судебных актов и представительству интересов государства по уголовным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9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оперативные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обеспечению внутренней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пассажирских автобусов среднего или малого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 и учреждения Генеральной прокуратуры, а также представительство Генеральной прокуратуры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натуральных норм специальных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для транспортного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прокуратуры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транспортных средств (на базе легковых)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специальных транспортных средств (на шасси грузовых автомобилей и пассажирских автобусов)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 и приравненные к ним прокуратуры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в социально-экономической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8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досудебной стадии уголовного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8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5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представительству интересов государства в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8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прокуроров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для руководителей следственных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криминалистическая лаборатория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информатизации и защите информационных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8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судебных актов и представительству интересов государства по уголовным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8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обеспечению внутренней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оперативные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в расчете на 7 единиц штатной численности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Прокуратуры районов (городов) и приравненные к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районов (городов) и приравненные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при численности от 35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Специализированные прокуратуры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прокуратура по надзору за законностью в исправительных учреждениях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природоохранная прокуратура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катер класса "Река-Море"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