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87ea" w14:textId="118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2013 года № 813.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2013 года № 813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68-10,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"68-10 Акционерное общество "Национальная компания "Социально-предпринимательская корпорация "Есиль";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545-10,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"545-10 Акционерное общество "Национальная компания "Социально-предпринимательская корпорация "Тараз";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"Кызылординская область":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768-5,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"768-5 Акционерное общество "Национальная компания "Социально-предпринимательская корпорация "Байконыр (Байконур)";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1015-28,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"1015-28 Акционерное общество "Национальная компания "Социально-предпринимательская корпорация "Солтүстік".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"Национальные компании":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Акционерное общество "Национальная компания "Социально-предпринимательская корпорация "Байконыр (Байконур)";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Акционерное общество "Национальная компания "Социально-предпринимательская корпорация "Солтүстік".";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Акционерное общество "Национальная компания "Социально-предпринимательская корпорация "Есиль".";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Акционерное общество "Национальная компания "Социально-предпринимательская корпорация "Тараз".".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1382 "Об одобрении Концепции развития социально-предпринимательских корпораций":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социально-предпринимательских корпораций, одобренной указанным постановлением: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Видение развития социально-предпринимательских корпораций":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АО "НК "СПК "Байконыр (Байконур)" (г. Кызылорда, Кызылординская область);".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