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a606" w14:textId="67aa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2006 года № 155 "Об утверждении перечня регулируемых услуг (товаров, работ)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2013 года № 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2006 года № 155 «Об утверждении перечня регулируемых услуг (товаров, работ) субъектов естественных монополий» (САПП Республики Казахстан, 2006 г., № 8, ст. 71)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 (товаров, работ) субъектов естественных монополий,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В сфере водоснабжения и (или) водоотведения: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водоснабжения: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подача воды по магистральным трубопроводам;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подача воды по распределительным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подача воды по каналам;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водоотведения: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отвод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очистка сточных вод.».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